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03F09" w14:textId="22707A14" w:rsidR="00E03C1B" w:rsidRDefault="00DD4133" w:rsidP="00E03C1B">
      <w:pPr>
        <w:jc w:val="center"/>
      </w:pPr>
      <w:r>
        <w:t>Experienced Nurse Event- CCE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03C1B" w14:paraId="1BB2922A" w14:textId="77777777" w:rsidTr="00715A53">
        <w:tc>
          <w:tcPr>
            <w:tcW w:w="4675" w:type="dxa"/>
          </w:tcPr>
          <w:p w14:paraId="307F374E" w14:textId="77777777" w:rsidR="00E03C1B" w:rsidRDefault="00E03C1B" w:rsidP="00715A53">
            <w:pPr>
              <w:jc w:val="center"/>
            </w:pPr>
            <w:r>
              <w:t>Date</w:t>
            </w:r>
          </w:p>
        </w:tc>
        <w:tc>
          <w:tcPr>
            <w:tcW w:w="4675" w:type="dxa"/>
          </w:tcPr>
          <w:p w14:paraId="1B7968B4" w14:textId="517AA5F9" w:rsidR="00E03C1B" w:rsidRDefault="00544C66" w:rsidP="00715A53">
            <w:pPr>
              <w:jc w:val="center"/>
            </w:pPr>
            <w:r>
              <w:t>September 14, 2021</w:t>
            </w:r>
          </w:p>
        </w:tc>
      </w:tr>
      <w:tr w:rsidR="00E03C1B" w14:paraId="0473FB39" w14:textId="77777777" w:rsidTr="00715A53">
        <w:tc>
          <w:tcPr>
            <w:tcW w:w="4675" w:type="dxa"/>
          </w:tcPr>
          <w:p w14:paraId="2C9E27C1" w14:textId="77777777" w:rsidR="00E03C1B" w:rsidRDefault="00E03C1B" w:rsidP="00715A53">
            <w:pPr>
              <w:jc w:val="center"/>
            </w:pPr>
            <w:r>
              <w:t>Times</w:t>
            </w:r>
          </w:p>
        </w:tc>
        <w:tc>
          <w:tcPr>
            <w:tcW w:w="4675" w:type="dxa"/>
          </w:tcPr>
          <w:p w14:paraId="61CF1D6F" w14:textId="62F4B746" w:rsidR="00E03C1B" w:rsidRDefault="00E03C1B" w:rsidP="00715A53">
            <w:pPr>
              <w:jc w:val="center"/>
            </w:pPr>
            <w:r>
              <w:t>1</w:t>
            </w:r>
            <w:r w:rsidR="00544C66">
              <w:t>200-1pm</w:t>
            </w:r>
          </w:p>
          <w:p w14:paraId="107F7339" w14:textId="7AF69C17" w:rsidR="00E03C1B" w:rsidRDefault="00E03C1B" w:rsidP="00715A53">
            <w:pPr>
              <w:jc w:val="center"/>
            </w:pPr>
          </w:p>
        </w:tc>
      </w:tr>
      <w:tr w:rsidR="00E03C1B" w14:paraId="24F28F12" w14:textId="77777777" w:rsidTr="00715A53">
        <w:tc>
          <w:tcPr>
            <w:tcW w:w="4675" w:type="dxa"/>
          </w:tcPr>
          <w:p w14:paraId="70795EF2" w14:textId="77777777" w:rsidR="00E03C1B" w:rsidRDefault="00E03C1B" w:rsidP="00715A53">
            <w:pPr>
              <w:jc w:val="center"/>
            </w:pPr>
            <w:r>
              <w:t>Location</w:t>
            </w:r>
          </w:p>
        </w:tc>
        <w:tc>
          <w:tcPr>
            <w:tcW w:w="4675" w:type="dxa"/>
          </w:tcPr>
          <w:p w14:paraId="2C93E9CB" w14:textId="77777777" w:rsidR="00E03C1B" w:rsidRDefault="00E03C1B" w:rsidP="00715A53">
            <w:pPr>
              <w:jc w:val="center"/>
            </w:pPr>
            <w:r>
              <w:t xml:space="preserve">Virtual via Microsoft Teams </w:t>
            </w:r>
          </w:p>
          <w:p w14:paraId="5395628D" w14:textId="61A9078F" w:rsidR="00E03C1B" w:rsidRDefault="00E03C1B" w:rsidP="00715A53">
            <w:pPr>
              <w:jc w:val="center"/>
            </w:pPr>
          </w:p>
        </w:tc>
      </w:tr>
      <w:tr w:rsidR="00E03C1B" w14:paraId="27B594B1" w14:textId="77777777" w:rsidTr="00715A53">
        <w:tc>
          <w:tcPr>
            <w:tcW w:w="4675" w:type="dxa"/>
          </w:tcPr>
          <w:p w14:paraId="086762D6" w14:textId="77777777" w:rsidR="00E03C1B" w:rsidRDefault="00E03C1B" w:rsidP="00715A53">
            <w:pPr>
              <w:jc w:val="center"/>
            </w:pPr>
            <w:r>
              <w:t>Facilitator</w:t>
            </w:r>
          </w:p>
        </w:tc>
        <w:tc>
          <w:tcPr>
            <w:tcW w:w="4675" w:type="dxa"/>
          </w:tcPr>
          <w:p w14:paraId="01474F30" w14:textId="74B64D8F" w:rsidR="00E03C1B" w:rsidRDefault="00E03C1B" w:rsidP="00715A53">
            <w:pPr>
              <w:jc w:val="center"/>
            </w:pPr>
            <w:r>
              <w:t xml:space="preserve">Sam Clinger, MSN, RN, PCCN </w:t>
            </w:r>
          </w:p>
        </w:tc>
      </w:tr>
      <w:tr w:rsidR="00E03C1B" w14:paraId="1D2DC6A4" w14:textId="77777777" w:rsidTr="00715A53">
        <w:tc>
          <w:tcPr>
            <w:tcW w:w="4675" w:type="dxa"/>
          </w:tcPr>
          <w:p w14:paraId="7C16233D" w14:textId="77777777" w:rsidR="00E03C1B" w:rsidRDefault="00E03C1B" w:rsidP="00715A53">
            <w:pPr>
              <w:jc w:val="center"/>
            </w:pPr>
            <w:r>
              <w:t>Title</w:t>
            </w:r>
          </w:p>
        </w:tc>
        <w:tc>
          <w:tcPr>
            <w:tcW w:w="4675" w:type="dxa"/>
          </w:tcPr>
          <w:p w14:paraId="7852D7CD" w14:textId="42804150" w:rsidR="00E03C1B" w:rsidRDefault="00E03C1B" w:rsidP="00715A53">
            <w:pPr>
              <w:jc w:val="center"/>
            </w:pPr>
            <w:r>
              <w:t>“</w:t>
            </w:r>
            <w:r w:rsidR="00CC7B44" w:rsidRPr="00CC7B44">
              <w:t>Diminish Despair, Do Your Self-Care!</w:t>
            </w:r>
            <w:r w:rsidR="00CC7B44">
              <w:t>”</w:t>
            </w:r>
          </w:p>
        </w:tc>
      </w:tr>
      <w:tr w:rsidR="00E03C1B" w14:paraId="4014C1EB" w14:textId="77777777" w:rsidTr="00715A53">
        <w:tc>
          <w:tcPr>
            <w:tcW w:w="4675" w:type="dxa"/>
          </w:tcPr>
          <w:p w14:paraId="002A3C1A" w14:textId="77777777" w:rsidR="00E03C1B" w:rsidRDefault="00E03C1B" w:rsidP="00715A53">
            <w:pPr>
              <w:jc w:val="center"/>
            </w:pPr>
            <w:r>
              <w:t>Objectives</w:t>
            </w:r>
          </w:p>
        </w:tc>
        <w:tc>
          <w:tcPr>
            <w:tcW w:w="4675" w:type="dxa"/>
          </w:tcPr>
          <w:p w14:paraId="5629776B" w14:textId="77777777" w:rsidR="00CC7B44" w:rsidRPr="00CC7B44" w:rsidRDefault="00CC7B44" w:rsidP="00CC7B44">
            <w:pPr>
              <w:pStyle w:val="ListParagraph"/>
              <w:numPr>
                <w:ilvl w:val="0"/>
                <w:numId w:val="3"/>
              </w:numPr>
            </w:pPr>
            <w:r w:rsidRPr="00CC7B44">
              <w:t xml:space="preserve">To review the impact of negative implications of nurse fatigue and stress </w:t>
            </w:r>
          </w:p>
          <w:p w14:paraId="0FD72C1A" w14:textId="6191E885" w:rsidR="00CC7B44" w:rsidRDefault="00CC7B44" w:rsidP="00CC7B44">
            <w:pPr>
              <w:pStyle w:val="ListParagraph"/>
              <w:numPr>
                <w:ilvl w:val="0"/>
                <w:numId w:val="3"/>
              </w:numPr>
            </w:pPr>
            <w:r w:rsidRPr="00CC7B44">
              <w:t xml:space="preserve">To explore self-care strategies to incorporate into a daily routine </w:t>
            </w:r>
          </w:p>
          <w:p w14:paraId="35921F38" w14:textId="77777777" w:rsidR="00CC7B44" w:rsidRPr="00CC7B44" w:rsidRDefault="00CC7B44" w:rsidP="00CC7B44">
            <w:pPr>
              <w:pStyle w:val="ListParagraph"/>
              <w:numPr>
                <w:ilvl w:val="0"/>
                <w:numId w:val="3"/>
              </w:numPr>
            </w:pPr>
          </w:p>
          <w:p w14:paraId="570D9B89" w14:textId="77777777" w:rsidR="00E03C1B" w:rsidRDefault="00E03C1B" w:rsidP="00CC7B44"/>
        </w:tc>
      </w:tr>
      <w:tr w:rsidR="00E03C1B" w14:paraId="1AFEED7D" w14:textId="77777777" w:rsidTr="00715A53">
        <w:tc>
          <w:tcPr>
            <w:tcW w:w="4675" w:type="dxa"/>
          </w:tcPr>
          <w:p w14:paraId="77602477" w14:textId="77777777" w:rsidR="00E03C1B" w:rsidRDefault="00E03C1B" w:rsidP="00715A53">
            <w:pPr>
              <w:jc w:val="center"/>
            </w:pPr>
            <w:r>
              <w:t>CEU</w:t>
            </w:r>
          </w:p>
        </w:tc>
        <w:tc>
          <w:tcPr>
            <w:tcW w:w="4675" w:type="dxa"/>
          </w:tcPr>
          <w:p w14:paraId="3E63F01A" w14:textId="77777777" w:rsidR="00E03C1B" w:rsidRDefault="00E03C1B" w:rsidP="00715A53">
            <w:pPr>
              <w:jc w:val="center"/>
            </w:pPr>
            <w:r>
              <w:t>1 CEU</w:t>
            </w:r>
          </w:p>
        </w:tc>
      </w:tr>
      <w:tr w:rsidR="00E03C1B" w14:paraId="5E1C6B28" w14:textId="77777777" w:rsidTr="00715A53">
        <w:tc>
          <w:tcPr>
            <w:tcW w:w="4675" w:type="dxa"/>
          </w:tcPr>
          <w:p w14:paraId="40E9984C" w14:textId="77777777" w:rsidR="00E03C1B" w:rsidRDefault="00E03C1B" w:rsidP="00715A53">
            <w:pPr>
              <w:jc w:val="center"/>
            </w:pPr>
            <w:r>
              <w:t>Target Audience</w:t>
            </w:r>
          </w:p>
        </w:tc>
        <w:tc>
          <w:tcPr>
            <w:tcW w:w="4675" w:type="dxa"/>
          </w:tcPr>
          <w:p w14:paraId="5C8464D0" w14:textId="3044FCF3" w:rsidR="00E03C1B" w:rsidRDefault="00892E5C" w:rsidP="00715A53">
            <w:pPr>
              <w:jc w:val="center"/>
            </w:pPr>
            <w:r>
              <w:t>Experienced RN- Recruitment event</w:t>
            </w:r>
            <w:r w:rsidR="00E03C1B">
              <w:t xml:space="preserve"> </w:t>
            </w:r>
          </w:p>
        </w:tc>
      </w:tr>
    </w:tbl>
    <w:p w14:paraId="3200EE34" w14:textId="77777777" w:rsidR="00E03C1B" w:rsidRDefault="00E03C1B" w:rsidP="00E03C1B">
      <w:pPr>
        <w:jc w:val="center"/>
      </w:pPr>
    </w:p>
    <w:p w14:paraId="68BF1F39" w14:textId="77777777" w:rsidR="00E03C1B" w:rsidRDefault="00E03C1B" w:rsidP="00E03C1B">
      <w:pPr>
        <w:jc w:val="center"/>
      </w:pPr>
    </w:p>
    <w:p w14:paraId="071DC1DA" w14:textId="77777777" w:rsidR="00E03C1B" w:rsidRDefault="00E03C1B" w:rsidP="00E03C1B">
      <w:r>
        <w:t xml:space="preserve">CCE Application </w:t>
      </w:r>
    </w:p>
    <w:p w14:paraId="113EF167" w14:textId="0A06B782" w:rsidR="00892E5C" w:rsidRDefault="00E03C1B" w:rsidP="00892E5C">
      <w:r w:rsidRPr="003A6651">
        <w:rPr>
          <w:b/>
          <w:bCs/>
        </w:rPr>
        <w:t>Title:</w:t>
      </w:r>
      <w:r>
        <w:t xml:space="preserve"> </w:t>
      </w:r>
      <w:r w:rsidR="00892E5C">
        <w:t>“</w:t>
      </w:r>
      <w:r w:rsidR="00892E5C" w:rsidRPr="00CC7B44">
        <w:t>Diminish Despair, Do Your Self-Care!</w:t>
      </w:r>
      <w:r w:rsidR="00892E5C">
        <w:t>”</w:t>
      </w:r>
    </w:p>
    <w:p w14:paraId="40CEA56B" w14:textId="603DF5BF" w:rsidR="00E03C1B" w:rsidRDefault="00E03C1B" w:rsidP="00E03C1B">
      <w:r w:rsidRPr="003A6651">
        <w:rPr>
          <w:b/>
          <w:bCs/>
        </w:rPr>
        <w:t>Activity Start and End Date</w:t>
      </w:r>
      <w:r>
        <w:t xml:space="preserve">: </w:t>
      </w:r>
      <w:r w:rsidR="00544C66">
        <w:t>September 14, 2021</w:t>
      </w:r>
    </w:p>
    <w:p w14:paraId="52ACD881" w14:textId="4DF12965" w:rsidR="00E03C1B" w:rsidRDefault="00E03C1B" w:rsidP="00E03C1B">
      <w:pPr>
        <w:rPr>
          <w:b/>
          <w:bCs/>
        </w:rPr>
      </w:pPr>
      <w:r w:rsidRPr="003A6651">
        <w:rPr>
          <w:b/>
          <w:bCs/>
        </w:rPr>
        <w:t xml:space="preserve">Will any of this activity be presented to an in-person audience? </w:t>
      </w:r>
    </w:p>
    <w:p w14:paraId="37CDD997" w14:textId="27FE2290" w:rsidR="00892E5C" w:rsidRPr="00892E5C" w:rsidRDefault="00892E5C" w:rsidP="00E03C1B">
      <w:r w:rsidRPr="00892E5C">
        <w:t xml:space="preserve">No, this session will be through Microsoft Teams virtually. </w:t>
      </w:r>
    </w:p>
    <w:p w14:paraId="6C389DC6" w14:textId="77777777" w:rsidR="00E03C1B" w:rsidRPr="003A6651" w:rsidRDefault="00E03C1B" w:rsidP="00E03C1B">
      <w:pPr>
        <w:rPr>
          <w:b/>
          <w:bCs/>
        </w:rPr>
      </w:pPr>
      <w:r w:rsidRPr="003A6651">
        <w:rPr>
          <w:b/>
          <w:bCs/>
        </w:rPr>
        <w:t xml:space="preserve">Learning Objectives: </w:t>
      </w:r>
    </w:p>
    <w:p w14:paraId="7DC7F64C" w14:textId="2EF340C6" w:rsidR="00892E5C" w:rsidRPr="00CC7B44" w:rsidRDefault="00892E5C" w:rsidP="0061121A">
      <w:pPr>
        <w:pStyle w:val="ListParagraph"/>
        <w:numPr>
          <w:ilvl w:val="0"/>
          <w:numId w:val="4"/>
        </w:numPr>
        <w:spacing w:after="0" w:line="240" w:lineRule="auto"/>
      </w:pPr>
      <w:r w:rsidRPr="00CC7B44">
        <w:t xml:space="preserve">To review the impact of negative implications of nurse fatigue and stress </w:t>
      </w:r>
    </w:p>
    <w:p w14:paraId="7B40B645" w14:textId="1A008D2D" w:rsidR="00892E5C" w:rsidRDefault="00892E5C" w:rsidP="0061121A">
      <w:pPr>
        <w:pStyle w:val="ListParagraph"/>
        <w:numPr>
          <w:ilvl w:val="0"/>
          <w:numId w:val="4"/>
        </w:numPr>
      </w:pPr>
      <w:r w:rsidRPr="00CC7B44">
        <w:t xml:space="preserve">To explore self-care strategies to incorporate into a daily routine </w:t>
      </w:r>
    </w:p>
    <w:p w14:paraId="6D622307" w14:textId="546AE5BD" w:rsidR="00E03C1B" w:rsidRDefault="0061121A" w:rsidP="00892E5C">
      <w:pPr>
        <w:pStyle w:val="ListParagraph"/>
        <w:numPr>
          <w:ilvl w:val="0"/>
          <w:numId w:val="4"/>
        </w:numPr>
      </w:pPr>
      <w:r>
        <w:t xml:space="preserve">To develop a plan for self-care </w:t>
      </w:r>
    </w:p>
    <w:p w14:paraId="23FC5901" w14:textId="77777777" w:rsidR="0061121A" w:rsidRDefault="0061121A" w:rsidP="0061121A">
      <w:pPr>
        <w:pStyle w:val="ListParagraph"/>
      </w:pPr>
    </w:p>
    <w:p w14:paraId="68E6A2B3" w14:textId="77777777" w:rsidR="00E03C1B" w:rsidRPr="003A6651" w:rsidRDefault="00E03C1B" w:rsidP="00E03C1B">
      <w:pPr>
        <w:rPr>
          <w:b/>
          <w:bCs/>
        </w:rPr>
      </w:pPr>
      <w:r w:rsidRPr="003A6651">
        <w:rPr>
          <w:b/>
          <w:bCs/>
        </w:rPr>
        <w:t>Describe the current problem in practice</w:t>
      </w:r>
    </w:p>
    <w:p w14:paraId="60C296CC" w14:textId="758D0CBE" w:rsidR="00E03C1B" w:rsidRPr="00A74A84" w:rsidRDefault="0061121A" w:rsidP="00E03C1B">
      <w:pPr>
        <w:rPr>
          <w:rFonts w:cstheme="minorHAnsi"/>
        </w:rPr>
      </w:pPr>
      <w:r w:rsidRPr="00A74A84">
        <w:rPr>
          <w:rFonts w:cstheme="minorHAnsi"/>
        </w:rPr>
        <w:t xml:space="preserve">Due to the </w:t>
      </w:r>
      <w:r w:rsidR="0040531B" w:rsidRPr="00A74A84">
        <w:rPr>
          <w:rFonts w:cstheme="minorHAnsi"/>
        </w:rPr>
        <w:t xml:space="preserve">stress associated with the pandemic and staffing concerns, nurses now, more than ever, are being placed in high stress environments, which leads to fatigue, burnout, and </w:t>
      </w:r>
      <w:r w:rsidR="00D51CFF" w:rsidRPr="00A74A84">
        <w:rPr>
          <w:rFonts w:cstheme="minorHAnsi"/>
        </w:rPr>
        <w:t>turnover. Nursing burnout and turnout has been determined through evidence to be associated with</w:t>
      </w:r>
      <w:r w:rsidR="007B2AB6" w:rsidRPr="00A74A84">
        <w:rPr>
          <w:rFonts w:cstheme="minorHAnsi"/>
        </w:rPr>
        <w:t xml:space="preserve"> poor patient outcomes and reduces employee satisfaction. Purdue University </w:t>
      </w:r>
      <w:r w:rsidR="00A74A84" w:rsidRPr="00A74A84">
        <w:rPr>
          <w:rFonts w:cstheme="minorHAnsi"/>
        </w:rPr>
        <w:t xml:space="preserve">Global (2021) found that </w:t>
      </w:r>
      <w:r w:rsidR="00A74A84" w:rsidRPr="00A74A84">
        <w:rPr>
          <w:rFonts w:cstheme="minorHAnsi"/>
          <w:color w:val="000000"/>
          <w:shd w:val="clear" w:color="auto" w:fill="FFFFFF"/>
        </w:rPr>
        <w:t>70% of the nurses surveyed for the study said they put the health, safety, and wellness of their patients before their own. At the same time, 77% reported they were at “significant level of risk” for stress in the workplace.</w:t>
      </w:r>
    </w:p>
    <w:p w14:paraId="241FF0D8" w14:textId="680F413D" w:rsidR="00E03C1B" w:rsidRDefault="00E03C1B" w:rsidP="00E03C1B">
      <w:pPr>
        <w:rPr>
          <w:b/>
          <w:bCs/>
        </w:rPr>
      </w:pPr>
      <w:r w:rsidRPr="00E03D03">
        <w:rPr>
          <w:b/>
          <w:bCs/>
        </w:rPr>
        <w:t>Please describe how this activity will impact the interprofessional healthcare team</w:t>
      </w:r>
    </w:p>
    <w:p w14:paraId="0A337CEC" w14:textId="756F3D20" w:rsidR="000E7DEB" w:rsidRPr="009F4539" w:rsidRDefault="009F4539" w:rsidP="00E03C1B">
      <w:r>
        <w:lastRenderedPageBreak/>
        <w:t xml:space="preserve">This program will expose nursing staff to numerous forms of self-care practices that can be incorporated into their daily plan. The </w:t>
      </w:r>
      <w:r w:rsidR="000E7DEB">
        <w:t xml:space="preserve">goal will be that they will develop a self-care routine that will help to reduce their own stress </w:t>
      </w:r>
      <w:r w:rsidR="00475FCA">
        <w:t>to</w:t>
      </w:r>
      <w:r w:rsidR="000E7DEB">
        <w:t xml:space="preserve"> promote a positive and high-quality patient experience. </w:t>
      </w:r>
    </w:p>
    <w:p w14:paraId="60487813" w14:textId="77777777" w:rsidR="00E03C1B" w:rsidRDefault="00E03C1B" w:rsidP="00E03C1B">
      <w:pPr>
        <w:rPr>
          <w:b/>
          <w:bCs/>
        </w:rPr>
      </w:pPr>
      <w:r w:rsidRPr="00427932">
        <w:rPr>
          <w:b/>
          <w:bCs/>
        </w:rPr>
        <w:t>Gaps</w:t>
      </w:r>
    </w:p>
    <w:p w14:paraId="292DD195" w14:textId="7C477375" w:rsidR="00686436" w:rsidRDefault="00DF60CD">
      <w:r>
        <w:t>Nurs</w:t>
      </w:r>
      <w:r w:rsidR="00C93F3A">
        <w:t>es</w:t>
      </w:r>
      <w:r>
        <w:t xml:space="preserve"> promote great care to patients, but rarely consider the importance of caring for themselves. Experienced nurses have worked for a lengthy time in this mindset of caring for others. Attention must be placed towards them to address self-care to promote their own emotional health. The effects of positive self-health will help to promote the care and needs of patients along with the employees. </w:t>
      </w:r>
    </w:p>
    <w:sectPr w:rsidR="00686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76BF2"/>
    <w:multiLevelType w:val="hybridMultilevel"/>
    <w:tmpl w:val="C2A23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41788"/>
    <w:multiLevelType w:val="hybridMultilevel"/>
    <w:tmpl w:val="E95E5D0E"/>
    <w:lvl w:ilvl="0" w:tplc="68063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C40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C62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2ED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F85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DA5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DC2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AA6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AC1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3DC772D"/>
    <w:multiLevelType w:val="hybridMultilevel"/>
    <w:tmpl w:val="A1A48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25097"/>
    <w:multiLevelType w:val="hybridMultilevel"/>
    <w:tmpl w:val="62DAC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23"/>
    <w:rsid w:val="000E7DEB"/>
    <w:rsid w:val="0040531B"/>
    <w:rsid w:val="00475FCA"/>
    <w:rsid w:val="00544C66"/>
    <w:rsid w:val="0061121A"/>
    <w:rsid w:val="00650C07"/>
    <w:rsid w:val="00686436"/>
    <w:rsid w:val="007B2AB6"/>
    <w:rsid w:val="00873A99"/>
    <w:rsid w:val="00892E5C"/>
    <w:rsid w:val="009F4539"/>
    <w:rsid w:val="00A74A84"/>
    <w:rsid w:val="00C93F3A"/>
    <w:rsid w:val="00CC7B44"/>
    <w:rsid w:val="00CF2023"/>
    <w:rsid w:val="00D51CFF"/>
    <w:rsid w:val="00DD4133"/>
    <w:rsid w:val="00DF60CD"/>
    <w:rsid w:val="00E0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A17AB"/>
  <w15:chartTrackingRefBased/>
  <w15:docId w15:val="{2D3CD2A8-69FF-474C-A66E-0C70F779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3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9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Clinger, Samuel J</dc:creator>
  <cp:keywords/>
  <dc:description/>
  <cp:lastModifiedBy>Carles, Brenda K</cp:lastModifiedBy>
  <cp:revision>2</cp:revision>
  <dcterms:created xsi:type="dcterms:W3CDTF">2021-08-30T19:37:00Z</dcterms:created>
  <dcterms:modified xsi:type="dcterms:W3CDTF">2021-08-30T19:37:00Z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2021-05-18T18:12:12Z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249cd9b6-83d9-4fd2-bbf8-5d6cd4343504</vt:lpwstr>
  </property>
  <property fmtid="{D5CDD505-2E9C-101B-9397-08002B2CF9AE}" pid="8" name="MSIP_Label_5e4b1be8-281e-475d-98b0-21c3457e5a46_ContentBits">
    <vt:lpwstr>0</vt:lpwstr>
  </property>
</Properties>
</file>