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F19D" w14:textId="77777777" w:rsidR="00780829" w:rsidRDefault="00780829" w:rsidP="00780829">
      <w:pPr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D9D9D9"/>
          <w:lang w:bidi="he-IL"/>
        </w:rPr>
      </w:pPr>
    </w:p>
    <w:p w14:paraId="58ABF19E" w14:textId="77777777" w:rsidR="00780829" w:rsidRDefault="00780829" w:rsidP="00780829">
      <w:pPr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D9D9D9"/>
          <w:lang w:bidi="he-IL"/>
        </w:rPr>
      </w:pPr>
    </w:p>
    <w:p w14:paraId="58ABF19F" w14:textId="77777777" w:rsidR="00780829" w:rsidRDefault="00780829" w:rsidP="00780829">
      <w:pPr>
        <w:rPr>
          <w:rFonts w:ascii="Arial" w:hAnsi="Arial" w:cs="Arial"/>
          <w:b/>
          <w:i/>
          <w:color w:val="000000"/>
          <w:sz w:val="20"/>
          <w:szCs w:val="20"/>
          <w:shd w:val="clear" w:color="auto" w:fill="D9D9D9"/>
          <w:lang w:bidi="he-IL"/>
        </w:rPr>
      </w:pPr>
    </w:p>
    <w:p w14:paraId="45A37457" w14:textId="0722D874" w:rsidR="008D5251" w:rsidRPr="008D5251" w:rsidRDefault="008D5251" w:rsidP="008D5251">
      <w:pPr>
        <w:rPr>
          <w:sz w:val="28"/>
          <w:szCs w:val="28"/>
        </w:rPr>
      </w:pPr>
      <w:r w:rsidRPr="008D5251">
        <w:rPr>
          <w:sz w:val="28"/>
          <w:szCs w:val="28"/>
        </w:rPr>
        <w:t>Build a Culture of Always – Where it matters most… At Home</w:t>
      </w:r>
      <w:r w:rsidRPr="008D5251">
        <w:rPr>
          <w:sz w:val="28"/>
          <w:szCs w:val="28"/>
        </w:rPr>
        <w:t>: Caring Leadership</w:t>
      </w:r>
    </w:p>
    <w:p w14:paraId="58ABF1A1" w14:textId="77777777" w:rsidR="00741F86" w:rsidRPr="00741F86" w:rsidRDefault="00741F86" w:rsidP="004A033F">
      <w:pPr>
        <w:shd w:val="clear" w:color="auto" w:fill="FFFFFF"/>
        <w:jc w:val="center"/>
        <w:rPr>
          <w:rFonts w:ascii="Arial" w:hAnsi="Arial" w:cs="Arial"/>
          <w:color w:val="404040"/>
          <w:sz w:val="28"/>
          <w:szCs w:val="28"/>
          <w:shd w:val="clear" w:color="auto" w:fill="D9D9D9"/>
          <w:lang w:bidi="he-IL"/>
        </w:rPr>
      </w:pPr>
    </w:p>
    <w:p w14:paraId="58ABF1A2" w14:textId="4D70BC9C" w:rsidR="00741F86" w:rsidRPr="00741F86" w:rsidRDefault="008D5251" w:rsidP="00741F86">
      <w:pPr>
        <w:shd w:val="clear" w:color="auto" w:fill="FFFFFF"/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D9D9D9"/>
          <w:lang w:bidi="he-IL"/>
        </w:rPr>
      </w:pPr>
      <w:r>
        <w:rPr>
          <w:rFonts w:ascii="Arial" w:hAnsi="Arial" w:cs="Arial"/>
          <w:snapToGrid w:val="0"/>
          <w:sz w:val="28"/>
          <w:szCs w:val="28"/>
        </w:rPr>
        <w:t>December 3, 2020</w:t>
      </w:r>
    </w:p>
    <w:p w14:paraId="58ABF1A3" w14:textId="77777777" w:rsidR="00741F86" w:rsidRPr="00741F86" w:rsidRDefault="00741F86" w:rsidP="00741F86">
      <w:pPr>
        <w:shd w:val="clear" w:color="auto" w:fill="FFFFFF"/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D9D9D9"/>
          <w:lang w:bidi="he-IL"/>
        </w:rPr>
      </w:pPr>
    </w:p>
    <w:p w14:paraId="58ABF1A4" w14:textId="3959936D" w:rsidR="00741F86" w:rsidRPr="00741F86" w:rsidRDefault="008D5251" w:rsidP="00741F86">
      <w:pPr>
        <w:shd w:val="clear" w:color="auto" w:fill="FFFFFF"/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D9D9D9"/>
          <w:lang w:bidi="he-IL"/>
        </w:rPr>
      </w:pPr>
      <w:r>
        <w:rPr>
          <w:rFonts w:ascii="Arial" w:hAnsi="Arial" w:cs="Arial"/>
          <w:snapToGrid w:val="0"/>
          <w:sz w:val="28"/>
          <w:szCs w:val="28"/>
        </w:rPr>
        <w:t>Pittsburgh, PA</w:t>
      </w:r>
    </w:p>
    <w:p w14:paraId="58ABF1A5" w14:textId="77777777" w:rsidR="00741F86" w:rsidRPr="00741F86" w:rsidRDefault="00741F86" w:rsidP="00741F86">
      <w:pPr>
        <w:ind w:left="1440" w:right="-360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D9D9D9"/>
          <w:lang w:bidi="he-IL"/>
        </w:rPr>
      </w:pPr>
    </w:p>
    <w:p w14:paraId="58ABF1A6" w14:textId="7E82D4AB" w:rsidR="00741F86" w:rsidRPr="00741F86" w:rsidRDefault="008D5251" w:rsidP="00741F86">
      <w:pPr>
        <w:shd w:val="clear" w:color="auto" w:fill="FFFFFF"/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D9D9D9"/>
          <w:lang w:bidi="he-IL"/>
        </w:rPr>
      </w:pPr>
      <w:r>
        <w:rPr>
          <w:rFonts w:ascii="Arial" w:hAnsi="Arial" w:cs="Arial"/>
          <w:snapToGrid w:val="0"/>
          <w:sz w:val="28"/>
          <w:szCs w:val="28"/>
        </w:rPr>
        <w:t>9:00am</w:t>
      </w:r>
      <w:r w:rsidR="00741F86" w:rsidRPr="00741F86">
        <w:rPr>
          <w:rFonts w:ascii="Arial" w:hAnsi="Arial" w:cs="Arial"/>
          <w:snapToGrid w:val="0"/>
          <w:sz w:val="28"/>
          <w:szCs w:val="28"/>
        </w:rPr>
        <w:t xml:space="preserve"> to </w:t>
      </w:r>
      <w:r>
        <w:rPr>
          <w:rFonts w:ascii="Arial" w:hAnsi="Arial" w:cs="Arial"/>
          <w:snapToGrid w:val="0"/>
          <w:sz w:val="28"/>
          <w:szCs w:val="28"/>
        </w:rPr>
        <w:t>11:30am</w:t>
      </w:r>
    </w:p>
    <w:p w14:paraId="58ABF1A7" w14:textId="77777777" w:rsidR="00741F86" w:rsidRPr="00741F86" w:rsidRDefault="00741F86" w:rsidP="00741F86">
      <w:pPr>
        <w:shd w:val="clear" w:color="auto" w:fill="FFFFFF"/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D9D9D9"/>
          <w:lang w:bidi="he-IL"/>
        </w:rPr>
      </w:pPr>
    </w:p>
    <w:p w14:paraId="58ABF1A8" w14:textId="77777777" w:rsidR="00741F86" w:rsidRPr="00741F86" w:rsidRDefault="00741F86" w:rsidP="00741F86">
      <w:pPr>
        <w:jc w:val="center"/>
        <w:rPr>
          <w:rFonts w:ascii="Arial" w:hAnsi="Arial" w:cs="Arial"/>
          <w:u w:val="single"/>
        </w:rPr>
      </w:pPr>
      <w:r w:rsidRPr="00741F86">
        <w:rPr>
          <w:rFonts w:ascii="Arial" w:hAnsi="Arial" w:cs="Arial"/>
          <w:u w:val="single"/>
        </w:rPr>
        <w:t>Presented By:</w:t>
      </w:r>
    </w:p>
    <w:p w14:paraId="58ABF1A9" w14:textId="3309A6E6" w:rsidR="00741F86" w:rsidRPr="00741F86" w:rsidRDefault="008D5251" w:rsidP="00741F86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napToGrid w:val="0"/>
          <w:sz w:val="28"/>
          <w:szCs w:val="28"/>
        </w:rPr>
        <w:t xml:space="preserve">Karen S Cook, BSN </w:t>
      </w:r>
      <w:proofErr w:type="gramStart"/>
      <w:r>
        <w:rPr>
          <w:rFonts w:ascii="Arial" w:hAnsi="Arial" w:cs="Arial"/>
          <w:snapToGrid w:val="0"/>
          <w:sz w:val="28"/>
          <w:szCs w:val="28"/>
        </w:rPr>
        <w:t>RN</w:t>
      </w:r>
      <w:proofErr w:type="gramEnd"/>
      <w:r>
        <w:rPr>
          <w:rFonts w:ascii="Arial" w:hAnsi="Arial" w:cs="Arial"/>
          <w:snapToGrid w:val="0"/>
          <w:sz w:val="28"/>
          <w:szCs w:val="28"/>
        </w:rPr>
        <w:t xml:space="preserve"> and Joseph </w:t>
      </w:r>
      <w:proofErr w:type="spellStart"/>
      <w:r>
        <w:rPr>
          <w:rFonts w:ascii="Arial" w:hAnsi="Arial" w:cs="Arial"/>
          <w:snapToGrid w:val="0"/>
          <w:sz w:val="28"/>
          <w:szCs w:val="28"/>
        </w:rPr>
        <w:t>Dicianno</w:t>
      </w:r>
      <w:proofErr w:type="spellEnd"/>
      <w:r>
        <w:rPr>
          <w:rFonts w:ascii="Arial" w:hAnsi="Arial" w:cs="Arial"/>
          <w:snapToGrid w:val="0"/>
          <w:sz w:val="28"/>
          <w:szCs w:val="28"/>
        </w:rPr>
        <w:t>, PHD</w:t>
      </w:r>
    </w:p>
    <w:p w14:paraId="58ABF1AA" w14:textId="77777777" w:rsidR="00741F86" w:rsidRPr="00741F86" w:rsidRDefault="00741F86" w:rsidP="00741F8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8ABF1AB" w14:textId="77777777" w:rsidR="00741F86" w:rsidRPr="00741F86" w:rsidRDefault="00741F86" w:rsidP="00741F86">
      <w:pPr>
        <w:jc w:val="center"/>
        <w:rPr>
          <w:rFonts w:ascii="Arial" w:hAnsi="Arial" w:cs="Arial"/>
          <w:u w:val="single"/>
        </w:rPr>
      </w:pPr>
      <w:r w:rsidRPr="00741F86">
        <w:rPr>
          <w:rFonts w:ascii="Arial" w:hAnsi="Arial" w:cs="Arial"/>
          <w:u w:val="single"/>
        </w:rPr>
        <w:t>Learning Objectives:</w:t>
      </w:r>
    </w:p>
    <w:p w14:paraId="58ABF1AC" w14:textId="77777777" w:rsidR="00741F86" w:rsidRDefault="00741F86" w:rsidP="00741F86">
      <w:pPr>
        <w:pStyle w:val="ListParagraph"/>
        <w:ind w:left="0"/>
        <w:contextualSpacing/>
        <w:jc w:val="center"/>
        <w:rPr>
          <w:rFonts w:ascii="Arial" w:hAnsi="Arial" w:cs="Arial"/>
          <w:i/>
          <w:color w:val="808080"/>
          <w:sz w:val="18"/>
          <w:szCs w:val="18"/>
        </w:rPr>
      </w:pPr>
    </w:p>
    <w:p w14:paraId="56EB6EBF" w14:textId="105AC6FA" w:rsidR="008D5251" w:rsidRDefault="008D5251" w:rsidP="008D5251">
      <w:pPr>
        <w:pStyle w:val="ListParagraph"/>
        <w:numPr>
          <w:ilvl w:val="0"/>
          <w:numId w:val="10"/>
        </w:numPr>
      </w:pPr>
      <w:r>
        <w:t>D</w:t>
      </w:r>
      <w:r>
        <w:t>escribe five moments of truth that people use to judge the quality of a service industry.</w:t>
      </w:r>
    </w:p>
    <w:p w14:paraId="58ABF1AD" w14:textId="0178A2C7" w:rsidR="00741F86" w:rsidRPr="008D5251" w:rsidRDefault="008D5251" w:rsidP="008D5251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bCs/>
          <w:sz w:val="20"/>
          <w:szCs w:val="20"/>
        </w:rPr>
      </w:pPr>
      <w:r>
        <w:t>O</w:t>
      </w:r>
      <w:r>
        <w:t>utline three tips high- performing organizations do to improve overall culture and “overall HH CAHPS” outcomes</w:t>
      </w:r>
    </w:p>
    <w:p w14:paraId="4ABAC63F" w14:textId="77777777" w:rsidR="008D5251" w:rsidRDefault="008D5251" w:rsidP="008D5251">
      <w:pPr>
        <w:numPr>
          <w:ilvl w:val="0"/>
          <w:numId w:val="10"/>
        </w:numPr>
        <w:rPr>
          <w:sz w:val="22"/>
          <w:szCs w:val="22"/>
        </w:rPr>
      </w:pPr>
      <w:r>
        <w:t>Define Caring Leadership principles, framework, and practical uses</w:t>
      </w:r>
    </w:p>
    <w:p w14:paraId="7A54460F" w14:textId="77777777" w:rsidR="008D5251" w:rsidRDefault="008D5251" w:rsidP="008D5251">
      <w:pPr>
        <w:numPr>
          <w:ilvl w:val="0"/>
          <w:numId w:val="10"/>
        </w:numPr>
      </w:pPr>
      <w:r>
        <w:t xml:space="preserve">Summarize key elements of Caring Leadership and its impact on organizational outcomes </w:t>
      </w:r>
    </w:p>
    <w:p w14:paraId="0E10B23A" w14:textId="77777777" w:rsidR="008D5251" w:rsidRDefault="008D5251" w:rsidP="008D5251">
      <w:pPr>
        <w:numPr>
          <w:ilvl w:val="0"/>
          <w:numId w:val="10"/>
        </w:numPr>
      </w:pPr>
      <w:r>
        <w:t>Describe Caring Leaderships impact on workplace culture, engagement, retention, innovation, etc.</w:t>
      </w:r>
    </w:p>
    <w:p w14:paraId="31920974" w14:textId="77777777" w:rsidR="008D5251" w:rsidRDefault="008D5251" w:rsidP="008D5251">
      <w:pPr>
        <w:numPr>
          <w:ilvl w:val="0"/>
          <w:numId w:val="10"/>
        </w:numPr>
      </w:pPr>
      <w:r>
        <w:t>Indicate key barriers to Caring Leadership and ways to avoid them</w:t>
      </w:r>
    </w:p>
    <w:p w14:paraId="4A816B53" w14:textId="77777777" w:rsidR="008D5251" w:rsidRDefault="008D5251" w:rsidP="008D5251">
      <w:pPr>
        <w:numPr>
          <w:ilvl w:val="0"/>
          <w:numId w:val="10"/>
        </w:numPr>
      </w:pPr>
      <w:r>
        <w:t>Prepare leaders for the application of Caring Leadership into their leadership style</w:t>
      </w:r>
    </w:p>
    <w:p w14:paraId="0C096577" w14:textId="77777777" w:rsidR="008D5251" w:rsidRPr="004A033F" w:rsidRDefault="008D5251" w:rsidP="008D5251">
      <w:pPr>
        <w:pStyle w:val="ListParagraph"/>
        <w:ind w:left="360"/>
        <w:contextualSpacing/>
        <w:rPr>
          <w:rFonts w:ascii="Arial" w:hAnsi="Arial" w:cs="Arial"/>
          <w:bCs/>
          <w:sz w:val="20"/>
          <w:szCs w:val="20"/>
        </w:rPr>
      </w:pPr>
    </w:p>
    <w:p w14:paraId="58ABF1AE" w14:textId="77777777" w:rsidR="00741F86" w:rsidRPr="004A033F" w:rsidRDefault="00741F86" w:rsidP="004A033F">
      <w:pPr>
        <w:ind w:left="90"/>
        <w:jc w:val="center"/>
        <w:rPr>
          <w:rFonts w:ascii="Arial" w:hAnsi="Arial" w:cs="Arial"/>
          <w:i/>
          <w:color w:val="808080"/>
          <w:sz w:val="18"/>
          <w:szCs w:val="18"/>
        </w:rPr>
      </w:pPr>
    </w:p>
    <w:p w14:paraId="58ABF1AF" w14:textId="77777777" w:rsidR="00741F86" w:rsidRDefault="00741F86" w:rsidP="004A033F">
      <w:pPr>
        <w:jc w:val="center"/>
        <w:rPr>
          <w:rFonts w:ascii="Arial" w:hAnsi="Arial" w:cs="Arial"/>
          <w:u w:val="single"/>
        </w:rPr>
      </w:pPr>
    </w:p>
    <w:p w14:paraId="58ABF1B0" w14:textId="7C5B0E20" w:rsidR="00741F86" w:rsidRPr="00741F86" w:rsidRDefault="008D5251" w:rsidP="004A033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2.5 </w:t>
      </w:r>
      <w:r w:rsidR="00741F86" w:rsidRPr="00741F86">
        <w:rPr>
          <w:rFonts w:ascii="Arial" w:hAnsi="Arial" w:cs="Arial"/>
          <w:u w:val="single"/>
        </w:rPr>
        <w:t>Contact Hours</w:t>
      </w:r>
    </w:p>
    <w:p w14:paraId="58ABF1B1" w14:textId="77777777" w:rsidR="00741F86" w:rsidRPr="004A033F" w:rsidRDefault="00741F86" w:rsidP="004A033F">
      <w:pPr>
        <w:jc w:val="center"/>
        <w:rPr>
          <w:rFonts w:ascii="Arial" w:hAnsi="Arial" w:cs="Arial"/>
          <w:bCs/>
          <w:i/>
          <w:color w:val="7F7F7F"/>
        </w:rPr>
      </w:pPr>
    </w:p>
    <w:p w14:paraId="58ABF1B2" w14:textId="77777777" w:rsidR="00741F86" w:rsidRPr="00741F86" w:rsidRDefault="00741F86" w:rsidP="004A033F">
      <w:pPr>
        <w:jc w:val="center"/>
        <w:rPr>
          <w:rFonts w:ascii="Arial" w:hAnsi="Arial" w:cs="Arial"/>
          <w:bCs/>
        </w:rPr>
      </w:pPr>
      <w:r w:rsidRPr="00741F86">
        <w:rPr>
          <w:rFonts w:ascii="Arial" w:hAnsi="Arial" w:cs="Arial"/>
          <w:bCs/>
        </w:rPr>
        <w:t xml:space="preserve">UPMC </w:t>
      </w:r>
      <w:r w:rsidR="001634DC">
        <w:rPr>
          <w:rFonts w:ascii="Arial" w:hAnsi="Arial" w:cs="Arial"/>
          <w:bCs/>
        </w:rPr>
        <w:t xml:space="preserve">Provider Unit </w:t>
      </w:r>
      <w:r w:rsidRPr="00741F86">
        <w:rPr>
          <w:rFonts w:ascii="Arial" w:hAnsi="Arial" w:cs="Arial"/>
          <w:bCs/>
        </w:rPr>
        <w:t>is accredited as a provider of continuing nursing education by the American Nurses Credentialing Center’s Commission on Accreditation</w:t>
      </w:r>
    </w:p>
    <w:p w14:paraId="58ABF1B3" w14:textId="77777777" w:rsidR="00741F86" w:rsidRPr="00741F86" w:rsidRDefault="00741F86" w:rsidP="004A033F">
      <w:pPr>
        <w:ind w:left="90"/>
        <w:jc w:val="center"/>
        <w:rPr>
          <w:rFonts w:ascii="Arial" w:hAnsi="Arial" w:cs="Arial"/>
        </w:rPr>
      </w:pPr>
    </w:p>
    <w:p w14:paraId="58ABF1B4" w14:textId="12E15C00" w:rsidR="00741F86" w:rsidRPr="00741F86" w:rsidRDefault="00741F86" w:rsidP="004A033F">
      <w:pPr>
        <w:pStyle w:val="NoParagraphStyle"/>
        <w:suppressAutoHyphens/>
        <w:spacing w:line="240" w:lineRule="auto"/>
        <w:jc w:val="center"/>
        <w:rPr>
          <w:rFonts w:ascii="Arial" w:hAnsi="Arial" w:cs="Arial"/>
          <w:color w:val="auto"/>
        </w:rPr>
      </w:pPr>
      <w:r w:rsidRPr="00741F86">
        <w:rPr>
          <w:rFonts w:ascii="Arial" w:hAnsi="Arial" w:cs="Arial"/>
          <w:bCs/>
          <w:color w:val="auto"/>
        </w:rPr>
        <w:t>To receive</w:t>
      </w:r>
      <w:r w:rsidRPr="00741F86">
        <w:rPr>
          <w:rFonts w:ascii="Arial" w:hAnsi="Arial" w:cs="Arial"/>
          <w:color w:val="auto"/>
        </w:rPr>
        <w:t xml:space="preserve"> </w:t>
      </w:r>
      <w:r w:rsidR="008D5251">
        <w:rPr>
          <w:rFonts w:ascii="Arial" w:hAnsi="Arial" w:cs="Arial"/>
          <w:color w:val="auto"/>
        </w:rPr>
        <w:t>2.5</w:t>
      </w:r>
      <w:r w:rsidRPr="00741F86">
        <w:rPr>
          <w:rFonts w:ascii="Arial" w:hAnsi="Arial" w:cs="Arial"/>
          <w:color w:val="auto"/>
        </w:rPr>
        <w:t xml:space="preserve"> </w:t>
      </w:r>
      <w:r w:rsidRPr="00741F86">
        <w:rPr>
          <w:rFonts w:ascii="Arial" w:hAnsi="Arial" w:cs="Arial"/>
          <w:bCs/>
          <w:color w:val="auto"/>
        </w:rPr>
        <w:t>Contact Hour(s), the learner must attend the entire activity and complete the activity evaluation.</w:t>
      </w:r>
    </w:p>
    <w:p w14:paraId="58ABF1B5" w14:textId="77777777" w:rsidR="00741F86" w:rsidRPr="004A033F" w:rsidRDefault="00741F86" w:rsidP="004A033F">
      <w:pPr>
        <w:ind w:left="90"/>
        <w:jc w:val="center"/>
        <w:rPr>
          <w:rFonts w:ascii="Arial" w:hAnsi="Arial" w:cs="Arial"/>
          <w:i/>
          <w:color w:val="808080"/>
          <w:sz w:val="18"/>
          <w:szCs w:val="18"/>
        </w:rPr>
      </w:pPr>
    </w:p>
    <w:p w14:paraId="58ABF1B6" w14:textId="77777777" w:rsidR="00780829" w:rsidRDefault="00780829" w:rsidP="00780829">
      <w:pPr>
        <w:rPr>
          <w:rFonts w:ascii="Arial" w:hAnsi="Arial" w:cs="Arial"/>
          <w:b/>
          <w:i/>
          <w:color w:val="000000"/>
          <w:sz w:val="20"/>
          <w:szCs w:val="20"/>
          <w:shd w:val="clear" w:color="auto" w:fill="D9D9D9"/>
          <w:lang w:bidi="he-IL"/>
        </w:rPr>
      </w:pPr>
    </w:p>
    <w:p w14:paraId="58ABF1B7" w14:textId="77777777" w:rsidR="00900C83" w:rsidRPr="00900C83" w:rsidRDefault="00900C83" w:rsidP="00900C83">
      <w:pPr>
        <w:jc w:val="center"/>
        <w:rPr>
          <w:rFonts w:ascii="Arial" w:hAnsi="Arial" w:cs="Arial"/>
          <w:u w:val="single"/>
        </w:rPr>
      </w:pPr>
      <w:r w:rsidRPr="00900C83">
        <w:rPr>
          <w:rFonts w:ascii="Arial" w:hAnsi="Arial" w:cs="Arial"/>
          <w:u w:val="single"/>
        </w:rPr>
        <w:t>Disclosure of Conflicts of Interest:</w:t>
      </w:r>
    </w:p>
    <w:p w14:paraId="58ABF1B8" w14:textId="77777777" w:rsidR="00900C83" w:rsidRPr="00900C83" w:rsidRDefault="00900C83" w:rsidP="00900C83">
      <w:pPr>
        <w:jc w:val="center"/>
        <w:rPr>
          <w:rFonts w:ascii="Arial" w:hAnsi="Arial" w:cs="Arial"/>
          <w:b/>
          <w:bCs/>
          <w:i/>
          <w:color w:val="7F7F7F"/>
          <w:sz w:val="8"/>
          <w:szCs w:val="8"/>
        </w:rPr>
      </w:pPr>
    </w:p>
    <w:p w14:paraId="58ABF1B9" w14:textId="77777777" w:rsidR="00900C83" w:rsidRDefault="00900C83" w:rsidP="00900C83">
      <w:pPr>
        <w:rPr>
          <w:rFonts w:ascii="Arial" w:hAnsi="Arial" w:cs="Arial"/>
          <w:color w:val="404040"/>
          <w:sz w:val="20"/>
          <w:szCs w:val="20"/>
          <w:u w:val="single"/>
        </w:rPr>
      </w:pPr>
      <w:r w:rsidRPr="00780829">
        <w:rPr>
          <w:rFonts w:ascii="Arial" w:hAnsi="Arial" w:cs="Arial"/>
          <w:color w:val="404040"/>
          <w:sz w:val="20"/>
          <w:szCs w:val="20"/>
        </w:rPr>
        <w:t xml:space="preserve">All individuals in a position to control the content of this education activity are required to disclose all relevant financial relationships with any proprietary entity producing, marketing, re-selling, or distributing health care goods or services, used on, or consumed by, patients.  </w:t>
      </w:r>
      <w:r w:rsidRPr="00713370">
        <w:rPr>
          <w:rFonts w:ascii="Arial" w:hAnsi="Arial" w:cs="Arial"/>
          <w:color w:val="404040"/>
          <w:sz w:val="20"/>
          <w:szCs w:val="20"/>
        </w:rPr>
        <w:t>The following information was provided.</w:t>
      </w:r>
    </w:p>
    <w:p w14:paraId="58ABF1BA" w14:textId="77777777" w:rsidR="00900C83" w:rsidRDefault="00900C83" w:rsidP="00900C83">
      <w:pPr>
        <w:rPr>
          <w:rFonts w:ascii="Arial" w:hAnsi="Arial" w:cs="Arial"/>
          <w:color w:val="404040"/>
          <w:sz w:val="20"/>
          <w:szCs w:val="20"/>
          <w:u w:val="single"/>
        </w:rPr>
      </w:pPr>
    </w:p>
    <w:p w14:paraId="58ABF1BC" w14:textId="4E8A14F4" w:rsidR="00900C83" w:rsidRDefault="00900C83" w:rsidP="008D5251">
      <w:pPr>
        <w:shd w:val="clear" w:color="auto" w:fill="F2F2F2"/>
        <w:rPr>
          <w:rFonts w:ascii="Arial" w:hAnsi="Arial" w:cs="Arial"/>
          <w:b/>
          <w:color w:val="7F7F7F"/>
          <w:sz w:val="18"/>
          <w:szCs w:val="18"/>
        </w:rPr>
      </w:pPr>
    </w:p>
    <w:p w14:paraId="646BCAC4" w14:textId="77777777" w:rsidR="008D5251" w:rsidRPr="00900C83" w:rsidRDefault="008D5251" w:rsidP="008D5251">
      <w:pPr>
        <w:shd w:val="clear" w:color="auto" w:fill="F2F2F2"/>
        <w:rPr>
          <w:rFonts w:ascii="Arial" w:hAnsi="Arial" w:cs="Arial"/>
          <w:b/>
          <w:color w:val="7F7F7F"/>
          <w:sz w:val="20"/>
          <w:szCs w:val="20"/>
        </w:rPr>
      </w:pPr>
    </w:p>
    <w:p w14:paraId="58ABF1BD" w14:textId="0AB25A03" w:rsidR="00900C83" w:rsidRPr="00900C83" w:rsidRDefault="008D5251" w:rsidP="00900C83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Karen Cook, Joseph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Dicianno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900C83" w:rsidRPr="00900C83">
        <w:rPr>
          <w:rFonts w:ascii="Arial" w:hAnsi="Arial" w:cs="Arial"/>
          <w:color w:val="404040"/>
          <w:sz w:val="20"/>
          <w:szCs w:val="20"/>
        </w:rPr>
        <w:t xml:space="preserve">and the planning committee for this activity did not have any relevant financial relationships with a commercial interest.  </w:t>
      </w:r>
    </w:p>
    <w:p w14:paraId="58ABF1BE" w14:textId="77777777" w:rsidR="00900C83" w:rsidRPr="00900C83" w:rsidRDefault="00900C83" w:rsidP="00900C83">
      <w:pPr>
        <w:pStyle w:val="ListParagraph"/>
        <w:ind w:left="0"/>
        <w:rPr>
          <w:rFonts w:ascii="Arial" w:hAnsi="Arial" w:cs="Arial"/>
          <w:color w:val="404040"/>
          <w:sz w:val="20"/>
          <w:szCs w:val="20"/>
        </w:rPr>
      </w:pPr>
    </w:p>
    <w:p w14:paraId="58ABF1C1" w14:textId="77777777" w:rsidR="00780829" w:rsidRDefault="00780829" w:rsidP="00780829">
      <w:pPr>
        <w:rPr>
          <w:rFonts w:ascii="Arial" w:hAnsi="Arial" w:cs="Arial"/>
          <w:b/>
          <w:i/>
          <w:color w:val="404040"/>
          <w:sz w:val="20"/>
          <w:szCs w:val="20"/>
        </w:rPr>
      </w:pPr>
    </w:p>
    <w:p w14:paraId="58ABF1C2" w14:textId="77777777" w:rsidR="00197127" w:rsidRPr="00780829" w:rsidRDefault="00741F86" w:rsidP="00B36F50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BF1C3" wp14:editId="58ABF1C4">
                <wp:simplePos x="0" y="0"/>
                <wp:positionH relativeFrom="column">
                  <wp:posOffset>-445770</wp:posOffset>
                </wp:positionH>
                <wp:positionV relativeFrom="paragraph">
                  <wp:posOffset>1812290</wp:posOffset>
                </wp:positionV>
                <wp:extent cx="7025640" cy="7620"/>
                <wp:effectExtent l="30480" t="29210" r="30480" b="29845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5640" cy="7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A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-35.1pt;margin-top:142.7pt;width:553.2pt;height: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" strokecolor="gray" strokeweight="4.5pt"/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BF1C5" wp14:editId="58ABF1C6">
                <wp:simplePos x="0" y="0"/>
                <wp:positionH relativeFrom="column">
                  <wp:posOffset>-445770</wp:posOffset>
                </wp:positionH>
                <wp:positionV relativeFrom="paragraph">
                  <wp:posOffset>2233930</wp:posOffset>
                </wp:positionV>
                <wp:extent cx="7025640" cy="7620"/>
                <wp:effectExtent l="34290" t="30480" r="36195" b="2857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5640" cy="76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7C54" id="AutoShape 77" o:spid="_x0000_s1026" type="#_x0000_t32" style="position:absolute;margin-left:-35.1pt;margin-top:175.9pt;width:553.2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" strokecolor="gray" strokeweight="4.5pt"/>
            </w:pict>
          </mc:Fallback>
        </mc:AlternateContent>
      </w:r>
    </w:p>
    <w:sectPr w:rsidR="00197127" w:rsidRPr="00780829" w:rsidSect="00827BDA">
      <w:headerReference w:type="default" r:id="rId11"/>
      <w:footerReference w:type="default" r:id="rId12"/>
      <w:pgSz w:w="12240" w:h="15840" w:code="1"/>
      <w:pgMar w:top="720" w:right="720" w:bottom="720" w:left="720" w:header="1008" w:footer="288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F1C9" w14:textId="77777777" w:rsidR="004A033F" w:rsidRDefault="004A033F">
      <w:r>
        <w:separator/>
      </w:r>
    </w:p>
  </w:endnote>
  <w:endnote w:type="continuationSeparator" w:id="0">
    <w:p w14:paraId="58ABF1CA" w14:textId="77777777" w:rsidR="004A033F" w:rsidRDefault="004A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F1CC" w14:textId="457C3875" w:rsidR="00713370" w:rsidRPr="00713370" w:rsidRDefault="00713370" w:rsidP="00713370">
    <w:pPr>
      <w:pStyle w:val="Footer"/>
      <w:ind w:left="-630"/>
      <w:rPr>
        <w:rFonts w:ascii="Arial" w:hAnsi="Arial" w:cs="Arial"/>
        <w:b/>
        <w:sz w:val="20"/>
        <w:szCs w:val="20"/>
      </w:rPr>
    </w:pPr>
    <w:r w:rsidRPr="00713370">
      <w:rPr>
        <w:rFonts w:ascii="Arial" w:hAnsi="Arial" w:cs="Arial"/>
        <w:b/>
        <w:sz w:val="20"/>
        <w:szCs w:val="20"/>
      </w:rPr>
      <w:t xml:space="preserve">CNE Activity Information </w:t>
    </w:r>
    <w:proofErr w:type="spellStart"/>
    <w:r w:rsidRPr="00713370">
      <w:rPr>
        <w:rFonts w:ascii="Arial" w:hAnsi="Arial" w:cs="Arial"/>
        <w:b/>
        <w:sz w:val="20"/>
        <w:szCs w:val="20"/>
      </w:rPr>
      <w:t>Sheet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F1C7" w14:textId="77777777" w:rsidR="004A033F" w:rsidRDefault="004A033F">
      <w:r>
        <w:separator/>
      </w:r>
    </w:p>
  </w:footnote>
  <w:footnote w:type="continuationSeparator" w:id="0">
    <w:p w14:paraId="58ABF1C8" w14:textId="77777777" w:rsidR="004A033F" w:rsidRDefault="004A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F1CB" w14:textId="77777777" w:rsidR="00780829" w:rsidRPr="008F1A89" w:rsidRDefault="00741F86" w:rsidP="008F1A89">
    <w:pPr>
      <w:pStyle w:val="Header"/>
      <w:tabs>
        <w:tab w:val="clear" w:pos="4320"/>
        <w:tab w:val="clear" w:pos="8640"/>
        <w:tab w:val="left" w:pos="9750"/>
      </w:tabs>
      <w:jc w:val="center"/>
      <w:rPr>
        <w:rFonts w:ascii="Candara" w:hAnsi="Candara"/>
        <w:b/>
        <w:u w:val="single"/>
        <w:lang w:bidi="en-US"/>
      </w:rPr>
    </w:pPr>
    <w:r>
      <w:rPr>
        <w:rFonts w:ascii="Candara" w:hAnsi="Candara"/>
        <w:b/>
        <w:noProof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ABF1CD" wp14:editId="58ABF1CE">
              <wp:simplePos x="0" y="0"/>
              <wp:positionH relativeFrom="column">
                <wp:posOffset>-445770</wp:posOffset>
              </wp:positionH>
              <wp:positionV relativeFrom="paragraph">
                <wp:posOffset>114935</wp:posOffset>
              </wp:positionV>
              <wp:extent cx="7025640" cy="7620"/>
              <wp:effectExtent l="30480" t="29210" r="30480" b="2984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25640" cy="762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1D2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5.1pt;margin-top:9.05pt;width:553.2pt;height: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" strokecolor="gray" strokeweight="4.5pt"/>
          </w:pict>
        </mc:Fallback>
      </mc:AlternateContent>
    </w:r>
    <w:r>
      <w:rPr>
        <w:rFonts w:ascii="Candara" w:hAnsi="Candara"/>
        <w:b/>
        <w:noProof/>
        <w:u w:val="single"/>
      </w:rPr>
      <w:drawing>
        <wp:anchor distT="0" distB="0" distL="114300" distR="114300" simplePos="0" relativeHeight="251656704" behindDoc="0" locked="0" layoutInCell="1" allowOverlap="1" wp14:anchorId="58ABF1CF" wp14:editId="58ABF1D0">
          <wp:simplePos x="0" y="0"/>
          <wp:positionH relativeFrom="column">
            <wp:posOffset>-400050</wp:posOffset>
          </wp:positionH>
          <wp:positionV relativeFrom="paragraph">
            <wp:posOffset>-487680</wp:posOffset>
          </wp:positionV>
          <wp:extent cx="2331720" cy="512445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BF1D1" wp14:editId="58ABF1D2">
              <wp:simplePos x="0" y="0"/>
              <wp:positionH relativeFrom="column">
                <wp:posOffset>4156710</wp:posOffset>
              </wp:positionH>
              <wp:positionV relativeFrom="paragraph">
                <wp:posOffset>-542290</wp:posOffset>
              </wp:positionV>
              <wp:extent cx="2506980" cy="664845"/>
              <wp:effectExtent l="3810" t="635" r="381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BF1D3" w14:textId="77777777" w:rsidR="00827BDA" w:rsidRPr="00780829" w:rsidRDefault="00827BDA" w:rsidP="00827BDA">
                          <w:pPr>
                            <w:pStyle w:val="MessageHeaderFirst"/>
                            <w:tabs>
                              <w:tab w:val="clear" w:pos="720"/>
                              <w:tab w:val="left" w:pos="1440"/>
                            </w:tabs>
                            <w:spacing w:before="120" w:after="120"/>
                            <w:jc w:val="center"/>
                            <w:rPr>
                              <w:b/>
                              <w:color w:val="660066"/>
                              <w:sz w:val="24"/>
                              <w:szCs w:val="24"/>
                            </w:rPr>
                          </w:pPr>
                          <w:r w:rsidRPr="00780829">
                            <w:rPr>
                              <w:b/>
                              <w:color w:val="660066"/>
                              <w:sz w:val="24"/>
                              <w:szCs w:val="24"/>
                            </w:rPr>
                            <w:t>Continuing Nursing Education</w:t>
                          </w:r>
                        </w:p>
                        <w:p w14:paraId="58ABF1D4" w14:textId="77777777" w:rsidR="00827BDA" w:rsidRPr="00780829" w:rsidRDefault="00827BDA" w:rsidP="00827BDA">
                          <w:pPr>
                            <w:pStyle w:val="MessageHeaderFirst"/>
                            <w:tabs>
                              <w:tab w:val="clear" w:pos="720"/>
                              <w:tab w:val="left" w:pos="1440"/>
                            </w:tabs>
                            <w:spacing w:before="120" w:after="120"/>
                            <w:jc w:val="center"/>
                            <w:rPr>
                              <w:b/>
                              <w:color w:val="660066"/>
                              <w:sz w:val="28"/>
                              <w:szCs w:val="28"/>
                            </w:rPr>
                          </w:pPr>
                          <w:r w:rsidRPr="00780829">
                            <w:rPr>
                              <w:b/>
                              <w:color w:val="660066"/>
                              <w:sz w:val="28"/>
                              <w:szCs w:val="28"/>
                            </w:rPr>
                            <w:t>Activity Information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BF1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7.3pt;margin-top:-42.7pt;width:197.4pt;height:5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" filled="f" stroked="f">
              <v:textbox>
                <w:txbxContent>
                  <w:p w14:paraId="58ABF1D3" w14:textId="77777777" w:rsidR="00827BDA" w:rsidRPr="00780829" w:rsidRDefault="00827BDA" w:rsidP="00827BDA">
                    <w:pPr>
                      <w:pStyle w:val="MessageHeaderFirst"/>
                      <w:tabs>
                        <w:tab w:val="clear" w:pos="720"/>
                        <w:tab w:val="left" w:pos="1440"/>
                      </w:tabs>
                      <w:spacing w:before="120" w:after="120"/>
                      <w:jc w:val="center"/>
                      <w:rPr>
                        <w:b/>
                        <w:color w:val="660066"/>
                        <w:sz w:val="24"/>
                        <w:szCs w:val="24"/>
                      </w:rPr>
                    </w:pPr>
                    <w:r w:rsidRPr="00780829">
                      <w:rPr>
                        <w:b/>
                        <w:color w:val="660066"/>
                        <w:sz w:val="24"/>
                        <w:szCs w:val="24"/>
                      </w:rPr>
                      <w:t>Continuing Nursing Education</w:t>
                    </w:r>
                  </w:p>
                  <w:p w14:paraId="58ABF1D4" w14:textId="77777777" w:rsidR="00827BDA" w:rsidRPr="00780829" w:rsidRDefault="00827BDA" w:rsidP="00827BDA">
                    <w:pPr>
                      <w:pStyle w:val="MessageHeaderFirst"/>
                      <w:tabs>
                        <w:tab w:val="clear" w:pos="720"/>
                        <w:tab w:val="left" w:pos="1440"/>
                      </w:tabs>
                      <w:spacing w:before="120" w:after="120"/>
                      <w:jc w:val="center"/>
                      <w:rPr>
                        <w:b/>
                        <w:color w:val="660066"/>
                        <w:sz w:val="28"/>
                        <w:szCs w:val="28"/>
                      </w:rPr>
                    </w:pPr>
                    <w:r w:rsidRPr="00780829">
                      <w:rPr>
                        <w:b/>
                        <w:color w:val="660066"/>
                        <w:sz w:val="28"/>
                        <w:szCs w:val="28"/>
                      </w:rPr>
                      <w:t>Activity Information 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4A7A"/>
    <w:multiLevelType w:val="hybridMultilevel"/>
    <w:tmpl w:val="030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E3D"/>
    <w:multiLevelType w:val="hybridMultilevel"/>
    <w:tmpl w:val="703C445C"/>
    <w:lvl w:ilvl="0" w:tplc="88B062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F0829"/>
    <w:multiLevelType w:val="hybridMultilevel"/>
    <w:tmpl w:val="56D6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85F"/>
    <w:multiLevelType w:val="hybridMultilevel"/>
    <w:tmpl w:val="022A3D18"/>
    <w:lvl w:ilvl="0" w:tplc="3D1E0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760A9"/>
    <w:multiLevelType w:val="hybridMultilevel"/>
    <w:tmpl w:val="0D4802DE"/>
    <w:lvl w:ilvl="0" w:tplc="713A1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CC6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B76F5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3367C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C48C0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A4B3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7463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B454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F0AA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9AD535A"/>
    <w:multiLevelType w:val="hybridMultilevel"/>
    <w:tmpl w:val="49C4734A"/>
    <w:lvl w:ilvl="0" w:tplc="9FD069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74EA"/>
    <w:multiLevelType w:val="hybridMultilevel"/>
    <w:tmpl w:val="27AEBFA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0067F5"/>
    <w:multiLevelType w:val="hybridMultilevel"/>
    <w:tmpl w:val="AD7CE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E5A27"/>
    <w:multiLevelType w:val="hybridMultilevel"/>
    <w:tmpl w:val="F19C872C"/>
    <w:lvl w:ilvl="0" w:tplc="91029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325"/>
    <w:multiLevelType w:val="hybridMultilevel"/>
    <w:tmpl w:val="B8D43B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D41AEB"/>
    <w:multiLevelType w:val="hybridMultilevel"/>
    <w:tmpl w:val="A5843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A1"/>
    <w:rsid w:val="00000651"/>
    <w:rsid w:val="00000DC1"/>
    <w:rsid w:val="000132A0"/>
    <w:rsid w:val="000170DF"/>
    <w:rsid w:val="00020780"/>
    <w:rsid w:val="00021892"/>
    <w:rsid w:val="000245D1"/>
    <w:rsid w:val="000258D9"/>
    <w:rsid w:val="000259D0"/>
    <w:rsid w:val="00025C69"/>
    <w:rsid w:val="00030FBB"/>
    <w:rsid w:val="000363DF"/>
    <w:rsid w:val="0004013B"/>
    <w:rsid w:val="00043C7B"/>
    <w:rsid w:val="00051D0F"/>
    <w:rsid w:val="000574FE"/>
    <w:rsid w:val="000620D3"/>
    <w:rsid w:val="000741DB"/>
    <w:rsid w:val="000750B6"/>
    <w:rsid w:val="00092386"/>
    <w:rsid w:val="000938F6"/>
    <w:rsid w:val="000A4DBB"/>
    <w:rsid w:val="000A74FE"/>
    <w:rsid w:val="000C5A64"/>
    <w:rsid w:val="000D6BD4"/>
    <w:rsid w:val="000E1B8E"/>
    <w:rsid w:val="001016C7"/>
    <w:rsid w:val="0010180B"/>
    <w:rsid w:val="00102324"/>
    <w:rsid w:val="001100A1"/>
    <w:rsid w:val="00111C0A"/>
    <w:rsid w:val="00112BF6"/>
    <w:rsid w:val="001130B4"/>
    <w:rsid w:val="00114F3E"/>
    <w:rsid w:val="00115DBB"/>
    <w:rsid w:val="00116871"/>
    <w:rsid w:val="00117B96"/>
    <w:rsid w:val="0012138C"/>
    <w:rsid w:val="00126E7E"/>
    <w:rsid w:val="0013584B"/>
    <w:rsid w:val="00140864"/>
    <w:rsid w:val="00140BA5"/>
    <w:rsid w:val="00146C73"/>
    <w:rsid w:val="00151327"/>
    <w:rsid w:val="001544E2"/>
    <w:rsid w:val="00156042"/>
    <w:rsid w:val="00161BF9"/>
    <w:rsid w:val="001634DC"/>
    <w:rsid w:val="0016617D"/>
    <w:rsid w:val="00181D92"/>
    <w:rsid w:val="00181E82"/>
    <w:rsid w:val="0018792B"/>
    <w:rsid w:val="00187CB2"/>
    <w:rsid w:val="00197127"/>
    <w:rsid w:val="001A05CC"/>
    <w:rsid w:val="001A6426"/>
    <w:rsid w:val="001A7565"/>
    <w:rsid w:val="001B051C"/>
    <w:rsid w:val="001B4E69"/>
    <w:rsid w:val="001C287A"/>
    <w:rsid w:val="001C2E9C"/>
    <w:rsid w:val="001C40BE"/>
    <w:rsid w:val="001D39E0"/>
    <w:rsid w:val="001D7A28"/>
    <w:rsid w:val="001E0FD2"/>
    <w:rsid w:val="001E2E6D"/>
    <w:rsid w:val="001E7B88"/>
    <w:rsid w:val="001F1AE5"/>
    <w:rsid w:val="001F3449"/>
    <w:rsid w:val="00201AE6"/>
    <w:rsid w:val="00201EE1"/>
    <w:rsid w:val="00202166"/>
    <w:rsid w:val="00207C61"/>
    <w:rsid w:val="0021090F"/>
    <w:rsid w:val="00213533"/>
    <w:rsid w:val="00215D89"/>
    <w:rsid w:val="002160F8"/>
    <w:rsid w:val="002169F1"/>
    <w:rsid w:val="00224E94"/>
    <w:rsid w:val="0022725E"/>
    <w:rsid w:val="00237B3A"/>
    <w:rsid w:val="00242CE8"/>
    <w:rsid w:val="0024609C"/>
    <w:rsid w:val="00246818"/>
    <w:rsid w:val="00247038"/>
    <w:rsid w:val="00255A78"/>
    <w:rsid w:val="00261BBB"/>
    <w:rsid w:val="002737E1"/>
    <w:rsid w:val="00280C6D"/>
    <w:rsid w:val="002827DF"/>
    <w:rsid w:val="00282999"/>
    <w:rsid w:val="002848BC"/>
    <w:rsid w:val="00284C95"/>
    <w:rsid w:val="002914B9"/>
    <w:rsid w:val="002965CD"/>
    <w:rsid w:val="002A6C8B"/>
    <w:rsid w:val="002B1842"/>
    <w:rsid w:val="002B7EB1"/>
    <w:rsid w:val="002D5E60"/>
    <w:rsid w:val="002D6863"/>
    <w:rsid w:val="002E19ED"/>
    <w:rsid w:val="002E1B32"/>
    <w:rsid w:val="002F0FE9"/>
    <w:rsid w:val="00300EA4"/>
    <w:rsid w:val="0032282D"/>
    <w:rsid w:val="00323E11"/>
    <w:rsid w:val="0032592C"/>
    <w:rsid w:val="00325D39"/>
    <w:rsid w:val="003436C0"/>
    <w:rsid w:val="003514AC"/>
    <w:rsid w:val="003706E8"/>
    <w:rsid w:val="00377572"/>
    <w:rsid w:val="0038319E"/>
    <w:rsid w:val="00387CB6"/>
    <w:rsid w:val="003A2BBB"/>
    <w:rsid w:val="003B467D"/>
    <w:rsid w:val="003C161A"/>
    <w:rsid w:val="003C471F"/>
    <w:rsid w:val="003C58B0"/>
    <w:rsid w:val="003D3FED"/>
    <w:rsid w:val="003D74C5"/>
    <w:rsid w:val="003F24E4"/>
    <w:rsid w:val="003F6C92"/>
    <w:rsid w:val="004141DB"/>
    <w:rsid w:val="00414497"/>
    <w:rsid w:val="004231A8"/>
    <w:rsid w:val="00434E39"/>
    <w:rsid w:val="004369EF"/>
    <w:rsid w:val="0044237B"/>
    <w:rsid w:val="00442961"/>
    <w:rsid w:val="00460D12"/>
    <w:rsid w:val="00462BF6"/>
    <w:rsid w:val="0046546E"/>
    <w:rsid w:val="00465C34"/>
    <w:rsid w:val="0046663D"/>
    <w:rsid w:val="004806AE"/>
    <w:rsid w:val="00485177"/>
    <w:rsid w:val="00485E7C"/>
    <w:rsid w:val="00490B55"/>
    <w:rsid w:val="00492427"/>
    <w:rsid w:val="004952CB"/>
    <w:rsid w:val="004963F7"/>
    <w:rsid w:val="004A033F"/>
    <w:rsid w:val="004A0D72"/>
    <w:rsid w:val="004B4B5C"/>
    <w:rsid w:val="004B4D92"/>
    <w:rsid w:val="004C260E"/>
    <w:rsid w:val="004D3CC2"/>
    <w:rsid w:val="004D7C4B"/>
    <w:rsid w:val="004D7E61"/>
    <w:rsid w:val="004E3B27"/>
    <w:rsid w:val="004E677A"/>
    <w:rsid w:val="004E7C56"/>
    <w:rsid w:val="004F0FC7"/>
    <w:rsid w:val="004F3B58"/>
    <w:rsid w:val="00501DAA"/>
    <w:rsid w:val="005072EA"/>
    <w:rsid w:val="00513465"/>
    <w:rsid w:val="005222C6"/>
    <w:rsid w:val="00531810"/>
    <w:rsid w:val="00540B49"/>
    <w:rsid w:val="0054777C"/>
    <w:rsid w:val="0054778C"/>
    <w:rsid w:val="005758BD"/>
    <w:rsid w:val="00576485"/>
    <w:rsid w:val="005863F6"/>
    <w:rsid w:val="0059380B"/>
    <w:rsid w:val="00596A74"/>
    <w:rsid w:val="005A1383"/>
    <w:rsid w:val="005A13C3"/>
    <w:rsid w:val="005A1844"/>
    <w:rsid w:val="005A362A"/>
    <w:rsid w:val="005A4315"/>
    <w:rsid w:val="005B2EA5"/>
    <w:rsid w:val="005C5B18"/>
    <w:rsid w:val="005D25C7"/>
    <w:rsid w:val="005D3952"/>
    <w:rsid w:val="005E1EC8"/>
    <w:rsid w:val="005E42BE"/>
    <w:rsid w:val="005F342E"/>
    <w:rsid w:val="005F5AEC"/>
    <w:rsid w:val="005F5B4B"/>
    <w:rsid w:val="00610117"/>
    <w:rsid w:val="00616F6F"/>
    <w:rsid w:val="006242A9"/>
    <w:rsid w:val="006243CD"/>
    <w:rsid w:val="00624C12"/>
    <w:rsid w:val="00640D2A"/>
    <w:rsid w:val="00642E6E"/>
    <w:rsid w:val="00644939"/>
    <w:rsid w:val="00647F6A"/>
    <w:rsid w:val="006500A9"/>
    <w:rsid w:val="00650820"/>
    <w:rsid w:val="006522D8"/>
    <w:rsid w:val="00652479"/>
    <w:rsid w:val="00675660"/>
    <w:rsid w:val="00676022"/>
    <w:rsid w:val="00680DCD"/>
    <w:rsid w:val="006812DC"/>
    <w:rsid w:val="006815B5"/>
    <w:rsid w:val="00685487"/>
    <w:rsid w:val="006946AC"/>
    <w:rsid w:val="00697742"/>
    <w:rsid w:val="0069779E"/>
    <w:rsid w:val="006A3B2D"/>
    <w:rsid w:val="006B4147"/>
    <w:rsid w:val="006B6BB2"/>
    <w:rsid w:val="006D056F"/>
    <w:rsid w:val="006D177E"/>
    <w:rsid w:val="006E6203"/>
    <w:rsid w:val="006F42B6"/>
    <w:rsid w:val="006F5D4F"/>
    <w:rsid w:val="007006FA"/>
    <w:rsid w:val="007016ED"/>
    <w:rsid w:val="00705F54"/>
    <w:rsid w:val="00707BDF"/>
    <w:rsid w:val="00707FF5"/>
    <w:rsid w:val="00713370"/>
    <w:rsid w:val="007152C8"/>
    <w:rsid w:val="007205D1"/>
    <w:rsid w:val="007247BF"/>
    <w:rsid w:val="0072612A"/>
    <w:rsid w:val="00741F86"/>
    <w:rsid w:val="00751E05"/>
    <w:rsid w:val="00756C23"/>
    <w:rsid w:val="007658E9"/>
    <w:rsid w:val="00767721"/>
    <w:rsid w:val="007726D8"/>
    <w:rsid w:val="00776F56"/>
    <w:rsid w:val="00780829"/>
    <w:rsid w:val="00782B79"/>
    <w:rsid w:val="00783253"/>
    <w:rsid w:val="00784656"/>
    <w:rsid w:val="007912C3"/>
    <w:rsid w:val="00795891"/>
    <w:rsid w:val="007A4A9F"/>
    <w:rsid w:val="007A73C3"/>
    <w:rsid w:val="007B5913"/>
    <w:rsid w:val="007C28D7"/>
    <w:rsid w:val="007C35C6"/>
    <w:rsid w:val="007D062A"/>
    <w:rsid w:val="007D36E7"/>
    <w:rsid w:val="007D376E"/>
    <w:rsid w:val="007D37B4"/>
    <w:rsid w:val="007E324F"/>
    <w:rsid w:val="007E3BE1"/>
    <w:rsid w:val="007E5D6D"/>
    <w:rsid w:val="007E66DC"/>
    <w:rsid w:val="007F2BB0"/>
    <w:rsid w:val="007F35FD"/>
    <w:rsid w:val="00810543"/>
    <w:rsid w:val="008145AB"/>
    <w:rsid w:val="0081486A"/>
    <w:rsid w:val="0082185C"/>
    <w:rsid w:val="00827BDA"/>
    <w:rsid w:val="008431D0"/>
    <w:rsid w:val="00857FCA"/>
    <w:rsid w:val="0086014D"/>
    <w:rsid w:val="00871820"/>
    <w:rsid w:val="008761E1"/>
    <w:rsid w:val="00877B7A"/>
    <w:rsid w:val="00877DD0"/>
    <w:rsid w:val="00883EC6"/>
    <w:rsid w:val="0088755D"/>
    <w:rsid w:val="00897AA3"/>
    <w:rsid w:val="008A3210"/>
    <w:rsid w:val="008B5DBE"/>
    <w:rsid w:val="008B5DBF"/>
    <w:rsid w:val="008B5E84"/>
    <w:rsid w:val="008B7CB1"/>
    <w:rsid w:val="008C49B2"/>
    <w:rsid w:val="008C4D57"/>
    <w:rsid w:val="008C6E2E"/>
    <w:rsid w:val="008C6EFA"/>
    <w:rsid w:val="008D05AD"/>
    <w:rsid w:val="008D4AF5"/>
    <w:rsid w:val="008D5251"/>
    <w:rsid w:val="008D7160"/>
    <w:rsid w:val="008E51F5"/>
    <w:rsid w:val="008E5FE5"/>
    <w:rsid w:val="008E6DF2"/>
    <w:rsid w:val="008F1A89"/>
    <w:rsid w:val="008F4198"/>
    <w:rsid w:val="00900C83"/>
    <w:rsid w:val="00903610"/>
    <w:rsid w:val="00910026"/>
    <w:rsid w:val="00915859"/>
    <w:rsid w:val="00917531"/>
    <w:rsid w:val="00920B37"/>
    <w:rsid w:val="009212B9"/>
    <w:rsid w:val="00921415"/>
    <w:rsid w:val="00926A4F"/>
    <w:rsid w:val="00941EE2"/>
    <w:rsid w:val="00946100"/>
    <w:rsid w:val="0094724F"/>
    <w:rsid w:val="00952516"/>
    <w:rsid w:val="00952B45"/>
    <w:rsid w:val="00953CA7"/>
    <w:rsid w:val="0096011E"/>
    <w:rsid w:val="009620B0"/>
    <w:rsid w:val="0097452C"/>
    <w:rsid w:val="009829C5"/>
    <w:rsid w:val="00982AF7"/>
    <w:rsid w:val="0098662A"/>
    <w:rsid w:val="009A2DC4"/>
    <w:rsid w:val="009B005E"/>
    <w:rsid w:val="009B1504"/>
    <w:rsid w:val="009B1EEC"/>
    <w:rsid w:val="009D17C8"/>
    <w:rsid w:val="009F0BC3"/>
    <w:rsid w:val="009F1051"/>
    <w:rsid w:val="009F177B"/>
    <w:rsid w:val="009F7B54"/>
    <w:rsid w:val="00A015A6"/>
    <w:rsid w:val="00A054E1"/>
    <w:rsid w:val="00A10013"/>
    <w:rsid w:val="00A10F9D"/>
    <w:rsid w:val="00A2110C"/>
    <w:rsid w:val="00A300D2"/>
    <w:rsid w:val="00A340BD"/>
    <w:rsid w:val="00A3489A"/>
    <w:rsid w:val="00A5516D"/>
    <w:rsid w:val="00A61A5B"/>
    <w:rsid w:val="00A61CC4"/>
    <w:rsid w:val="00A669DB"/>
    <w:rsid w:val="00A70565"/>
    <w:rsid w:val="00A76390"/>
    <w:rsid w:val="00A94318"/>
    <w:rsid w:val="00AA54F7"/>
    <w:rsid w:val="00AA58FE"/>
    <w:rsid w:val="00AB0515"/>
    <w:rsid w:val="00AB0747"/>
    <w:rsid w:val="00AB1BA8"/>
    <w:rsid w:val="00AC7673"/>
    <w:rsid w:val="00AD2C52"/>
    <w:rsid w:val="00AD4C3C"/>
    <w:rsid w:val="00AD69B3"/>
    <w:rsid w:val="00AD6ADD"/>
    <w:rsid w:val="00AE3BD2"/>
    <w:rsid w:val="00AF21AE"/>
    <w:rsid w:val="00AF79AF"/>
    <w:rsid w:val="00B16D65"/>
    <w:rsid w:val="00B2725B"/>
    <w:rsid w:val="00B30A55"/>
    <w:rsid w:val="00B36F50"/>
    <w:rsid w:val="00B37E5C"/>
    <w:rsid w:val="00B46368"/>
    <w:rsid w:val="00B46484"/>
    <w:rsid w:val="00B53C35"/>
    <w:rsid w:val="00B57C08"/>
    <w:rsid w:val="00B66AC0"/>
    <w:rsid w:val="00B71ECD"/>
    <w:rsid w:val="00B77D9B"/>
    <w:rsid w:val="00B82006"/>
    <w:rsid w:val="00B902BE"/>
    <w:rsid w:val="00B915FD"/>
    <w:rsid w:val="00B95090"/>
    <w:rsid w:val="00BD752D"/>
    <w:rsid w:val="00BE1F3C"/>
    <w:rsid w:val="00BF1F2E"/>
    <w:rsid w:val="00BF2C01"/>
    <w:rsid w:val="00BF3739"/>
    <w:rsid w:val="00C11024"/>
    <w:rsid w:val="00C12695"/>
    <w:rsid w:val="00C15D0A"/>
    <w:rsid w:val="00C17384"/>
    <w:rsid w:val="00C209C1"/>
    <w:rsid w:val="00C253DF"/>
    <w:rsid w:val="00C330D6"/>
    <w:rsid w:val="00C3319E"/>
    <w:rsid w:val="00C402E0"/>
    <w:rsid w:val="00C42FFB"/>
    <w:rsid w:val="00C46473"/>
    <w:rsid w:val="00C474E9"/>
    <w:rsid w:val="00C66C12"/>
    <w:rsid w:val="00C67E7C"/>
    <w:rsid w:val="00C733B2"/>
    <w:rsid w:val="00C80B20"/>
    <w:rsid w:val="00C83CF3"/>
    <w:rsid w:val="00CA0B22"/>
    <w:rsid w:val="00CA3AD4"/>
    <w:rsid w:val="00CA61B4"/>
    <w:rsid w:val="00CB6280"/>
    <w:rsid w:val="00CC6879"/>
    <w:rsid w:val="00CE0057"/>
    <w:rsid w:val="00CE102B"/>
    <w:rsid w:val="00CF0B5B"/>
    <w:rsid w:val="00CF5B82"/>
    <w:rsid w:val="00CF7460"/>
    <w:rsid w:val="00D002DF"/>
    <w:rsid w:val="00D018F0"/>
    <w:rsid w:val="00D02DFC"/>
    <w:rsid w:val="00D10522"/>
    <w:rsid w:val="00D14056"/>
    <w:rsid w:val="00D23221"/>
    <w:rsid w:val="00D24706"/>
    <w:rsid w:val="00D27DAC"/>
    <w:rsid w:val="00D37FAC"/>
    <w:rsid w:val="00D40E92"/>
    <w:rsid w:val="00D51219"/>
    <w:rsid w:val="00D51EC4"/>
    <w:rsid w:val="00D54D65"/>
    <w:rsid w:val="00D57DAE"/>
    <w:rsid w:val="00D70223"/>
    <w:rsid w:val="00D71CD9"/>
    <w:rsid w:val="00D73513"/>
    <w:rsid w:val="00D735F8"/>
    <w:rsid w:val="00D76ECC"/>
    <w:rsid w:val="00D801B3"/>
    <w:rsid w:val="00DA03C1"/>
    <w:rsid w:val="00DA0F96"/>
    <w:rsid w:val="00DA35E0"/>
    <w:rsid w:val="00DA7DDB"/>
    <w:rsid w:val="00DB612B"/>
    <w:rsid w:val="00DB61C9"/>
    <w:rsid w:val="00DB647C"/>
    <w:rsid w:val="00DB6EEC"/>
    <w:rsid w:val="00DD01A0"/>
    <w:rsid w:val="00DD1A5F"/>
    <w:rsid w:val="00DE5DE7"/>
    <w:rsid w:val="00DF4366"/>
    <w:rsid w:val="00DF4DFF"/>
    <w:rsid w:val="00E10DED"/>
    <w:rsid w:val="00E226EB"/>
    <w:rsid w:val="00E25F88"/>
    <w:rsid w:val="00E3339C"/>
    <w:rsid w:val="00E4149F"/>
    <w:rsid w:val="00E4222C"/>
    <w:rsid w:val="00E66208"/>
    <w:rsid w:val="00E7071B"/>
    <w:rsid w:val="00E7139F"/>
    <w:rsid w:val="00E85140"/>
    <w:rsid w:val="00E93EC8"/>
    <w:rsid w:val="00EA1A78"/>
    <w:rsid w:val="00EA39A5"/>
    <w:rsid w:val="00EA43AA"/>
    <w:rsid w:val="00EA450B"/>
    <w:rsid w:val="00EB3AA6"/>
    <w:rsid w:val="00EC23D8"/>
    <w:rsid w:val="00ED2ED4"/>
    <w:rsid w:val="00ED411C"/>
    <w:rsid w:val="00ED676A"/>
    <w:rsid w:val="00EE11CC"/>
    <w:rsid w:val="00EE6FA0"/>
    <w:rsid w:val="00EF6AD2"/>
    <w:rsid w:val="00F13F8A"/>
    <w:rsid w:val="00F15C61"/>
    <w:rsid w:val="00F25EC4"/>
    <w:rsid w:val="00F31A58"/>
    <w:rsid w:val="00F55379"/>
    <w:rsid w:val="00F61754"/>
    <w:rsid w:val="00F6336A"/>
    <w:rsid w:val="00F63876"/>
    <w:rsid w:val="00F71BDD"/>
    <w:rsid w:val="00F76C03"/>
    <w:rsid w:val="00F776EF"/>
    <w:rsid w:val="00F80039"/>
    <w:rsid w:val="00F81778"/>
    <w:rsid w:val="00F93791"/>
    <w:rsid w:val="00FA7284"/>
    <w:rsid w:val="00FA775D"/>
    <w:rsid w:val="00FB5F6B"/>
    <w:rsid w:val="00FC136F"/>
    <w:rsid w:val="00FC41B3"/>
    <w:rsid w:val="00FD0347"/>
    <w:rsid w:val="00FD0932"/>
    <w:rsid w:val="00FD2999"/>
    <w:rsid w:val="00FD6BE0"/>
    <w:rsid w:val="00FE18AC"/>
    <w:rsid w:val="00FF0693"/>
    <w:rsid w:val="00FF75E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8ABF19D"/>
  <w15:docId w15:val="{60512CA2-A1E5-44BD-AADD-2A8A921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jc w:val="center"/>
      <w:outlineLvl w:val="0"/>
    </w:pPr>
    <w:rPr>
      <w:rFonts w:ascii="Univers (WN)" w:hAnsi="Univers (WN)"/>
      <w:b/>
      <w:i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Univers (WN)" w:hAnsi="Univers (WN)"/>
      <w:b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63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3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  <w:jc w:val="both"/>
    </w:pPr>
    <w:rPr>
      <w:rFonts w:ascii="Univers (WN)" w:hAnsi="Univers (WN)"/>
      <w:b/>
      <w:i/>
      <w:spacing w:val="-2"/>
      <w:sz w:val="20"/>
      <w:szCs w:val="20"/>
    </w:rPr>
  </w:style>
  <w:style w:type="paragraph" w:styleId="BodyText2">
    <w:name w:val="Body Text 2"/>
    <w:basedOn w:val="Normal"/>
    <w:pPr>
      <w:suppressAutoHyphens/>
      <w:jc w:val="both"/>
    </w:pPr>
    <w:rPr>
      <w:rFonts w:ascii="Univers (WN)" w:hAnsi="Univers (WN)"/>
      <w:b/>
      <w:bCs/>
      <w:spacing w:val="-2"/>
      <w:sz w:val="20"/>
      <w:szCs w:val="20"/>
    </w:rPr>
  </w:style>
  <w:style w:type="paragraph" w:styleId="BodyText3">
    <w:name w:val="Body Text 3"/>
    <w:basedOn w:val="Normal"/>
    <w:rPr>
      <w:rFonts w:ascii="Univers (PCL6)" w:hAnsi="Univers (PCL6)"/>
      <w:sz w:val="20"/>
      <w:szCs w:val="20"/>
    </w:rPr>
  </w:style>
  <w:style w:type="table" w:styleId="TableGrid">
    <w:name w:val="Table Grid"/>
    <w:basedOn w:val="TableNormal"/>
    <w:rsid w:val="0094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68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8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DF4DFF"/>
    <w:rPr>
      <w:rFonts w:ascii="Tahoma" w:hAnsi="Tahoma" w:cs="Tahoma"/>
      <w:sz w:val="16"/>
      <w:szCs w:val="16"/>
    </w:rPr>
  </w:style>
  <w:style w:type="character" w:customStyle="1" w:styleId="splanemj">
    <w:name w:val="splanemj"/>
    <w:semiHidden/>
    <w:rsid w:val="006F42B6"/>
    <w:rPr>
      <w:rFonts w:ascii="Arial" w:hAnsi="Arial" w:cs="Arial"/>
      <w:color w:val="000080"/>
      <w:sz w:val="20"/>
      <w:szCs w:val="20"/>
    </w:rPr>
  </w:style>
  <w:style w:type="character" w:customStyle="1" w:styleId="BalloonTextChar">
    <w:name w:val="Balloon Text Char"/>
    <w:link w:val="BalloonText"/>
    <w:semiHidden/>
    <w:rsid w:val="002848BC"/>
    <w:rPr>
      <w:rFonts w:ascii="Tahoma" w:hAnsi="Tahoma" w:cs="Tahoma"/>
      <w:sz w:val="16"/>
      <w:szCs w:val="16"/>
    </w:rPr>
  </w:style>
  <w:style w:type="paragraph" w:customStyle="1" w:styleId="verdana12ptcopy">
    <w:name w:val="verdana12ptcopy"/>
    <w:basedOn w:val="Normal"/>
    <w:rsid w:val="004F0FC7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table" w:styleId="Table3Deffects1">
    <w:name w:val="Table 3D effects 1"/>
    <w:basedOn w:val="TableNormal"/>
    <w:rsid w:val="001C2E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oParagraphStyle">
    <w:name w:val="[No Paragraph Style]"/>
    <w:uiPriority w:val="99"/>
    <w:rsid w:val="001C2E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1Char">
    <w:name w:val="Heading 1 Char"/>
    <w:link w:val="Heading1"/>
    <w:rsid w:val="00F93791"/>
    <w:rPr>
      <w:rFonts w:ascii="Univers (WN)" w:hAnsi="Univers (WN)"/>
      <w:b/>
      <w:i/>
      <w:spacing w:val="-2"/>
    </w:rPr>
  </w:style>
  <w:style w:type="paragraph" w:styleId="ListParagraph">
    <w:name w:val="List Paragraph"/>
    <w:basedOn w:val="Normal"/>
    <w:uiPriority w:val="34"/>
    <w:qFormat/>
    <w:rsid w:val="005A1844"/>
    <w:pPr>
      <w:ind w:left="720"/>
    </w:pPr>
  </w:style>
  <w:style w:type="character" w:customStyle="1" w:styleId="Heading3Char">
    <w:name w:val="Heading 3 Char"/>
    <w:link w:val="Heading3"/>
    <w:semiHidden/>
    <w:rsid w:val="00496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96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erChar">
    <w:name w:val="Header Char"/>
    <w:link w:val="Header"/>
    <w:uiPriority w:val="99"/>
    <w:rsid w:val="006242A9"/>
    <w:rPr>
      <w:sz w:val="24"/>
      <w:szCs w:val="24"/>
    </w:rPr>
  </w:style>
  <w:style w:type="paragraph" w:styleId="Title">
    <w:name w:val="Title"/>
    <w:basedOn w:val="Normal"/>
    <w:link w:val="TitleChar"/>
    <w:qFormat/>
    <w:rsid w:val="00780829"/>
    <w:pPr>
      <w:jc w:val="center"/>
      <w:outlineLvl w:val="0"/>
    </w:pPr>
    <w:rPr>
      <w:b/>
      <w:sz w:val="28"/>
      <w:szCs w:val="20"/>
    </w:rPr>
  </w:style>
  <w:style w:type="character" w:customStyle="1" w:styleId="TitleChar">
    <w:name w:val="Title Char"/>
    <w:link w:val="Title"/>
    <w:rsid w:val="00780829"/>
    <w:rPr>
      <w:b/>
      <w:sz w:val="28"/>
    </w:rPr>
  </w:style>
  <w:style w:type="paragraph" w:customStyle="1" w:styleId="MessageHeaderFirst">
    <w:name w:val="Message Header First"/>
    <w:basedOn w:val="MessageHeader"/>
    <w:next w:val="MessageHeader"/>
    <w:rsid w:val="007808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160" w:line="180" w:lineRule="atLeast"/>
      <w:ind w:left="0" w:firstLine="0"/>
    </w:pPr>
    <w:rPr>
      <w:rFonts w:ascii="Arial" w:hAnsi="Arial"/>
      <w:noProof/>
      <w:sz w:val="21"/>
      <w:szCs w:val="20"/>
    </w:rPr>
  </w:style>
  <w:style w:type="paragraph" w:styleId="MessageHeader">
    <w:name w:val="Message Header"/>
    <w:basedOn w:val="Normal"/>
    <w:link w:val="MessageHeaderChar"/>
    <w:rsid w:val="007808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780829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D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FFC5CBE9A714B95099E74F7F16F3E" ma:contentTypeVersion="5" ma:contentTypeDescription="Create a new document." ma:contentTypeScope="" ma:versionID="1b24d5235f9ee0b8793ea92b38f01f07">
  <xsd:schema xmlns:xsd="http://www.w3.org/2001/XMLSchema" xmlns:xs="http://www.w3.org/2001/XMLSchema" xmlns:p="http://schemas.microsoft.com/office/2006/metadata/properties" xmlns:ns3="9eb1e46b-f677-4a1e-b2d3-bca8fca34475" xmlns:ns4="30884490-ab3d-4d96-a7d1-f6f0cb62761f" targetNamespace="http://schemas.microsoft.com/office/2006/metadata/properties" ma:root="true" ma:fieldsID="2785cd1ff6aceeac5d35d08d4d704587" ns3:_="" ns4:_="">
    <xsd:import namespace="9eb1e46b-f677-4a1e-b2d3-bca8fca34475"/>
    <xsd:import namespace="30884490-ab3d-4d96-a7d1-f6f0cb627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e46b-f677-4a1e-b2d3-bca8fca34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84490-ab3d-4d96-a7d1-f6f0cb627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FA048-E665-4CC5-874D-A4F6F26B3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F9B730-BEE5-4E4C-B1C8-0136DD1C5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e46b-f677-4a1e-b2d3-bca8fca34475"/>
    <ds:schemaRef ds:uri="30884490-ab3d-4d96-a7d1-f6f0cb627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287B8-1DD0-4E5D-9673-27432D093B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B3FB3-D051-4203-B659-8A7270B0A2A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0884490-ab3d-4d96-a7d1-f6f0cb62761f"/>
    <ds:schemaRef ds:uri="9eb1e46b-f677-4a1e-b2d3-bca8fca344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1 DIRECTLY SPONSORED SERIES for GRAND ROUNDS/INTERNAL CONFERENCES TO BE DISPLAYED WITH THE SIGN IN REGISTRATION SHEET</vt:lpstr>
    </vt:vector>
  </TitlesOfParts>
  <Company>UPMC Health System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1 DIRECTLY SPONSORED SERIES for GRAND ROUNDS/INTERNAL CONFERENCES TO BE DISPLAYED WITH THE SIGN IN REGISTRATION SHEET</dc:title>
  <dc:creator>UPMC Health Systems UPMC Heal</dc:creator>
  <cp:lastModifiedBy>Trexler, Rhonda</cp:lastModifiedBy>
  <cp:revision>2</cp:revision>
  <cp:lastPrinted>2012-10-18T16:15:00Z</cp:lastPrinted>
  <dcterms:created xsi:type="dcterms:W3CDTF">2020-11-02T16:29:00Z</dcterms:created>
  <dcterms:modified xsi:type="dcterms:W3CDTF">2020-11-02T16:29:00Z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0x010100458FFC5CBE9A714B95099E74F7F16F3E</vt:lpwstr>
  </property>
</Properties>
</file>