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1B14" w14:textId="77777777" w:rsidR="00875F09" w:rsidRPr="00AA4BAE" w:rsidRDefault="00875F09" w:rsidP="000712C2">
      <w:pPr>
        <w:jc w:val="center"/>
        <w:rPr>
          <w:rFonts w:ascii="Calibri" w:hAnsi="Calibri" w:cs="Calibri"/>
          <w:b/>
          <w:bCs/>
          <w:color w:val="771B61"/>
          <w:sz w:val="40"/>
          <w:szCs w:val="40"/>
        </w:rPr>
      </w:pPr>
      <w:bookmarkStart w:id="0" w:name="_Hlk72139602"/>
      <w:r w:rsidRPr="00AA4BAE">
        <w:rPr>
          <w:rFonts w:ascii="Calibri" w:hAnsi="Calibri" w:cs="Calibri"/>
          <w:b/>
          <w:bCs/>
          <w:color w:val="771B61"/>
          <w:sz w:val="40"/>
          <w:szCs w:val="40"/>
        </w:rPr>
        <w:t xml:space="preserve">The 4th Biennial </w:t>
      </w:r>
      <w:r>
        <w:rPr>
          <w:rFonts w:ascii="Calibri" w:hAnsi="Calibri" w:cs="Calibri"/>
          <w:b/>
          <w:bCs/>
          <w:color w:val="771B61"/>
          <w:sz w:val="40"/>
          <w:szCs w:val="40"/>
        </w:rPr>
        <w:t>Child and Adolescent Bipolar Services</w:t>
      </w:r>
      <w:r w:rsidRPr="00AA4BAE">
        <w:rPr>
          <w:rFonts w:ascii="Calibri" w:hAnsi="Calibri" w:cs="Calibri"/>
          <w:b/>
          <w:bCs/>
          <w:color w:val="771B61"/>
          <w:sz w:val="40"/>
          <w:szCs w:val="40"/>
        </w:rPr>
        <w:t xml:space="preserve"> Conference</w:t>
      </w:r>
    </w:p>
    <w:p w14:paraId="2BC38D7E" w14:textId="77777777" w:rsidR="00875F09" w:rsidRDefault="00875F09" w:rsidP="00AA4BAE">
      <w:pPr>
        <w:jc w:val="center"/>
        <w:rPr>
          <w:rFonts w:ascii="Calibri" w:hAnsi="Calibri" w:cs="Calibri"/>
          <w:b/>
          <w:bCs/>
          <w:color w:val="771B61"/>
          <w:sz w:val="40"/>
          <w:szCs w:val="40"/>
        </w:rPr>
      </w:pPr>
    </w:p>
    <w:p w14:paraId="070E9F42" w14:textId="4343C654" w:rsidR="00DA3E8C" w:rsidRPr="00AA4BAE" w:rsidRDefault="00875F09" w:rsidP="00AA4BAE">
      <w:pPr>
        <w:jc w:val="center"/>
        <w:rPr>
          <w:rFonts w:ascii="Calibri" w:hAnsi="Calibri" w:cs="Calibri"/>
          <w:b/>
          <w:bCs/>
          <w:color w:val="771B61"/>
          <w:sz w:val="40"/>
          <w:szCs w:val="40"/>
        </w:rPr>
      </w:pPr>
      <w:r>
        <w:rPr>
          <w:rFonts w:ascii="Calibri" w:hAnsi="Calibri" w:cs="Calibri"/>
          <w:b/>
          <w:bCs/>
          <w:color w:val="771B61"/>
          <w:sz w:val="40"/>
          <w:szCs w:val="40"/>
        </w:rPr>
        <w:t>“</w:t>
      </w:r>
      <w:r w:rsidR="00DA3E8C" w:rsidRPr="00AA4BAE">
        <w:rPr>
          <w:rFonts w:ascii="Calibri" w:hAnsi="Calibri" w:cs="Calibri"/>
          <w:b/>
          <w:bCs/>
          <w:color w:val="771B61"/>
          <w:sz w:val="40"/>
          <w:szCs w:val="40"/>
        </w:rPr>
        <w:t>Untangling Bipolar Disorder in Youth:</w:t>
      </w:r>
    </w:p>
    <w:p w14:paraId="57005535" w14:textId="7095CDDB" w:rsidR="00DA3E8C" w:rsidRDefault="00DA3E8C" w:rsidP="00AA4BAE">
      <w:pPr>
        <w:jc w:val="center"/>
        <w:rPr>
          <w:rFonts w:ascii="Calibri" w:hAnsi="Calibri" w:cs="Calibri"/>
          <w:b/>
          <w:bCs/>
          <w:color w:val="771B61"/>
          <w:sz w:val="40"/>
          <w:szCs w:val="40"/>
        </w:rPr>
      </w:pPr>
      <w:r w:rsidRPr="00AA4BAE">
        <w:rPr>
          <w:rFonts w:ascii="Calibri" w:hAnsi="Calibri" w:cs="Calibri"/>
          <w:b/>
          <w:bCs/>
          <w:color w:val="771B61"/>
          <w:sz w:val="40"/>
          <w:szCs w:val="40"/>
        </w:rPr>
        <w:t>Comorbidity, Differential Diagnosis and Treatment</w:t>
      </w:r>
      <w:r w:rsidR="00875F09">
        <w:rPr>
          <w:rFonts w:ascii="Calibri" w:hAnsi="Calibri" w:cs="Calibri"/>
          <w:b/>
          <w:bCs/>
          <w:color w:val="771B61"/>
          <w:sz w:val="40"/>
          <w:szCs w:val="40"/>
        </w:rPr>
        <w:t>”</w:t>
      </w:r>
    </w:p>
    <w:p w14:paraId="3E0745AB" w14:textId="407A5619" w:rsidR="00AC4FD5" w:rsidRPr="00AC4FD5" w:rsidRDefault="00AC4FD5" w:rsidP="00AA4BAE">
      <w:pPr>
        <w:jc w:val="center"/>
        <w:rPr>
          <w:rFonts w:ascii="Calibri" w:hAnsi="Calibri" w:cs="Calibri"/>
          <w:b/>
          <w:bCs/>
          <w:color w:val="771B61"/>
          <w:sz w:val="22"/>
          <w:szCs w:val="22"/>
        </w:rPr>
      </w:pPr>
      <w:r>
        <w:rPr>
          <w:rFonts w:ascii="Calibri" w:hAnsi="Calibri" w:cs="Calibri"/>
          <w:b/>
          <w:bCs/>
          <w:color w:val="771B61"/>
          <w:sz w:val="22"/>
          <w:szCs w:val="22"/>
        </w:rPr>
        <w:t>(MD</w:t>
      </w:r>
      <w:r w:rsidR="00A35E9E">
        <w:rPr>
          <w:rFonts w:ascii="Calibri" w:hAnsi="Calibri" w:cs="Calibri"/>
          <w:b/>
          <w:bCs/>
          <w:color w:val="771B61"/>
          <w:sz w:val="22"/>
          <w:szCs w:val="22"/>
        </w:rPr>
        <w:t>88)</w:t>
      </w:r>
    </w:p>
    <w:bookmarkEnd w:id="0"/>
    <w:p w14:paraId="42D1AEDE" w14:textId="13B677CC" w:rsidR="00DA3E8C" w:rsidRPr="00AA4BAE" w:rsidRDefault="00DA3E8C" w:rsidP="00AA4BAE">
      <w:pPr>
        <w:jc w:val="center"/>
        <w:rPr>
          <w:rFonts w:ascii="Calibri" w:hAnsi="Calibri" w:cs="Calibri"/>
          <w:b/>
          <w:bCs/>
          <w:color w:val="771B61"/>
          <w:sz w:val="40"/>
          <w:szCs w:val="40"/>
        </w:rPr>
      </w:pPr>
    </w:p>
    <w:p w14:paraId="6697B1AC" w14:textId="5A1E8EAC" w:rsidR="00DA3E8C" w:rsidRPr="00AA4BAE" w:rsidRDefault="000712C2" w:rsidP="00AA4BAE">
      <w:pPr>
        <w:jc w:val="center"/>
        <w:rPr>
          <w:rFonts w:ascii="Calibri" w:hAnsi="Calibri" w:cs="Calibri"/>
          <w:color w:val="771B61"/>
          <w:sz w:val="36"/>
          <w:szCs w:val="36"/>
        </w:rPr>
      </w:pPr>
      <w:r w:rsidRPr="00D83BA5">
        <w:rPr>
          <w:noProof/>
          <w:sz w:val="22"/>
          <w:szCs w:val="22"/>
        </w:rPr>
        <w:drawing>
          <wp:anchor distT="0" distB="0" distL="114300" distR="114300" simplePos="0" relativeHeight="251666432" behindDoc="0" locked="0" layoutInCell="1" allowOverlap="1" wp14:anchorId="3BB395B8" wp14:editId="5707C63A">
            <wp:simplePos x="0" y="0"/>
            <wp:positionH relativeFrom="margin">
              <wp:posOffset>2247900</wp:posOffset>
            </wp:positionH>
            <wp:positionV relativeFrom="paragraph">
              <wp:posOffset>8890</wp:posOffset>
            </wp:positionV>
            <wp:extent cx="2560320" cy="15176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58C6.tmp"/>
                    <pic:cNvPicPr/>
                  </pic:nvPicPr>
                  <pic:blipFill rotWithShape="1">
                    <a:blip r:embed="rId8" cstate="print">
                      <a:extLst>
                        <a:ext uri="{28A0092B-C50C-407E-A947-70E740481C1C}">
                          <a14:useLocalDpi xmlns:a14="http://schemas.microsoft.com/office/drawing/2010/main" val="0"/>
                        </a:ext>
                      </a:extLst>
                    </a:blip>
                    <a:srcRect l="5133" t="20588" r="51716" b="32647"/>
                    <a:stretch/>
                  </pic:blipFill>
                  <pic:spPr bwMode="auto">
                    <a:xfrm>
                      <a:off x="0" y="0"/>
                      <a:ext cx="2560320" cy="151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87EF92" w14:textId="77777777" w:rsidR="00DA3E8C" w:rsidRPr="00AA4BAE" w:rsidRDefault="00DA3E8C" w:rsidP="00AA4BAE">
      <w:pPr>
        <w:jc w:val="center"/>
        <w:rPr>
          <w:rFonts w:ascii="Calibri" w:hAnsi="Calibri" w:cs="Calibri"/>
          <w:color w:val="771B61"/>
          <w:sz w:val="36"/>
          <w:szCs w:val="36"/>
        </w:rPr>
      </w:pPr>
    </w:p>
    <w:p w14:paraId="48AD6593" w14:textId="77777777" w:rsidR="00DA3E8C" w:rsidRPr="00AA4BAE" w:rsidRDefault="00DA3E8C" w:rsidP="00AA4BAE">
      <w:pPr>
        <w:rPr>
          <w:rFonts w:ascii="Calibri" w:hAnsi="Calibri" w:cs="Calibri"/>
          <w:color w:val="771B61"/>
          <w:sz w:val="36"/>
          <w:szCs w:val="36"/>
        </w:rPr>
      </w:pPr>
    </w:p>
    <w:p w14:paraId="1D455665" w14:textId="77777777" w:rsidR="00875F09" w:rsidRDefault="00875F09" w:rsidP="00AA4BAE">
      <w:pPr>
        <w:jc w:val="center"/>
        <w:rPr>
          <w:rFonts w:ascii="Calibri" w:hAnsi="Calibri" w:cs="Calibri"/>
          <w:b/>
          <w:bCs/>
          <w:color w:val="771B61"/>
          <w:sz w:val="36"/>
          <w:szCs w:val="36"/>
        </w:rPr>
      </w:pPr>
    </w:p>
    <w:p w14:paraId="6D3B77C5" w14:textId="77777777" w:rsidR="00875F09" w:rsidRDefault="00875F09" w:rsidP="00AA4BAE">
      <w:pPr>
        <w:jc w:val="center"/>
        <w:rPr>
          <w:rFonts w:ascii="Calibri" w:hAnsi="Calibri" w:cs="Calibri"/>
          <w:b/>
          <w:bCs/>
          <w:color w:val="771B61"/>
          <w:sz w:val="36"/>
          <w:szCs w:val="36"/>
        </w:rPr>
      </w:pPr>
    </w:p>
    <w:p w14:paraId="4AB73BCD" w14:textId="77777777" w:rsidR="000712C2" w:rsidRDefault="000712C2" w:rsidP="00A35E9E">
      <w:pPr>
        <w:rPr>
          <w:rFonts w:ascii="Calibri" w:hAnsi="Calibri" w:cs="Calibri"/>
          <w:b/>
          <w:bCs/>
          <w:color w:val="771B61"/>
          <w:sz w:val="36"/>
          <w:szCs w:val="36"/>
        </w:rPr>
      </w:pPr>
    </w:p>
    <w:p w14:paraId="3F1EA08E" w14:textId="3F62C1F2" w:rsidR="00DA3E8C" w:rsidRPr="00AA4BAE" w:rsidRDefault="00DA3E8C" w:rsidP="00AA4BAE">
      <w:pPr>
        <w:jc w:val="center"/>
        <w:rPr>
          <w:rFonts w:ascii="Calibri" w:hAnsi="Calibri" w:cs="Calibri"/>
          <w:b/>
          <w:bCs/>
          <w:color w:val="771B61"/>
          <w:sz w:val="36"/>
          <w:szCs w:val="36"/>
        </w:rPr>
      </w:pPr>
      <w:r w:rsidRPr="00AA4BAE">
        <w:rPr>
          <w:rFonts w:ascii="Calibri" w:hAnsi="Calibri" w:cs="Calibri"/>
          <w:b/>
          <w:bCs/>
          <w:color w:val="771B61"/>
          <w:sz w:val="36"/>
          <w:szCs w:val="36"/>
        </w:rPr>
        <w:t>Thursday, October 7, 2021</w:t>
      </w:r>
    </w:p>
    <w:p w14:paraId="15022D7F" w14:textId="77777777" w:rsidR="00DA3E8C" w:rsidRPr="00AA4BAE" w:rsidRDefault="00DA3E8C" w:rsidP="00AA4BAE">
      <w:pPr>
        <w:jc w:val="center"/>
        <w:rPr>
          <w:rFonts w:ascii="Calibri" w:hAnsi="Calibri" w:cs="Calibri"/>
          <w:b/>
          <w:bCs/>
          <w:color w:val="771B61"/>
          <w:sz w:val="36"/>
          <w:szCs w:val="36"/>
        </w:rPr>
      </w:pPr>
      <w:r w:rsidRPr="00AA4BAE">
        <w:rPr>
          <w:rFonts w:ascii="Calibri" w:hAnsi="Calibri" w:cs="Calibri"/>
          <w:b/>
          <w:bCs/>
          <w:color w:val="771B61"/>
          <w:sz w:val="36"/>
          <w:szCs w:val="36"/>
        </w:rPr>
        <w:t>Program – 8:30 AM to 4:00 PM</w:t>
      </w:r>
    </w:p>
    <w:p w14:paraId="0F9826AC" w14:textId="77777777" w:rsidR="00DA3E8C" w:rsidRPr="005C4445" w:rsidRDefault="00DA3E8C" w:rsidP="00AA4BAE">
      <w:pPr>
        <w:jc w:val="center"/>
        <w:rPr>
          <w:rFonts w:ascii="Calibri" w:hAnsi="Calibri" w:cs="Calibri"/>
          <w:color w:val="771B61"/>
          <w:sz w:val="36"/>
          <w:szCs w:val="36"/>
        </w:rPr>
      </w:pPr>
      <w:r w:rsidRPr="005C4445">
        <w:rPr>
          <w:rFonts w:ascii="Calibri" w:hAnsi="Calibri" w:cs="Calibri"/>
          <w:color w:val="771B61"/>
          <w:sz w:val="36"/>
          <w:szCs w:val="36"/>
        </w:rPr>
        <w:t>Virtual Conference</w:t>
      </w:r>
    </w:p>
    <w:p w14:paraId="728680CD" w14:textId="77777777" w:rsidR="00DA3E8C" w:rsidRPr="00AA4BAE" w:rsidRDefault="00DA3E8C" w:rsidP="00AA4BAE">
      <w:pPr>
        <w:jc w:val="center"/>
        <w:rPr>
          <w:rFonts w:ascii="Calibri" w:hAnsi="Calibri" w:cs="Calibri"/>
          <w:color w:val="771B61"/>
          <w:sz w:val="36"/>
          <w:szCs w:val="36"/>
        </w:rPr>
      </w:pPr>
    </w:p>
    <w:p w14:paraId="270AFBC8" w14:textId="155FB363" w:rsidR="00DA3E8C" w:rsidRPr="005C4445" w:rsidRDefault="00DA3E8C" w:rsidP="00AA4BAE">
      <w:pPr>
        <w:jc w:val="center"/>
        <w:rPr>
          <w:rFonts w:ascii="Calibri" w:hAnsi="Calibri" w:cs="Calibri"/>
          <w:b/>
          <w:bCs/>
          <w:color w:val="771B61"/>
          <w:sz w:val="28"/>
          <w:szCs w:val="28"/>
        </w:rPr>
      </w:pPr>
      <w:r w:rsidRPr="005C4445">
        <w:rPr>
          <w:rFonts w:ascii="Calibri" w:hAnsi="Calibri" w:cs="Calibri"/>
          <w:b/>
          <w:bCs/>
          <w:color w:val="771B61"/>
          <w:sz w:val="28"/>
          <w:szCs w:val="28"/>
        </w:rPr>
        <w:t>Course Directors:</w:t>
      </w:r>
    </w:p>
    <w:p w14:paraId="6B69FA99" w14:textId="3FB23AE0" w:rsidR="00DA3E8C" w:rsidRPr="005C4445" w:rsidRDefault="00DA3E8C" w:rsidP="00AA4BAE">
      <w:pPr>
        <w:jc w:val="center"/>
        <w:rPr>
          <w:rFonts w:ascii="Calibri" w:hAnsi="Calibri" w:cs="Calibri"/>
          <w:b/>
          <w:bCs/>
          <w:color w:val="771B61"/>
          <w:sz w:val="28"/>
          <w:szCs w:val="28"/>
        </w:rPr>
      </w:pPr>
      <w:r w:rsidRPr="005C4445">
        <w:rPr>
          <w:rFonts w:ascii="Calibri" w:hAnsi="Calibri" w:cs="Calibri"/>
          <w:b/>
          <w:bCs/>
          <w:color w:val="771B61"/>
          <w:sz w:val="28"/>
          <w:szCs w:val="28"/>
        </w:rPr>
        <w:t>Boris Birmaher, MD</w:t>
      </w:r>
    </w:p>
    <w:p w14:paraId="5BBFC2B5" w14:textId="77777777" w:rsidR="00DA3E8C" w:rsidRPr="005C4445" w:rsidRDefault="00DA3E8C" w:rsidP="00AA4BAE">
      <w:pPr>
        <w:jc w:val="center"/>
        <w:rPr>
          <w:rFonts w:ascii="Calibri" w:hAnsi="Calibri" w:cs="Calibri"/>
          <w:b/>
          <w:bCs/>
          <w:color w:val="771B61"/>
          <w:sz w:val="28"/>
          <w:szCs w:val="28"/>
        </w:rPr>
      </w:pPr>
      <w:r w:rsidRPr="005C4445">
        <w:rPr>
          <w:rFonts w:ascii="Calibri" w:hAnsi="Calibri" w:cs="Calibri"/>
          <w:b/>
          <w:bCs/>
          <w:color w:val="771B61"/>
          <w:sz w:val="28"/>
          <w:szCs w:val="28"/>
        </w:rPr>
        <w:t>Rasim Somer Diler, MD</w:t>
      </w:r>
    </w:p>
    <w:p w14:paraId="4A990E37" w14:textId="77777777" w:rsidR="00DA3E8C" w:rsidRPr="00AA4BAE" w:rsidRDefault="00DA3E8C" w:rsidP="000712C2">
      <w:pPr>
        <w:rPr>
          <w:rFonts w:ascii="Calibri" w:hAnsi="Calibri" w:cs="Calibri"/>
          <w:color w:val="771B61"/>
          <w:sz w:val="36"/>
          <w:szCs w:val="36"/>
        </w:rPr>
      </w:pPr>
    </w:p>
    <w:p w14:paraId="6CC33097" w14:textId="77777777" w:rsidR="00DA3E8C" w:rsidRPr="00AA4BAE" w:rsidRDefault="00DA3E8C" w:rsidP="00AA4BAE">
      <w:pPr>
        <w:jc w:val="center"/>
        <w:rPr>
          <w:rFonts w:ascii="Calibri" w:hAnsi="Calibri" w:cs="Calibri"/>
          <w:color w:val="771B61"/>
        </w:rPr>
      </w:pPr>
    </w:p>
    <w:p w14:paraId="172BFE2E" w14:textId="77777777" w:rsidR="00DA3E8C" w:rsidRPr="00AA4BAE" w:rsidRDefault="00DA3E8C" w:rsidP="00AA4BAE">
      <w:pPr>
        <w:jc w:val="center"/>
        <w:rPr>
          <w:rFonts w:ascii="Calibri" w:hAnsi="Calibri" w:cs="Calibri"/>
          <w:b/>
          <w:bCs/>
          <w:color w:val="C00000"/>
        </w:rPr>
      </w:pPr>
      <w:r w:rsidRPr="00AA4BAE">
        <w:rPr>
          <w:rFonts w:ascii="Calibri" w:hAnsi="Calibri" w:cs="Calibri"/>
          <w:b/>
          <w:bCs/>
          <w:color w:val="C00000"/>
        </w:rPr>
        <w:t>Recovery and Wellness: The Journey Starts Here</w:t>
      </w:r>
    </w:p>
    <w:p w14:paraId="0DC2DECA" w14:textId="77777777" w:rsidR="00DA3E8C" w:rsidRPr="00AA4BAE" w:rsidRDefault="00DA3E8C" w:rsidP="00AA4BAE">
      <w:pPr>
        <w:jc w:val="center"/>
        <w:rPr>
          <w:rFonts w:ascii="Calibri" w:hAnsi="Calibri" w:cs="Calibri"/>
          <w:b/>
          <w:bCs/>
          <w:color w:val="C00000"/>
        </w:rPr>
      </w:pPr>
      <w:r w:rsidRPr="00AA4BAE">
        <w:rPr>
          <w:rFonts w:ascii="Calibri" w:hAnsi="Calibri" w:cs="Calibri"/>
          <w:b/>
          <w:bCs/>
          <w:color w:val="C00000"/>
        </w:rPr>
        <w:t>A Joint Effort Sponsored by Community Care Behavioral Health Organization and</w:t>
      </w:r>
    </w:p>
    <w:p w14:paraId="07E9A814" w14:textId="77777777" w:rsidR="00DA3E8C" w:rsidRPr="00AA4BAE" w:rsidRDefault="00DA3E8C" w:rsidP="00AA4BAE">
      <w:pPr>
        <w:jc w:val="center"/>
        <w:rPr>
          <w:rFonts w:ascii="Calibri" w:hAnsi="Calibri" w:cs="Calibri"/>
          <w:b/>
          <w:bCs/>
          <w:color w:val="C00000"/>
        </w:rPr>
      </w:pPr>
      <w:r w:rsidRPr="00AA4BAE">
        <w:rPr>
          <w:rFonts w:ascii="Calibri" w:hAnsi="Calibri" w:cs="Calibri"/>
          <w:b/>
          <w:bCs/>
          <w:color w:val="C00000"/>
        </w:rPr>
        <w:t>UPMC Western Psychiatric Hospital</w:t>
      </w:r>
    </w:p>
    <w:p w14:paraId="3AB99FBB" w14:textId="77777777" w:rsidR="00950D66" w:rsidRDefault="00DA3E8C" w:rsidP="00BD590E">
      <w:pPr>
        <w:rPr>
          <w:rFonts w:ascii="Calibri" w:hAnsi="Calibri" w:cs="Calibri"/>
          <w:color w:val="771B61"/>
        </w:rPr>
      </w:pPr>
      <w:r w:rsidRPr="00AA4BAE">
        <w:rPr>
          <w:rFonts w:ascii="Calibri" w:hAnsi="Calibri" w:cs="Calibri"/>
          <w:color w:val="771B61"/>
        </w:rPr>
        <w:t xml:space="preserve"> </w:t>
      </w:r>
    </w:p>
    <w:p w14:paraId="519493B9" w14:textId="77777777" w:rsidR="00950D66" w:rsidRDefault="00950D66" w:rsidP="00BD590E">
      <w:pPr>
        <w:rPr>
          <w:rFonts w:ascii="Calibri" w:hAnsi="Calibri" w:cs="Calibri"/>
          <w:color w:val="771B61"/>
        </w:rPr>
      </w:pPr>
    </w:p>
    <w:p w14:paraId="4356A5F5" w14:textId="77777777" w:rsidR="001774CC" w:rsidRDefault="001774CC">
      <w:pPr>
        <w:rPr>
          <w:rFonts w:ascii="Calibri" w:hAnsi="Calibri" w:cs="Calibri"/>
          <w:b/>
          <w:bCs/>
          <w:color w:val="771B61"/>
          <w:sz w:val="28"/>
          <w:szCs w:val="28"/>
        </w:rPr>
      </w:pPr>
      <w:r>
        <w:rPr>
          <w:rFonts w:ascii="Calibri" w:hAnsi="Calibri" w:cs="Calibri"/>
          <w:b/>
          <w:bCs/>
          <w:color w:val="771B61"/>
          <w:sz w:val="28"/>
          <w:szCs w:val="28"/>
        </w:rPr>
        <w:br w:type="page"/>
      </w:r>
    </w:p>
    <w:p w14:paraId="032B4BB4" w14:textId="77777777" w:rsidR="001774CC" w:rsidRDefault="001774CC" w:rsidP="00BD590E">
      <w:pPr>
        <w:rPr>
          <w:rFonts w:ascii="Calibri" w:hAnsi="Calibri" w:cs="Calibri"/>
          <w:b/>
          <w:bCs/>
          <w:color w:val="771B61"/>
          <w:sz w:val="28"/>
          <w:szCs w:val="28"/>
        </w:rPr>
      </w:pPr>
    </w:p>
    <w:p w14:paraId="67686629" w14:textId="440EB464" w:rsidR="00BD590E" w:rsidRPr="00950D66" w:rsidRDefault="00BD590E" w:rsidP="00BD590E">
      <w:pPr>
        <w:rPr>
          <w:rFonts w:ascii="Calibri" w:hAnsi="Calibri" w:cs="Calibri"/>
          <w:color w:val="771B61"/>
        </w:rPr>
      </w:pPr>
      <w:r w:rsidRPr="00BD590E">
        <w:rPr>
          <w:rFonts w:ascii="Calibri" w:hAnsi="Calibri" w:cs="Calibri"/>
          <w:b/>
          <w:bCs/>
          <w:color w:val="771B61"/>
          <w:sz w:val="28"/>
          <w:szCs w:val="28"/>
        </w:rPr>
        <w:t>Untangling Bipolar Disorder in Youth:</w:t>
      </w:r>
      <w:r>
        <w:rPr>
          <w:rFonts w:ascii="Calibri" w:hAnsi="Calibri" w:cs="Calibri"/>
          <w:b/>
          <w:bCs/>
          <w:color w:val="771B61"/>
          <w:sz w:val="28"/>
          <w:szCs w:val="28"/>
        </w:rPr>
        <w:t xml:space="preserve"> </w:t>
      </w:r>
      <w:r w:rsidRPr="00BD590E">
        <w:rPr>
          <w:rFonts w:ascii="Calibri" w:hAnsi="Calibri" w:cs="Calibri"/>
          <w:b/>
          <w:bCs/>
          <w:color w:val="771B61"/>
          <w:sz w:val="28"/>
          <w:szCs w:val="28"/>
        </w:rPr>
        <w:t>Comorbidity, Differential Diagnosis and Treatment</w:t>
      </w:r>
    </w:p>
    <w:p w14:paraId="191FB5EB" w14:textId="77777777" w:rsidR="00DA3E8C" w:rsidRPr="00AA4BAE" w:rsidRDefault="00DA3E8C" w:rsidP="00AA4BAE">
      <w:pPr>
        <w:rPr>
          <w:rFonts w:ascii="Calibri" w:hAnsi="Calibri" w:cs="Calibri"/>
          <w:color w:val="771B61"/>
        </w:rPr>
      </w:pPr>
    </w:p>
    <w:p w14:paraId="68696DE2" w14:textId="60DE89C4" w:rsidR="00BD590E" w:rsidRPr="0079021E" w:rsidRDefault="00DA3E8C" w:rsidP="00AA4BAE">
      <w:pPr>
        <w:rPr>
          <w:rFonts w:ascii="Calibri" w:hAnsi="Calibri" w:cs="Calibri"/>
          <w:b/>
          <w:bCs/>
          <w:color w:val="771B61"/>
        </w:rPr>
      </w:pPr>
      <w:r w:rsidRPr="0079021E">
        <w:rPr>
          <w:rFonts w:ascii="Calibri" w:hAnsi="Calibri" w:cs="Calibri"/>
          <w:b/>
          <w:bCs/>
          <w:color w:val="771B61"/>
        </w:rPr>
        <w:t>Thursday, October 7, 2021</w:t>
      </w:r>
      <w:r w:rsidR="00BB2250" w:rsidRPr="0079021E">
        <w:rPr>
          <w:rFonts w:ascii="Calibri" w:hAnsi="Calibri" w:cs="Calibri"/>
          <w:b/>
          <w:bCs/>
          <w:color w:val="771B61"/>
        </w:rPr>
        <w:t xml:space="preserve"> - </w:t>
      </w:r>
      <w:r w:rsidR="00BD590E" w:rsidRPr="0079021E">
        <w:rPr>
          <w:rFonts w:ascii="Calibri" w:hAnsi="Calibri" w:cs="Calibri"/>
          <w:b/>
          <w:bCs/>
          <w:color w:val="771B61"/>
        </w:rPr>
        <w:t>Virtual Conference</w:t>
      </w:r>
    </w:p>
    <w:p w14:paraId="1C882F2D" w14:textId="77777777" w:rsidR="00DA3E8C" w:rsidRPr="00AA4BAE" w:rsidRDefault="00DA3E8C" w:rsidP="00AA4BAE">
      <w:pPr>
        <w:rPr>
          <w:rFonts w:ascii="Calibri" w:hAnsi="Calibri" w:cs="Calibri"/>
          <w:color w:val="771B61"/>
        </w:rPr>
      </w:pPr>
    </w:p>
    <w:p w14:paraId="2F8681C1" w14:textId="347CA3B8" w:rsidR="00DA3E8C" w:rsidRPr="0010374C" w:rsidRDefault="00DA3E8C" w:rsidP="00BB2250">
      <w:pPr>
        <w:jc w:val="both"/>
        <w:rPr>
          <w:rFonts w:ascii="Calibri" w:hAnsi="Calibri" w:cs="Calibri"/>
          <w:b/>
          <w:bCs/>
          <w:i/>
          <w:iCs/>
          <w:color w:val="771B61"/>
          <w:sz w:val="28"/>
          <w:szCs w:val="28"/>
        </w:rPr>
      </w:pPr>
      <w:r w:rsidRPr="0010374C">
        <w:rPr>
          <w:rFonts w:ascii="Calibri" w:hAnsi="Calibri" w:cs="Calibri"/>
          <w:b/>
          <w:bCs/>
          <w:i/>
          <w:iCs/>
          <w:color w:val="771B61"/>
          <w:sz w:val="28"/>
          <w:szCs w:val="28"/>
        </w:rPr>
        <w:t>Introduction</w:t>
      </w:r>
    </w:p>
    <w:p w14:paraId="562C89A0" w14:textId="6B48B7C5" w:rsidR="00DA3E8C" w:rsidRPr="00AA4BAE" w:rsidRDefault="00DA3E8C" w:rsidP="00BB2250">
      <w:pPr>
        <w:jc w:val="both"/>
        <w:rPr>
          <w:rFonts w:ascii="Calibri" w:hAnsi="Calibri" w:cs="Calibri"/>
          <w:color w:val="771B61"/>
        </w:rPr>
      </w:pPr>
      <w:r w:rsidRPr="00AA4BAE">
        <w:rPr>
          <w:rFonts w:ascii="Calibri" w:hAnsi="Calibri" w:cs="Calibri"/>
          <w:color w:val="771B61"/>
        </w:rPr>
        <w:t xml:space="preserve">The Child and Adolescent Bipolar Spectrum Services (CABS) of UPMC Western Psychiatric Hospital is proud to present its fourth conference on Pediatric Bipolar Spectrum Disorders, with special emphasis on “comorbid conditions.” Early and correct diagnosis is critical in youth with Bipolar Spectrum Disorders. However, given that youth with </w:t>
      </w:r>
      <w:r w:rsidR="007E373D" w:rsidRPr="00AA4BAE">
        <w:rPr>
          <w:rFonts w:ascii="Calibri" w:hAnsi="Calibri" w:cs="Calibri"/>
          <w:color w:val="771B61"/>
        </w:rPr>
        <w:t xml:space="preserve">bipolar disorders </w:t>
      </w:r>
      <w:r w:rsidRPr="00AA4BAE">
        <w:rPr>
          <w:rFonts w:ascii="Calibri" w:hAnsi="Calibri" w:cs="Calibri"/>
          <w:color w:val="771B61"/>
        </w:rPr>
        <w:t xml:space="preserve">often </w:t>
      </w:r>
      <w:r w:rsidR="009D7161">
        <w:rPr>
          <w:rFonts w:ascii="Calibri" w:hAnsi="Calibri" w:cs="Calibri"/>
          <w:color w:val="771B61"/>
        </w:rPr>
        <w:t>present with</w:t>
      </w:r>
      <w:r w:rsidRPr="00AA4BAE">
        <w:rPr>
          <w:rFonts w:ascii="Calibri" w:hAnsi="Calibri" w:cs="Calibri"/>
          <w:color w:val="771B61"/>
        </w:rPr>
        <w:t xml:space="preserve"> other psychiatric disorders that are manifested with similar symptoms (e.g., Attention Deficit and Hyperactivity Disorder (ADHD), Oppositional Defiant Disorder, Substance Use Disorders), it can be challenging to make an accurate diagnosis. This is very important to avoid inappropriate treatments that can worsen the symptoms of bipolar disorder and/or cause unnecessary side effects. Moreover, the identification of comorbid disorders is crucial because </w:t>
      </w:r>
      <w:r w:rsidR="00364F33">
        <w:rPr>
          <w:rFonts w:ascii="Calibri" w:hAnsi="Calibri" w:cs="Calibri"/>
          <w:color w:val="771B61"/>
        </w:rPr>
        <w:t>left untreated,</w:t>
      </w:r>
      <w:r w:rsidR="00DE2A68">
        <w:rPr>
          <w:rFonts w:ascii="Calibri" w:hAnsi="Calibri" w:cs="Calibri"/>
          <w:color w:val="771B61"/>
        </w:rPr>
        <w:t xml:space="preserve"> they</w:t>
      </w:r>
      <w:r w:rsidR="00364F33" w:rsidRPr="00AA4BAE">
        <w:rPr>
          <w:rFonts w:ascii="Calibri" w:hAnsi="Calibri" w:cs="Calibri"/>
          <w:color w:val="771B61"/>
        </w:rPr>
        <w:t xml:space="preserve"> </w:t>
      </w:r>
      <w:r w:rsidRPr="00AA4BAE">
        <w:rPr>
          <w:rFonts w:ascii="Calibri" w:hAnsi="Calibri" w:cs="Calibri"/>
          <w:color w:val="771B61"/>
        </w:rPr>
        <w:t xml:space="preserve">can negatively impact the course of </w:t>
      </w:r>
      <w:r w:rsidR="007E373D" w:rsidRPr="00AA4BAE">
        <w:rPr>
          <w:rFonts w:ascii="Calibri" w:hAnsi="Calibri" w:cs="Calibri"/>
          <w:color w:val="771B61"/>
        </w:rPr>
        <w:t>bipolar disorders</w:t>
      </w:r>
      <w:r w:rsidR="00DE2A68">
        <w:rPr>
          <w:rFonts w:ascii="Calibri" w:hAnsi="Calibri" w:cs="Calibri"/>
          <w:color w:val="771B61"/>
        </w:rPr>
        <w:t>. Therefore,</w:t>
      </w:r>
      <w:r w:rsidRPr="00AA4BAE">
        <w:rPr>
          <w:rFonts w:ascii="Calibri" w:hAnsi="Calibri" w:cs="Calibri"/>
          <w:color w:val="771B61"/>
        </w:rPr>
        <w:t xml:space="preserve"> </w:t>
      </w:r>
      <w:r w:rsidR="00DE2A68">
        <w:rPr>
          <w:rFonts w:ascii="Calibri" w:hAnsi="Calibri" w:cs="Calibri"/>
          <w:color w:val="771B61"/>
        </w:rPr>
        <w:t>it is important to identify and treat</w:t>
      </w:r>
      <w:r w:rsidRPr="00AA4BAE">
        <w:rPr>
          <w:rFonts w:ascii="Calibri" w:hAnsi="Calibri" w:cs="Calibri"/>
          <w:color w:val="771B61"/>
        </w:rPr>
        <w:t xml:space="preserve"> </w:t>
      </w:r>
      <w:r w:rsidR="00DE2A68">
        <w:rPr>
          <w:rFonts w:ascii="Calibri" w:hAnsi="Calibri" w:cs="Calibri"/>
          <w:color w:val="771B61"/>
        </w:rPr>
        <w:t xml:space="preserve">both </w:t>
      </w:r>
      <w:r w:rsidRPr="00AA4BAE">
        <w:rPr>
          <w:rFonts w:ascii="Calibri" w:hAnsi="Calibri" w:cs="Calibri"/>
          <w:color w:val="771B61"/>
        </w:rPr>
        <w:t xml:space="preserve">the bipolar disorder and the other </w:t>
      </w:r>
      <w:r w:rsidR="00A206BD">
        <w:rPr>
          <w:rFonts w:ascii="Calibri" w:hAnsi="Calibri" w:cs="Calibri"/>
          <w:color w:val="771B61"/>
        </w:rPr>
        <w:t xml:space="preserve">co-occurring </w:t>
      </w:r>
      <w:r w:rsidRPr="00AA4BAE">
        <w:rPr>
          <w:rFonts w:ascii="Calibri" w:hAnsi="Calibri" w:cs="Calibri"/>
          <w:color w:val="771B61"/>
        </w:rPr>
        <w:t xml:space="preserve">disorders with evidence-based </w:t>
      </w:r>
      <w:r w:rsidR="00AE2A2D" w:rsidRPr="00AA4BAE">
        <w:rPr>
          <w:rFonts w:ascii="Calibri" w:hAnsi="Calibri" w:cs="Calibri"/>
          <w:color w:val="771B61"/>
        </w:rPr>
        <w:t>treatments.</w:t>
      </w:r>
      <w:r w:rsidRPr="00AA4BAE">
        <w:rPr>
          <w:rFonts w:ascii="Calibri" w:hAnsi="Calibri" w:cs="Calibri"/>
          <w:color w:val="771B61"/>
        </w:rPr>
        <w:t xml:space="preserve"> </w:t>
      </w:r>
    </w:p>
    <w:p w14:paraId="05A8A807" w14:textId="77777777" w:rsidR="00DA3E8C" w:rsidRPr="00AA4BAE" w:rsidRDefault="00DA3E8C" w:rsidP="00BB2250">
      <w:pPr>
        <w:jc w:val="both"/>
        <w:rPr>
          <w:rFonts w:ascii="Calibri" w:hAnsi="Calibri" w:cs="Calibri"/>
          <w:color w:val="771B61"/>
        </w:rPr>
      </w:pPr>
    </w:p>
    <w:p w14:paraId="3242D369" w14:textId="1FCD8D63" w:rsidR="00DA3E8C" w:rsidRPr="00AA4BAE" w:rsidRDefault="00DA3E8C" w:rsidP="00BB2250">
      <w:pPr>
        <w:jc w:val="both"/>
        <w:rPr>
          <w:rFonts w:ascii="Calibri" w:hAnsi="Calibri" w:cs="Calibri"/>
          <w:color w:val="771B61"/>
        </w:rPr>
      </w:pPr>
      <w:r w:rsidRPr="00AA4BAE">
        <w:rPr>
          <w:rFonts w:ascii="Calibri" w:hAnsi="Calibri" w:cs="Calibri"/>
          <w:color w:val="771B61"/>
        </w:rPr>
        <w:t xml:space="preserve">The goals of this conference are to discuss clinical experience and research findings regarding: 1) Differential diagnosis of </w:t>
      </w:r>
      <w:r w:rsidR="007E373D" w:rsidRPr="00AA4BAE">
        <w:rPr>
          <w:rFonts w:ascii="Calibri" w:hAnsi="Calibri" w:cs="Calibri"/>
          <w:color w:val="771B61"/>
        </w:rPr>
        <w:t xml:space="preserve">bipolar </w:t>
      </w:r>
      <w:proofErr w:type="gramStart"/>
      <w:r w:rsidR="007E373D" w:rsidRPr="00AA4BAE">
        <w:rPr>
          <w:rFonts w:ascii="Calibri" w:hAnsi="Calibri" w:cs="Calibri"/>
          <w:color w:val="771B61"/>
        </w:rPr>
        <w:t xml:space="preserve">disorders </w:t>
      </w:r>
      <w:r w:rsidRPr="00AA4BAE">
        <w:rPr>
          <w:rFonts w:ascii="Calibri" w:hAnsi="Calibri" w:cs="Calibri"/>
          <w:color w:val="771B61"/>
        </w:rPr>
        <w:t xml:space="preserve"> from</w:t>
      </w:r>
      <w:proofErr w:type="gramEnd"/>
      <w:r w:rsidRPr="00AA4BAE">
        <w:rPr>
          <w:rFonts w:ascii="Calibri" w:hAnsi="Calibri" w:cs="Calibri"/>
          <w:color w:val="771B61"/>
        </w:rPr>
        <w:t xml:space="preserve"> other psychiatric disorders and 2) </w:t>
      </w:r>
      <w:r w:rsidR="00A206BD">
        <w:rPr>
          <w:rFonts w:ascii="Calibri" w:hAnsi="Calibri" w:cs="Calibri"/>
          <w:color w:val="771B61"/>
        </w:rPr>
        <w:t>P</w:t>
      </w:r>
      <w:r w:rsidRPr="00AA4BAE">
        <w:rPr>
          <w:rFonts w:ascii="Calibri" w:hAnsi="Calibri" w:cs="Calibri"/>
          <w:color w:val="771B61"/>
        </w:rPr>
        <w:t>sychosocial and pharmacological treatments of pediatric bipolar disorder with comorbid conditions.</w:t>
      </w:r>
    </w:p>
    <w:p w14:paraId="48B525D5" w14:textId="77777777" w:rsidR="00DA3E8C" w:rsidRPr="00AA4BAE" w:rsidRDefault="00DA3E8C" w:rsidP="00BB2250">
      <w:pPr>
        <w:jc w:val="both"/>
        <w:rPr>
          <w:rFonts w:ascii="Calibri" w:hAnsi="Calibri" w:cs="Calibri"/>
          <w:color w:val="771B61"/>
        </w:rPr>
      </w:pPr>
    </w:p>
    <w:p w14:paraId="6879292E" w14:textId="77777777" w:rsidR="00DA3E8C" w:rsidRPr="00AA4BAE" w:rsidRDefault="00DA3E8C" w:rsidP="00BB2250">
      <w:pPr>
        <w:jc w:val="both"/>
        <w:rPr>
          <w:rFonts w:ascii="Calibri" w:hAnsi="Calibri" w:cs="Calibri"/>
          <w:color w:val="771B61"/>
        </w:rPr>
      </w:pPr>
      <w:r w:rsidRPr="00AA4BAE">
        <w:rPr>
          <w:rFonts w:ascii="Calibri" w:hAnsi="Calibri" w:cs="Calibri"/>
          <w:color w:val="771B61"/>
        </w:rPr>
        <w:t xml:space="preserve">The keynote presentation will be given by Boris Birmaher, MD a Professor of Psychiatry in the Division of </w:t>
      </w:r>
      <w:proofErr w:type="gramStart"/>
      <w:r w:rsidRPr="00AA4BAE">
        <w:rPr>
          <w:rFonts w:ascii="Calibri" w:hAnsi="Calibri" w:cs="Calibri"/>
          <w:color w:val="771B61"/>
        </w:rPr>
        <w:t>Child</w:t>
      </w:r>
      <w:proofErr w:type="gramEnd"/>
      <w:r w:rsidRPr="00AA4BAE">
        <w:rPr>
          <w:rFonts w:ascii="Calibri" w:hAnsi="Calibri" w:cs="Calibri"/>
          <w:color w:val="771B61"/>
        </w:rPr>
        <w:t xml:space="preserve"> and Adolescent Psychiatry at UPMC Western Psychiatric Hospital, endowed chair in early-onset bipolar disease.</w:t>
      </w:r>
    </w:p>
    <w:p w14:paraId="0B2DAA86" w14:textId="77777777" w:rsidR="00DA3E8C" w:rsidRPr="00AA4BAE" w:rsidRDefault="00DA3E8C" w:rsidP="00BB2250">
      <w:pPr>
        <w:jc w:val="both"/>
        <w:rPr>
          <w:rFonts w:ascii="Calibri" w:hAnsi="Calibri" w:cs="Calibri"/>
          <w:color w:val="771B61"/>
        </w:rPr>
      </w:pPr>
    </w:p>
    <w:p w14:paraId="71F37DDD" w14:textId="154E162E" w:rsidR="00DA3E8C" w:rsidRPr="0010374C" w:rsidRDefault="00DA3E8C" w:rsidP="00BB2250">
      <w:pPr>
        <w:jc w:val="both"/>
        <w:rPr>
          <w:rFonts w:ascii="Calibri" w:hAnsi="Calibri" w:cs="Calibri"/>
          <w:b/>
          <w:bCs/>
          <w:i/>
          <w:iCs/>
          <w:color w:val="771B61"/>
          <w:sz w:val="28"/>
          <w:szCs w:val="28"/>
        </w:rPr>
      </w:pPr>
      <w:r w:rsidRPr="0010374C">
        <w:rPr>
          <w:rFonts w:ascii="Calibri" w:hAnsi="Calibri" w:cs="Calibri"/>
          <w:b/>
          <w:bCs/>
          <w:i/>
          <w:iCs/>
          <w:color w:val="771B61"/>
          <w:sz w:val="28"/>
          <w:szCs w:val="28"/>
        </w:rPr>
        <w:t>Who Should Attend?</w:t>
      </w:r>
    </w:p>
    <w:p w14:paraId="2530876A" w14:textId="77777777" w:rsidR="00DA3E8C" w:rsidRPr="00AA4BAE" w:rsidRDefault="00DA3E8C" w:rsidP="00BB2250">
      <w:pPr>
        <w:jc w:val="both"/>
        <w:rPr>
          <w:rFonts w:ascii="Calibri" w:hAnsi="Calibri" w:cs="Calibri"/>
          <w:color w:val="771B61"/>
        </w:rPr>
      </w:pPr>
      <w:r w:rsidRPr="00AA4BAE">
        <w:rPr>
          <w:rFonts w:ascii="Calibri" w:hAnsi="Calibri" w:cs="Calibri"/>
          <w:color w:val="771B61"/>
        </w:rPr>
        <w:t xml:space="preserve">The conference is designed to present the latest research and clinical knowledge about treatment of bipolar disorder and comorbid conditions to a wide audience: Professionals (Psychiatrists, Psychologists, Counselors, </w:t>
      </w:r>
      <w:proofErr w:type="spellStart"/>
      <w:r w:rsidRPr="00AA4BAE">
        <w:rPr>
          <w:rFonts w:ascii="Calibri" w:hAnsi="Calibri" w:cs="Calibri"/>
          <w:color w:val="771B61"/>
        </w:rPr>
        <w:t>Psychopharmacologists</w:t>
      </w:r>
      <w:proofErr w:type="spellEnd"/>
      <w:r w:rsidRPr="00AA4BAE">
        <w:rPr>
          <w:rFonts w:ascii="Calibri" w:hAnsi="Calibri" w:cs="Calibri"/>
          <w:color w:val="771B61"/>
        </w:rPr>
        <w:t>, Physician Assistants working in Mental Health Settings, Psychiatric Nurse Practitioners, Psychiatric Nurses, Social Workers, Teachers, Residents, Fellows, Trainees, Students, and Peer Specialists), Patients, and Families.</w:t>
      </w:r>
    </w:p>
    <w:p w14:paraId="51C7B85C" w14:textId="77777777" w:rsidR="00DA3E8C" w:rsidRPr="00AA4BAE" w:rsidRDefault="00DA3E8C" w:rsidP="00BB2250">
      <w:pPr>
        <w:jc w:val="both"/>
        <w:rPr>
          <w:rFonts w:ascii="Calibri" w:hAnsi="Calibri" w:cs="Calibri"/>
          <w:color w:val="771B61"/>
        </w:rPr>
      </w:pPr>
    </w:p>
    <w:p w14:paraId="75F88CDE" w14:textId="05DE5243" w:rsidR="00DA3E8C" w:rsidRPr="0010374C" w:rsidRDefault="00AE2A2D" w:rsidP="00BB2250">
      <w:pPr>
        <w:jc w:val="both"/>
        <w:rPr>
          <w:rFonts w:ascii="Calibri" w:hAnsi="Calibri" w:cs="Calibri"/>
          <w:b/>
          <w:bCs/>
          <w:i/>
          <w:iCs/>
          <w:color w:val="771B61"/>
          <w:sz w:val="28"/>
          <w:szCs w:val="28"/>
        </w:rPr>
      </w:pPr>
      <w:r w:rsidRPr="0010374C">
        <w:rPr>
          <w:rFonts w:ascii="Calibri" w:hAnsi="Calibri" w:cs="Calibri"/>
          <w:b/>
          <w:bCs/>
          <w:i/>
          <w:iCs/>
          <w:color w:val="771B61"/>
          <w:sz w:val="28"/>
          <w:szCs w:val="28"/>
        </w:rPr>
        <w:t xml:space="preserve">Learning </w:t>
      </w:r>
      <w:r w:rsidR="00DA3E8C" w:rsidRPr="0010374C">
        <w:rPr>
          <w:rFonts w:ascii="Calibri" w:hAnsi="Calibri" w:cs="Calibri"/>
          <w:b/>
          <w:bCs/>
          <w:i/>
          <w:iCs/>
          <w:color w:val="771B61"/>
          <w:sz w:val="28"/>
          <w:szCs w:val="28"/>
        </w:rPr>
        <w:t>Objectives</w:t>
      </w:r>
    </w:p>
    <w:p w14:paraId="5B410C9E" w14:textId="237B9882" w:rsidR="00DA3E8C" w:rsidRPr="00AA4BAE" w:rsidRDefault="00DA3E8C" w:rsidP="00BB2250">
      <w:pPr>
        <w:jc w:val="both"/>
        <w:rPr>
          <w:rFonts w:ascii="Calibri" w:hAnsi="Calibri" w:cs="Calibri"/>
          <w:color w:val="771B61"/>
        </w:rPr>
      </w:pPr>
      <w:r w:rsidRPr="00AA4BAE">
        <w:rPr>
          <w:rFonts w:ascii="Calibri" w:hAnsi="Calibri" w:cs="Calibri"/>
          <w:color w:val="771B61"/>
        </w:rPr>
        <w:t>At the completion of the program, participants will</w:t>
      </w:r>
      <w:r w:rsidR="00D024C2">
        <w:rPr>
          <w:rFonts w:ascii="Calibri" w:hAnsi="Calibri" w:cs="Calibri"/>
          <w:color w:val="771B61"/>
        </w:rPr>
        <w:t>:</w:t>
      </w:r>
    </w:p>
    <w:p w14:paraId="698DFFDC" w14:textId="540C7757" w:rsidR="00DA3E8C" w:rsidRPr="00AE2A2D" w:rsidRDefault="001D76B5" w:rsidP="00BB2250">
      <w:pPr>
        <w:pStyle w:val="ListParagraph"/>
        <w:numPr>
          <w:ilvl w:val="0"/>
          <w:numId w:val="3"/>
        </w:numPr>
        <w:jc w:val="both"/>
        <w:rPr>
          <w:rFonts w:ascii="Calibri" w:hAnsi="Calibri" w:cs="Calibri"/>
          <w:color w:val="771B61"/>
        </w:rPr>
      </w:pPr>
      <w:r>
        <w:rPr>
          <w:rFonts w:ascii="Calibri" w:hAnsi="Calibri" w:cs="Calibri"/>
          <w:color w:val="771B61"/>
        </w:rPr>
        <w:t>Differentiate</w:t>
      </w:r>
      <w:r w:rsidR="00DA3E8C" w:rsidRPr="00AE2A2D">
        <w:rPr>
          <w:rFonts w:ascii="Calibri" w:hAnsi="Calibri" w:cs="Calibri"/>
          <w:color w:val="771B61"/>
        </w:rPr>
        <w:t xml:space="preserve"> the symptoms of pediatric bipolar disorder from other childhood psychiatric disorders</w:t>
      </w:r>
    </w:p>
    <w:p w14:paraId="079D7B6F" w14:textId="5E5C2BF4" w:rsidR="00DA3E8C" w:rsidRPr="00AE2A2D" w:rsidRDefault="00DA3E8C" w:rsidP="00BB2250">
      <w:pPr>
        <w:pStyle w:val="ListParagraph"/>
        <w:numPr>
          <w:ilvl w:val="0"/>
          <w:numId w:val="3"/>
        </w:numPr>
        <w:jc w:val="both"/>
        <w:rPr>
          <w:rFonts w:ascii="Calibri" w:hAnsi="Calibri" w:cs="Calibri"/>
          <w:color w:val="771B61"/>
        </w:rPr>
      </w:pPr>
      <w:r w:rsidRPr="00AE2A2D">
        <w:rPr>
          <w:rFonts w:ascii="Calibri" w:hAnsi="Calibri" w:cs="Calibri"/>
          <w:color w:val="771B61"/>
        </w:rPr>
        <w:t>Recognize the negative effects of comorbid disorders on the course and outcome of pediatric bipolar disorder.</w:t>
      </w:r>
    </w:p>
    <w:p w14:paraId="3F950301" w14:textId="6CA06CE1" w:rsidR="00DA3E8C" w:rsidRPr="00AE2A2D" w:rsidRDefault="00DA3E8C" w:rsidP="00BB2250">
      <w:pPr>
        <w:pStyle w:val="ListParagraph"/>
        <w:numPr>
          <w:ilvl w:val="0"/>
          <w:numId w:val="3"/>
        </w:numPr>
        <w:jc w:val="both"/>
        <w:rPr>
          <w:rFonts w:ascii="Calibri" w:hAnsi="Calibri" w:cs="Calibri"/>
          <w:color w:val="771B61"/>
        </w:rPr>
      </w:pPr>
      <w:r w:rsidRPr="00AE2A2D">
        <w:rPr>
          <w:rFonts w:ascii="Calibri" w:hAnsi="Calibri" w:cs="Calibri"/>
          <w:color w:val="771B61"/>
        </w:rPr>
        <w:t>Identify the current treatment options for children and adolescents with bipolar disorders with comorbid conditions</w:t>
      </w:r>
    </w:p>
    <w:p w14:paraId="52A1013F" w14:textId="77777777" w:rsidR="00DA3E8C" w:rsidRPr="00AA4BAE" w:rsidRDefault="00DA3E8C" w:rsidP="00BB2250">
      <w:pPr>
        <w:jc w:val="both"/>
        <w:rPr>
          <w:rFonts w:ascii="Calibri" w:hAnsi="Calibri" w:cs="Calibri"/>
          <w:color w:val="771B61"/>
        </w:rPr>
      </w:pPr>
    </w:p>
    <w:p w14:paraId="05B9BD75" w14:textId="7598C997" w:rsidR="00DA3E8C" w:rsidRPr="0010374C" w:rsidRDefault="00DA3E8C" w:rsidP="00BB2250">
      <w:pPr>
        <w:jc w:val="both"/>
        <w:rPr>
          <w:rFonts w:ascii="Calibri" w:hAnsi="Calibri" w:cs="Calibri"/>
          <w:b/>
          <w:bCs/>
          <w:i/>
          <w:iCs/>
          <w:color w:val="771B61"/>
        </w:rPr>
      </w:pPr>
      <w:r w:rsidRPr="0010374C">
        <w:rPr>
          <w:rFonts w:ascii="Calibri" w:hAnsi="Calibri" w:cs="Calibri"/>
          <w:b/>
          <w:bCs/>
          <w:i/>
          <w:iCs/>
          <w:color w:val="771B61"/>
        </w:rPr>
        <w:t>For additional information on Child and Adolescent Bipolar Spectrum Services (CABS), please visit the website at www.pediatricbipolar.pitt.edu</w:t>
      </w:r>
      <w:r w:rsidR="0010374C">
        <w:rPr>
          <w:rFonts w:ascii="Calibri" w:hAnsi="Calibri" w:cs="Calibri"/>
          <w:b/>
          <w:bCs/>
          <w:i/>
          <w:iCs/>
          <w:color w:val="771B61"/>
        </w:rPr>
        <w:t>.</w:t>
      </w:r>
    </w:p>
    <w:p w14:paraId="0383E299" w14:textId="20763C0F" w:rsidR="0010374C" w:rsidRPr="0010374C" w:rsidRDefault="00DA3E8C">
      <w:pPr>
        <w:rPr>
          <w:rFonts w:ascii="Calibri" w:hAnsi="Calibri" w:cs="Calibri"/>
          <w:color w:val="771B61"/>
        </w:rPr>
      </w:pPr>
      <w:r w:rsidRPr="00AA4BAE">
        <w:rPr>
          <w:rFonts w:ascii="Calibri" w:hAnsi="Calibri" w:cs="Calibri"/>
          <w:color w:val="771B61"/>
        </w:rPr>
        <w:t xml:space="preserve"> </w:t>
      </w:r>
      <w:r w:rsidR="0010374C">
        <w:rPr>
          <w:rFonts w:ascii="Calibri" w:hAnsi="Calibri" w:cs="Calibri"/>
          <w:b/>
          <w:bCs/>
          <w:color w:val="771B61"/>
        </w:rPr>
        <w:br w:type="page"/>
      </w:r>
    </w:p>
    <w:p w14:paraId="165167E1" w14:textId="77777777" w:rsidR="00BE1278" w:rsidRDefault="00BE1278" w:rsidP="00AA4BAE">
      <w:pPr>
        <w:rPr>
          <w:rFonts w:ascii="Calibri" w:hAnsi="Calibri" w:cs="Calibri"/>
          <w:b/>
          <w:bCs/>
          <w:i/>
          <w:iCs/>
          <w:color w:val="771B61"/>
          <w:sz w:val="28"/>
          <w:szCs w:val="28"/>
        </w:rPr>
      </w:pPr>
    </w:p>
    <w:p w14:paraId="16F78435" w14:textId="0DEB48B8" w:rsidR="00DA3E8C" w:rsidRPr="0010374C" w:rsidRDefault="00DA3E8C" w:rsidP="00AA4BAE">
      <w:pPr>
        <w:rPr>
          <w:rFonts w:ascii="Calibri" w:hAnsi="Calibri" w:cs="Calibri"/>
          <w:b/>
          <w:bCs/>
          <w:i/>
          <w:iCs/>
          <w:color w:val="771B61"/>
          <w:sz w:val="28"/>
          <w:szCs w:val="28"/>
        </w:rPr>
      </w:pPr>
      <w:r w:rsidRPr="0010374C">
        <w:rPr>
          <w:rFonts w:ascii="Calibri" w:hAnsi="Calibri" w:cs="Calibri"/>
          <w:b/>
          <w:bCs/>
          <w:i/>
          <w:iCs/>
          <w:color w:val="771B61"/>
          <w:sz w:val="28"/>
          <w:szCs w:val="28"/>
        </w:rPr>
        <w:t>Course Directors</w:t>
      </w:r>
    </w:p>
    <w:p w14:paraId="3097AD09" w14:textId="77777777" w:rsidR="00DA3E8C" w:rsidRPr="00AA4BAE" w:rsidRDefault="00DA3E8C" w:rsidP="00AA4BAE">
      <w:pPr>
        <w:rPr>
          <w:rFonts w:ascii="Calibri" w:hAnsi="Calibri" w:cs="Calibri"/>
          <w:color w:val="771B61"/>
        </w:rPr>
      </w:pPr>
    </w:p>
    <w:p w14:paraId="45D60C8F" w14:textId="77777777" w:rsidR="00DA3E8C" w:rsidRPr="00BD6812" w:rsidRDefault="00DA3E8C" w:rsidP="00AA4BAE">
      <w:pPr>
        <w:rPr>
          <w:rFonts w:ascii="Calibri" w:hAnsi="Calibri" w:cs="Calibri"/>
          <w:b/>
          <w:bCs/>
          <w:color w:val="771B61"/>
        </w:rPr>
      </w:pPr>
      <w:r w:rsidRPr="00BD6812">
        <w:rPr>
          <w:rFonts w:ascii="Calibri" w:hAnsi="Calibri" w:cs="Calibri"/>
          <w:b/>
          <w:bCs/>
          <w:color w:val="771B61"/>
        </w:rPr>
        <w:t>Boris Birmaher, MD</w:t>
      </w:r>
    </w:p>
    <w:p w14:paraId="3FAC9F11" w14:textId="77777777" w:rsidR="00DA3E8C" w:rsidRPr="00AA4BAE" w:rsidRDefault="00DA3E8C" w:rsidP="00AA4BAE">
      <w:pPr>
        <w:rPr>
          <w:rFonts w:ascii="Calibri" w:hAnsi="Calibri" w:cs="Calibri"/>
          <w:color w:val="771B61"/>
        </w:rPr>
      </w:pPr>
      <w:r w:rsidRPr="00AA4BAE">
        <w:rPr>
          <w:rFonts w:ascii="Calibri" w:hAnsi="Calibri" w:cs="Calibri"/>
          <w:color w:val="771B61"/>
        </w:rPr>
        <w:t>Professor of Psychiatry</w:t>
      </w:r>
    </w:p>
    <w:p w14:paraId="5C5F3633" w14:textId="77777777" w:rsidR="00DA3E8C" w:rsidRPr="00AA4BAE" w:rsidRDefault="00DA3E8C" w:rsidP="00AA4BAE">
      <w:pPr>
        <w:rPr>
          <w:rFonts w:ascii="Calibri" w:hAnsi="Calibri" w:cs="Calibri"/>
          <w:color w:val="771B61"/>
        </w:rPr>
      </w:pPr>
      <w:r w:rsidRPr="00AA4BAE">
        <w:rPr>
          <w:rFonts w:ascii="Calibri" w:hAnsi="Calibri" w:cs="Calibri"/>
          <w:color w:val="771B61"/>
        </w:rPr>
        <w:t>Endowed Chair in Early Onset Bipolar Disease</w:t>
      </w:r>
    </w:p>
    <w:p w14:paraId="4BAF395D" w14:textId="77777777" w:rsidR="00DA3E8C" w:rsidRPr="00AA4BAE" w:rsidRDefault="00DA3E8C" w:rsidP="00AA4BAE">
      <w:pPr>
        <w:rPr>
          <w:rFonts w:ascii="Calibri" w:hAnsi="Calibri" w:cs="Calibri"/>
          <w:color w:val="771B61"/>
        </w:rPr>
      </w:pPr>
      <w:r w:rsidRPr="00AA4BAE">
        <w:rPr>
          <w:rFonts w:ascii="Calibri" w:hAnsi="Calibri" w:cs="Calibri"/>
          <w:color w:val="771B61"/>
        </w:rPr>
        <w:t>University of Pittsburgh School of Medicine</w:t>
      </w:r>
    </w:p>
    <w:p w14:paraId="1C3881C6" w14:textId="77777777" w:rsidR="00DA3E8C" w:rsidRPr="00AA4BAE" w:rsidRDefault="00DA3E8C" w:rsidP="00AA4BAE">
      <w:pPr>
        <w:rPr>
          <w:rFonts w:ascii="Calibri" w:hAnsi="Calibri" w:cs="Calibri"/>
          <w:color w:val="771B61"/>
        </w:rPr>
      </w:pPr>
      <w:r w:rsidRPr="00AA4BAE">
        <w:rPr>
          <w:rFonts w:ascii="Calibri" w:hAnsi="Calibri" w:cs="Calibri"/>
          <w:color w:val="771B61"/>
        </w:rPr>
        <w:t xml:space="preserve">Director, </w:t>
      </w:r>
      <w:proofErr w:type="gramStart"/>
      <w:r w:rsidRPr="00AA4BAE">
        <w:rPr>
          <w:rFonts w:ascii="Calibri" w:hAnsi="Calibri" w:cs="Calibri"/>
          <w:color w:val="771B61"/>
        </w:rPr>
        <w:t>Child</w:t>
      </w:r>
      <w:proofErr w:type="gramEnd"/>
      <w:r w:rsidRPr="00AA4BAE">
        <w:rPr>
          <w:rFonts w:ascii="Calibri" w:hAnsi="Calibri" w:cs="Calibri"/>
          <w:color w:val="771B61"/>
        </w:rPr>
        <w:t xml:space="preserve"> and Adolescent Bipolar Spectrum Services (CABS)</w:t>
      </w:r>
    </w:p>
    <w:p w14:paraId="3ED74C5E"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649977E8"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6E99DD3D" w14:textId="77777777" w:rsidR="00DA3E8C" w:rsidRPr="00AA4BAE" w:rsidRDefault="00DA3E8C" w:rsidP="00AA4BAE">
      <w:pPr>
        <w:rPr>
          <w:rFonts w:ascii="Calibri" w:hAnsi="Calibri" w:cs="Calibri"/>
          <w:color w:val="771B61"/>
        </w:rPr>
      </w:pPr>
    </w:p>
    <w:p w14:paraId="1FC964D3" w14:textId="77777777" w:rsidR="00DA3E8C" w:rsidRPr="00BD6812" w:rsidRDefault="00DA3E8C" w:rsidP="00AA4BAE">
      <w:pPr>
        <w:rPr>
          <w:rFonts w:ascii="Calibri" w:hAnsi="Calibri" w:cs="Calibri"/>
          <w:b/>
          <w:bCs/>
          <w:color w:val="771B61"/>
        </w:rPr>
      </w:pPr>
      <w:r w:rsidRPr="00BD6812">
        <w:rPr>
          <w:rFonts w:ascii="Calibri" w:hAnsi="Calibri" w:cs="Calibri"/>
          <w:b/>
          <w:bCs/>
          <w:color w:val="771B61"/>
        </w:rPr>
        <w:t>Rasim Somer Diler, MD</w:t>
      </w:r>
    </w:p>
    <w:p w14:paraId="0C2DA947" w14:textId="77777777" w:rsidR="00DA3E8C" w:rsidRPr="00AA4BAE" w:rsidRDefault="00DA3E8C" w:rsidP="00AA4BAE">
      <w:pPr>
        <w:rPr>
          <w:rFonts w:ascii="Calibri" w:hAnsi="Calibri" w:cs="Calibri"/>
          <w:color w:val="771B61"/>
        </w:rPr>
      </w:pPr>
      <w:r w:rsidRPr="00AA4BAE">
        <w:rPr>
          <w:rFonts w:ascii="Calibri" w:hAnsi="Calibri" w:cs="Calibri"/>
          <w:color w:val="771B61"/>
        </w:rPr>
        <w:t>Professor of Psychiatry</w:t>
      </w:r>
    </w:p>
    <w:p w14:paraId="4EC3CC3A" w14:textId="77777777" w:rsidR="00DA3E8C" w:rsidRPr="00AA4BAE" w:rsidRDefault="00DA3E8C" w:rsidP="00AA4BAE">
      <w:pPr>
        <w:rPr>
          <w:rFonts w:ascii="Calibri" w:hAnsi="Calibri" w:cs="Calibri"/>
          <w:color w:val="771B61"/>
        </w:rPr>
      </w:pPr>
      <w:r w:rsidRPr="00AA4BAE">
        <w:rPr>
          <w:rFonts w:ascii="Calibri" w:hAnsi="Calibri" w:cs="Calibri"/>
          <w:color w:val="771B61"/>
        </w:rPr>
        <w:t>University of Pittsburgh School of Medicine</w:t>
      </w:r>
    </w:p>
    <w:p w14:paraId="487EB931" w14:textId="77777777" w:rsidR="00DA3E8C" w:rsidRPr="00AA4BAE" w:rsidRDefault="00DA3E8C" w:rsidP="00AA4BAE">
      <w:pPr>
        <w:rPr>
          <w:rFonts w:ascii="Calibri" w:hAnsi="Calibri" w:cs="Calibri"/>
          <w:color w:val="771B61"/>
        </w:rPr>
      </w:pPr>
      <w:r w:rsidRPr="00AA4BAE">
        <w:rPr>
          <w:rFonts w:ascii="Calibri" w:hAnsi="Calibri" w:cs="Calibri"/>
          <w:color w:val="771B61"/>
        </w:rPr>
        <w:t xml:space="preserve">Medical Director, Inpatient </w:t>
      </w:r>
      <w:proofErr w:type="gramStart"/>
      <w:r w:rsidRPr="00AA4BAE">
        <w:rPr>
          <w:rFonts w:ascii="Calibri" w:hAnsi="Calibri" w:cs="Calibri"/>
          <w:color w:val="771B61"/>
        </w:rPr>
        <w:t>Child</w:t>
      </w:r>
      <w:proofErr w:type="gramEnd"/>
      <w:r w:rsidRPr="00AA4BAE">
        <w:rPr>
          <w:rFonts w:ascii="Calibri" w:hAnsi="Calibri" w:cs="Calibri"/>
          <w:color w:val="771B61"/>
        </w:rPr>
        <w:t xml:space="preserve"> and Adolescent Bipolar Spectrum Services (CABS)</w:t>
      </w:r>
    </w:p>
    <w:p w14:paraId="40936AC3" w14:textId="77777777" w:rsidR="00DA3E8C" w:rsidRPr="00AA4BAE" w:rsidRDefault="00DA3E8C" w:rsidP="00AA4BAE">
      <w:pPr>
        <w:rPr>
          <w:rFonts w:ascii="Calibri" w:hAnsi="Calibri" w:cs="Calibri"/>
          <w:color w:val="771B61"/>
        </w:rPr>
      </w:pPr>
      <w:r w:rsidRPr="00AA4BAE">
        <w:rPr>
          <w:rFonts w:ascii="Calibri" w:hAnsi="Calibri" w:cs="Calibri"/>
          <w:color w:val="771B61"/>
        </w:rPr>
        <w:t xml:space="preserve">Co-Director, </w:t>
      </w:r>
      <w:proofErr w:type="gramStart"/>
      <w:r w:rsidRPr="00AA4BAE">
        <w:rPr>
          <w:rFonts w:ascii="Calibri" w:hAnsi="Calibri" w:cs="Calibri"/>
          <w:color w:val="771B61"/>
        </w:rPr>
        <w:t>Child</w:t>
      </w:r>
      <w:proofErr w:type="gramEnd"/>
      <w:r w:rsidRPr="00AA4BAE">
        <w:rPr>
          <w:rFonts w:ascii="Calibri" w:hAnsi="Calibri" w:cs="Calibri"/>
          <w:color w:val="771B61"/>
        </w:rPr>
        <w:t xml:space="preserve"> and Adolescent Bipolar Spectrum Services</w:t>
      </w:r>
    </w:p>
    <w:p w14:paraId="72738C22"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27D5961E" w14:textId="656494D6" w:rsidR="000260F5" w:rsidRDefault="00DA3E8C" w:rsidP="00AA4BAE">
      <w:pPr>
        <w:rPr>
          <w:rFonts w:ascii="Calibri" w:hAnsi="Calibri" w:cs="Calibri"/>
          <w:color w:val="771B61"/>
        </w:rPr>
      </w:pPr>
      <w:r w:rsidRPr="00AA4BAE">
        <w:rPr>
          <w:rFonts w:ascii="Calibri" w:hAnsi="Calibri" w:cs="Calibri"/>
          <w:color w:val="771B61"/>
        </w:rPr>
        <w:t>Pittsburgh, PA</w:t>
      </w:r>
    </w:p>
    <w:p w14:paraId="5EAED3D8" w14:textId="7401FA34" w:rsidR="000260F5" w:rsidRDefault="000260F5" w:rsidP="00AA4BAE">
      <w:pPr>
        <w:rPr>
          <w:rFonts w:ascii="Calibri" w:hAnsi="Calibri" w:cs="Calibri"/>
          <w:color w:val="771B61"/>
        </w:rPr>
      </w:pPr>
    </w:p>
    <w:p w14:paraId="0AE89CF2" w14:textId="04D4B370" w:rsidR="000260F5" w:rsidRPr="000260F5" w:rsidRDefault="000260F5" w:rsidP="00AA4BAE">
      <w:pPr>
        <w:rPr>
          <w:rFonts w:ascii="Calibri" w:hAnsi="Calibri" w:cs="Calibri"/>
          <w:b/>
          <w:bCs/>
          <w:i/>
          <w:iCs/>
          <w:color w:val="771B61"/>
        </w:rPr>
      </w:pPr>
      <w:r w:rsidRPr="000260F5">
        <w:rPr>
          <w:rFonts w:ascii="Calibri" w:hAnsi="Calibri" w:cs="Calibri"/>
          <w:b/>
          <w:bCs/>
          <w:i/>
          <w:iCs/>
          <w:color w:val="771B61"/>
        </w:rPr>
        <w:t>Course Coordinator:</w:t>
      </w:r>
    </w:p>
    <w:p w14:paraId="6D81505C" w14:textId="77777777" w:rsidR="000260F5" w:rsidRPr="000260F5" w:rsidRDefault="000260F5" w:rsidP="000260F5">
      <w:pPr>
        <w:rPr>
          <w:rFonts w:ascii="Calibri" w:hAnsi="Calibri" w:cs="Calibri"/>
          <w:b/>
          <w:bCs/>
          <w:color w:val="771B61"/>
        </w:rPr>
      </w:pPr>
      <w:r w:rsidRPr="000260F5">
        <w:rPr>
          <w:rFonts w:ascii="Calibri" w:hAnsi="Calibri" w:cs="Calibri"/>
          <w:b/>
          <w:bCs/>
          <w:color w:val="771B61"/>
        </w:rPr>
        <w:t>Kelly Monk, BSN, RN</w:t>
      </w:r>
    </w:p>
    <w:p w14:paraId="14F4BC41" w14:textId="77777777" w:rsidR="000260F5" w:rsidRDefault="000260F5" w:rsidP="000260F5">
      <w:pPr>
        <w:rPr>
          <w:rFonts w:ascii="Calibri" w:hAnsi="Calibri" w:cs="Calibri"/>
          <w:color w:val="771B61"/>
        </w:rPr>
      </w:pPr>
      <w:r>
        <w:rPr>
          <w:rFonts w:ascii="Calibri" w:hAnsi="Calibri" w:cs="Calibri"/>
          <w:color w:val="771B61"/>
        </w:rPr>
        <w:t>Clinical Research Supervisor</w:t>
      </w:r>
    </w:p>
    <w:p w14:paraId="0BE6D392" w14:textId="77777777" w:rsidR="000260F5" w:rsidRDefault="000260F5" w:rsidP="000260F5">
      <w:pPr>
        <w:rPr>
          <w:rFonts w:ascii="Calibri" w:hAnsi="Calibri" w:cs="Calibri"/>
          <w:color w:val="771B61"/>
        </w:rPr>
      </w:pPr>
      <w:r>
        <w:rPr>
          <w:rFonts w:ascii="Calibri" w:hAnsi="Calibri" w:cs="Calibri"/>
          <w:color w:val="771B61"/>
        </w:rPr>
        <w:t>Department of Psychiatry</w:t>
      </w:r>
    </w:p>
    <w:p w14:paraId="314F463B" w14:textId="77777777" w:rsidR="000260F5" w:rsidRDefault="000260F5" w:rsidP="000260F5">
      <w:pPr>
        <w:rPr>
          <w:rFonts w:ascii="Calibri" w:hAnsi="Calibri" w:cs="Calibri"/>
          <w:color w:val="771B61"/>
        </w:rPr>
      </w:pPr>
      <w:r>
        <w:rPr>
          <w:rFonts w:ascii="Calibri" w:hAnsi="Calibri" w:cs="Calibri"/>
          <w:color w:val="771B61"/>
        </w:rPr>
        <w:t>UPMC Western Psychiatric Hospital</w:t>
      </w:r>
    </w:p>
    <w:p w14:paraId="49461622" w14:textId="77777777" w:rsidR="000260F5" w:rsidRPr="00AA4BAE" w:rsidRDefault="000260F5" w:rsidP="000260F5">
      <w:pPr>
        <w:rPr>
          <w:rFonts w:ascii="Calibri" w:hAnsi="Calibri" w:cs="Calibri"/>
          <w:color w:val="771B61"/>
        </w:rPr>
      </w:pPr>
      <w:r>
        <w:rPr>
          <w:rFonts w:ascii="Calibri" w:hAnsi="Calibri" w:cs="Calibri"/>
          <w:color w:val="771B61"/>
        </w:rPr>
        <w:t>Pittsburgh, PA</w:t>
      </w:r>
    </w:p>
    <w:p w14:paraId="3FCF97F5" w14:textId="77777777" w:rsidR="00DA3E8C" w:rsidRPr="00AA4BAE" w:rsidRDefault="00DA3E8C" w:rsidP="00AA4BAE">
      <w:pPr>
        <w:rPr>
          <w:rFonts w:ascii="Calibri" w:hAnsi="Calibri" w:cs="Calibri"/>
          <w:color w:val="771B61"/>
        </w:rPr>
      </w:pPr>
    </w:p>
    <w:p w14:paraId="1A055BE3" w14:textId="5225D050" w:rsidR="00DA3E8C" w:rsidRPr="0010374C" w:rsidRDefault="00DA3E8C" w:rsidP="00AA4BAE">
      <w:pPr>
        <w:rPr>
          <w:rFonts w:ascii="Calibri" w:hAnsi="Calibri" w:cs="Calibri"/>
          <w:b/>
          <w:bCs/>
          <w:i/>
          <w:iCs/>
          <w:color w:val="771B61"/>
          <w:sz w:val="28"/>
          <w:szCs w:val="28"/>
        </w:rPr>
      </w:pPr>
      <w:r w:rsidRPr="0010374C">
        <w:rPr>
          <w:rFonts w:ascii="Calibri" w:hAnsi="Calibri" w:cs="Calibri"/>
          <w:b/>
          <w:bCs/>
          <w:i/>
          <w:iCs/>
          <w:color w:val="771B61"/>
          <w:sz w:val="28"/>
          <w:szCs w:val="28"/>
        </w:rPr>
        <w:t xml:space="preserve">Faculty </w:t>
      </w:r>
      <w:r w:rsidR="00BD6812" w:rsidRPr="0010374C">
        <w:rPr>
          <w:rFonts w:ascii="Calibri" w:hAnsi="Calibri" w:cs="Calibri"/>
          <w:b/>
          <w:bCs/>
          <w:i/>
          <w:iCs/>
          <w:color w:val="771B61"/>
          <w:sz w:val="28"/>
          <w:szCs w:val="28"/>
        </w:rPr>
        <w:t>and</w:t>
      </w:r>
      <w:r w:rsidRPr="0010374C">
        <w:rPr>
          <w:rFonts w:ascii="Calibri" w:hAnsi="Calibri" w:cs="Calibri"/>
          <w:b/>
          <w:bCs/>
          <w:i/>
          <w:iCs/>
          <w:color w:val="771B61"/>
          <w:sz w:val="28"/>
          <w:szCs w:val="28"/>
        </w:rPr>
        <w:t xml:space="preserve"> Presenters</w:t>
      </w:r>
    </w:p>
    <w:p w14:paraId="5AA2CAB0" w14:textId="77777777" w:rsidR="00DA3E8C" w:rsidRPr="00AA4BAE" w:rsidRDefault="00DA3E8C" w:rsidP="00AA4BAE">
      <w:pPr>
        <w:rPr>
          <w:rFonts w:ascii="Calibri" w:hAnsi="Calibri" w:cs="Calibri"/>
          <w:color w:val="771B61"/>
        </w:rPr>
      </w:pPr>
    </w:p>
    <w:p w14:paraId="324696C2" w14:textId="77777777" w:rsidR="00DA3E8C" w:rsidRPr="00BD6812" w:rsidRDefault="00DA3E8C" w:rsidP="00AA4BAE">
      <w:pPr>
        <w:rPr>
          <w:rFonts w:ascii="Calibri" w:hAnsi="Calibri" w:cs="Calibri"/>
          <w:b/>
          <w:bCs/>
          <w:color w:val="771B61"/>
        </w:rPr>
      </w:pPr>
      <w:r w:rsidRPr="00BD6812">
        <w:rPr>
          <w:rFonts w:ascii="Calibri" w:hAnsi="Calibri" w:cs="Calibri"/>
          <w:b/>
          <w:bCs/>
          <w:color w:val="771B61"/>
        </w:rPr>
        <w:t>Rachael Fersch-Podrat, LCSW</w:t>
      </w:r>
    </w:p>
    <w:p w14:paraId="59125BA1"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30521072"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574DC0E7"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5CEE2F70" w14:textId="77777777" w:rsidR="00DA3E8C" w:rsidRPr="00AA4BAE" w:rsidRDefault="00DA3E8C" w:rsidP="00AA4BAE">
      <w:pPr>
        <w:rPr>
          <w:rFonts w:ascii="Calibri" w:hAnsi="Calibri" w:cs="Calibri"/>
          <w:color w:val="771B61"/>
        </w:rPr>
      </w:pPr>
    </w:p>
    <w:p w14:paraId="389ECD81" w14:textId="77777777" w:rsidR="00DA3E8C" w:rsidRPr="00BD6812" w:rsidRDefault="00DA3E8C" w:rsidP="00AA4BAE">
      <w:pPr>
        <w:rPr>
          <w:rFonts w:ascii="Calibri" w:hAnsi="Calibri" w:cs="Calibri"/>
          <w:b/>
          <w:bCs/>
          <w:color w:val="771B61"/>
        </w:rPr>
      </w:pPr>
      <w:r w:rsidRPr="00BD6812">
        <w:rPr>
          <w:rFonts w:ascii="Calibri" w:hAnsi="Calibri" w:cs="Calibri"/>
          <w:b/>
          <w:bCs/>
          <w:color w:val="771B61"/>
        </w:rPr>
        <w:t>Benjamin I. Goldstein, MD, PhD, FRCP[C]</w:t>
      </w:r>
    </w:p>
    <w:p w14:paraId="01D81ABF" w14:textId="77777777" w:rsidR="004C4C84" w:rsidRPr="00067C1E" w:rsidRDefault="004C4C84" w:rsidP="004C4C84">
      <w:pPr>
        <w:spacing w:line="278" w:lineRule="atLeast"/>
        <w:rPr>
          <w:rFonts w:ascii="Calibri" w:hAnsi="Calibri" w:cs="Calibri"/>
          <w:color w:val="771B61"/>
          <w:sz w:val="22"/>
          <w:szCs w:val="22"/>
        </w:rPr>
      </w:pPr>
      <w:r w:rsidRPr="00067C1E">
        <w:rPr>
          <w:rFonts w:ascii="Calibri" w:hAnsi="Calibri" w:cs="Calibri"/>
          <w:color w:val="771B61"/>
        </w:rPr>
        <w:t>P</w:t>
      </w:r>
      <w:r w:rsidRPr="00067C1E">
        <w:rPr>
          <w:rFonts w:ascii="Calibri" w:hAnsi="Calibri" w:cs="Calibri"/>
          <w:color w:val="771B61"/>
          <w:spacing w:val="1"/>
        </w:rPr>
        <w:t>r</w:t>
      </w:r>
      <w:r w:rsidRPr="00067C1E">
        <w:rPr>
          <w:rFonts w:ascii="Calibri" w:hAnsi="Calibri" w:cs="Calibri"/>
          <w:color w:val="771B61"/>
        </w:rPr>
        <w:t>o</w:t>
      </w:r>
      <w:r w:rsidRPr="00067C1E">
        <w:rPr>
          <w:rFonts w:ascii="Calibri" w:hAnsi="Calibri" w:cs="Calibri"/>
          <w:color w:val="771B61"/>
          <w:spacing w:val="2"/>
        </w:rPr>
        <w:t>f</w:t>
      </w:r>
      <w:r w:rsidRPr="00067C1E">
        <w:rPr>
          <w:rFonts w:ascii="Calibri" w:hAnsi="Calibri" w:cs="Calibri"/>
          <w:color w:val="771B61"/>
        </w:rPr>
        <w:t>essor</w:t>
      </w:r>
      <w:r w:rsidRPr="00067C1E">
        <w:rPr>
          <w:rFonts w:ascii="Calibri" w:hAnsi="Calibri" w:cs="Calibri"/>
          <w:color w:val="771B61"/>
          <w:spacing w:val="-2"/>
        </w:rPr>
        <w:t xml:space="preserve"> </w:t>
      </w:r>
      <w:r w:rsidRPr="00067C1E">
        <w:rPr>
          <w:rFonts w:ascii="Calibri" w:hAnsi="Calibri" w:cs="Calibri"/>
          <w:color w:val="771B61"/>
        </w:rPr>
        <w:t>of</w:t>
      </w:r>
      <w:r w:rsidRPr="00067C1E">
        <w:rPr>
          <w:rFonts w:ascii="Calibri" w:hAnsi="Calibri" w:cs="Calibri"/>
          <w:color w:val="771B61"/>
          <w:spacing w:val="2"/>
        </w:rPr>
        <w:t xml:space="preserve"> </w:t>
      </w:r>
      <w:r w:rsidRPr="00067C1E">
        <w:rPr>
          <w:rFonts w:ascii="Calibri" w:hAnsi="Calibri" w:cs="Calibri"/>
          <w:color w:val="771B61"/>
        </w:rPr>
        <w:t>Psy</w:t>
      </w:r>
      <w:r w:rsidRPr="00067C1E">
        <w:rPr>
          <w:rFonts w:ascii="Calibri" w:hAnsi="Calibri" w:cs="Calibri"/>
          <w:color w:val="771B61"/>
          <w:spacing w:val="-1"/>
        </w:rPr>
        <w:t>c</w:t>
      </w:r>
      <w:r w:rsidRPr="00067C1E">
        <w:rPr>
          <w:rFonts w:ascii="Calibri" w:hAnsi="Calibri" w:cs="Calibri"/>
          <w:color w:val="771B61"/>
          <w:spacing w:val="1"/>
        </w:rPr>
        <w:t>h</w:t>
      </w:r>
      <w:r w:rsidRPr="00067C1E">
        <w:rPr>
          <w:rFonts w:ascii="Calibri" w:hAnsi="Calibri" w:cs="Calibri"/>
          <w:color w:val="771B61"/>
        </w:rPr>
        <w:t>ia</w:t>
      </w:r>
      <w:r w:rsidRPr="00067C1E">
        <w:rPr>
          <w:rFonts w:ascii="Calibri" w:hAnsi="Calibri" w:cs="Calibri"/>
          <w:color w:val="771B61"/>
          <w:spacing w:val="1"/>
        </w:rPr>
        <w:t>t</w:t>
      </w:r>
      <w:r w:rsidRPr="00067C1E">
        <w:rPr>
          <w:rFonts w:ascii="Calibri" w:hAnsi="Calibri" w:cs="Calibri"/>
          <w:color w:val="771B61"/>
        </w:rPr>
        <w:t>ry,</w:t>
      </w:r>
      <w:r w:rsidRPr="00067C1E">
        <w:rPr>
          <w:rFonts w:ascii="Calibri" w:hAnsi="Calibri" w:cs="Calibri"/>
          <w:color w:val="771B61"/>
          <w:spacing w:val="-7"/>
        </w:rPr>
        <w:t xml:space="preserve"> </w:t>
      </w:r>
      <w:r w:rsidRPr="00067C1E">
        <w:rPr>
          <w:rFonts w:ascii="Calibri" w:hAnsi="Calibri" w:cs="Calibri"/>
          <w:color w:val="771B61"/>
          <w:spacing w:val="1"/>
        </w:rPr>
        <w:t>Ph</w:t>
      </w:r>
      <w:r w:rsidRPr="00067C1E">
        <w:rPr>
          <w:rFonts w:ascii="Calibri" w:hAnsi="Calibri" w:cs="Calibri"/>
          <w:color w:val="771B61"/>
        </w:rPr>
        <w:t>arm</w:t>
      </w:r>
      <w:r w:rsidRPr="00067C1E">
        <w:rPr>
          <w:rFonts w:ascii="Calibri" w:hAnsi="Calibri" w:cs="Calibri"/>
          <w:color w:val="771B61"/>
          <w:spacing w:val="1"/>
        </w:rPr>
        <w:t>a</w:t>
      </w:r>
      <w:r w:rsidRPr="00067C1E">
        <w:rPr>
          <w:rFonts w:ascii="Calibri" w:hAnsi="Calibri" w:cs="Calibri"/>
          <w:color w:val="771B61"/>
          <w:spacing w:val="-1"/>
        </w:rPr>
        <w:t>c</w:t>
      </w:r>
      <w:r w:rsidRPr="00067C1E">
        <w:rPr>
          <w:rFonts w:ascii="Calibri" w:hAnsi="Calibri" w:cs="Calibri"/>
          <w:color w:val="771B61"/>
        </w:rPr>
        <w:t>ol</w:t>
      </w:r>
      <w:r w:rsidRPr="00067C1E">
        <w:rPr>
          <w:rFonts w:ascii="Calibri" w:hAnsi="Calibri" w:cs="Calibri"/>
          <w:color w:val="771B61"/>
          <w:spacing w:val="1"/>
        </w:rPr>
        <w:t>o</w:t>
      </w:r>
      <w:r w:rsidRPr="00067C1E">
        <w:rPr>
          <w:rFonts w:ascii="Calibri" w:hAnsi="Calibri" w:cs="Calibri"/>
          <w:color w:val="771B61"/>
        </w:rPr>
        <w:t>g</w:t>
      </w:r>
      <w:r w:rsidRPr="00067C1E">
        <w:rPr>
          <w:rFonts w:ascii="Calibri" w:hAnsi="Calibri" w:cs="Calibri"/>
          <w:color w:val="771B61"/>
          <w:spacing w:val="-1"/>
        </w:rPr>
        <w:t>y</w:t>
      </w:r>
      <w:r w:rsidRPr="00067C1E">
        <w:rPr>
          <w:rFonts w:ascii="Calibri" w:hAnsi="Calibri" w:cs="Calibri"/>
          <w:color w:val="771B61"/>
        </w:rPr>
        <w:t>,</w:t>
      </w:r>
      <w:r w:rsidRPr="00067C1E">
        <w:rPr>
          <w:rFonts w:ascii="Calibri" w:hAnsi="Calibri" w:cs="Calibri"/>
          <w:color w:val="771B61"/>
          <w:spacing w:val="-9"/>
        </w:rPr>
        <w:t xml:space="preserve"> </w:t>
      </w:r>
      <w:r w:rsidRPr="00067C1E">
        <w:rPr>
          <w:rFonts w:ascii="Calibri" w:hAnsi="Calibri" w:cs="Calibri"/>
          <w:color w:val="771B61"/>
        </w:rPr>
        <w:t>a</w:t>
      </w:r>
      <w:r w:rsidRPr="00067C1E">
        <w:rPr>
          <w:rFonts w:ascii="Calibri" w:hAnsi="Calibri" w:cs="Calibri"/>
          <w:color w:val="771B61"/>
          <w:spacing w:val="1"/>
        </w:rPr>
        <w:t>n</w:t>
      </w:r>
      <w:r w:rsidRPr="00067C1E">
        <w:rPr>
          <w:rFonts w:ascii="Calibri" w:hAnsi="Calibri" w:cs="Calibri"/>
          <w:color w:val="771B61"/>
        </w:rPr>
        <w:t>d</w:t>
      </w:r>
      <w:r w:rsidRPr="00067C1E">
        <w:rPr>
          <w:rFonts w:ascii="Calibri" w:hAnsi="Calibri" w:cs="Calibri"/>
          <w:color w:val="771B61"/>
          <w:spacing w:val="2"/>
        </w:rPr>
        <w:t xml:space="preserve"> </w:t>
      </w:r>
      <w:r w:rsidRPr="00067C1E">
        <w:rPr>
          <w:rFonts w:ascii="Calibri" w:hAnsi="Calibri" w:cs="Calibri"/>
          <w:color w:val="771B61"/>
        </w:rPr>
        <w:t>Psy</w:t>
      </w:r>
      <w:r w:rsidRPr="00067C1E">
        <w:rPr>
          <w:rFonts w:ascii="Calibri" w:hAnsi="Calibri" w:cs="Calibri"/>
          <w:color w:val="771B61"/>
          <w:spacing w:val="-1"/>
        </w:rPr>
        <w:t>c</w:t>
      </w:r>
      <w:r w:rsidRPr="00067C1E">
        <w:rPr>
          <w:rFonts w:ascii="Calibri" w:hAnsi="Calibri" w:cs="Calibri"/>
          <w:color w:val="771B61"/>
          <w:spacing w:val="1"/>
        </w:rPr>
        <w:t>h</w:t>
      </w:r>
      <w:r w:rsidRPr="00067C1E">
        <w:rPr>
          <w:rFonts w:ascii="Calibri" w:hAnsi="Calibri" w:cs="Calibri"/>
          <w:color w:val="771B61"/>
        </w:rPr>
        <w:t>ol</w:t>
      </w:r>
      <w:r w:rsidRPr="00067C1E">
        <w:rPr>
          <w:rFonts w:ascii="Calibri" w:hAnsi="Calibri" w:cs="Calibri"/>
          <w:color w:val="771B61"/>
          <w:spacing w:val="1"/>
        </w:rPr>
        <w:t>o</w:t>
      </w:r>
      <w:r w:rsidRPr="00067C1E">
        <w:rPr>
          <w:rFonts w:ascii="Calibri" w:hAnsi="Calibri" w:cs="Calibri"/>
          <w:color w:val="771B61"/>
        </w:rPr>
        <w:t>gi</w:t>
      </w:r>
      <w:r w:rsidRPr="00067C1E">
        <w:rPr>
          <w:rFonts w:ascii="Calibri" w:hAnsi="Calibri" w:cs="Calibri"/>
          <w:color w:val="771B61"/>
          <w:spacing w:val="-1"/>
        </w:rPr>
        <w:t>c</w:t>
      </w:r>
      <w:r w:rsidRPr="00067C1E">
        <w:rPr>
          <w:rFonts w:ascii="Calibri" w:hAnsi="Calibri" w:cs="Calibri"/>
          <w:color w:val="771B61"/>
        </w:rPr>
        <w:t>al</w:t>
      </w:r>
      <w:r w:rsidRPr="00067C1E">
        <w:rPr>
          <w:rFonts w:ascii="Calibri" w:hAnsi="Calibri" w:cs="Calibri"/>
          <w:color w:val="771B61"/>
          <w:spacing w:val="-3"/>
        </w:rPr>
        <w:t xml:space="preserve"> </w:t>
      </w:r>
      <w:r w:rsidRPr="00067C1E">
        <w:rPr>
          <w:rFonts w:ascii="Calibri" w:hAnsi="Calibri" w:cs="Calibri"/>
          <w:color w:val="771B61"/>
          <w:spacing w:val="-1"/>
        </w:rPr>
        <w:t>C</w:t>
      </w:r>
      <w:r w:rsidRPr="00067C1E">
        <w:rPr>
          <w:rFonts w:ascii="Calibri" w:hAnsi="Calibri" w:cs="Calibri"/>
          <w:color w:val="771B61"/>
        </w:rPr>
        <w:t>li</w:t>
      </w:r>
      <w:r w:rsidRPr="00067C1E">
        <w:rPr>
          <w:rFonts w:ascii="Calibri" w:hAnsi="Calibri" w:cs="Calibri"/>
          <w:color w:val="771B61"/>
          <w:spacing w:val="1"/>
        </w:rPr>
        <w:t>n</w:t>
      </w:r>
      <w:r w:rsidRPr="00067C1E">
        <w:rPr>
          <w:rFonts w:ascii="Calibri" w:hAnsi="Calibri" w:cs="Calibri"/>
          <w:color w:val="771B61"/>
        </w:rPr>
        <w:t>i</w:t>
      </w:r>
      <w:r w:rsidRPr="00067C1E">
        <w:rPr>
          <w:rFonts w:ascii="Calibri" w:hAnsi="Calibri" w:cs="Calibri"/>
          <w:color w:val="771B61"/>
          <w:spacing w:val="-1"/>
        </w:rPr>
        <w:t>c</w:t>
      </w:r>
      <w:r w:rsidRPr="00067C1E">
        <w:rPr>
          <w:rFonts w:ascii="Calibri" w:hAnsi="Calibri" w:cs="Calibri"/>
          <w:color w:val="771B61"/>
        </w:rPr>
        <w:t>al</w:t>
      </w:r>
      <w:r w:rsidRPr="00067C1E">
        <w:rPr>
          <w:rFonts w:ascii="Calibri" w:hAnsi="Calibri" w:cs="Calibri"/>
          <w:color w:val="771B61"/>
          <w:spacing w:val="1"/>
        </w:rPr>
        <w:t xml:space="preserve"> </w:t>
      </w:r>
      <w:r w:rsidRPr="00067C1E">
        <w:rPr>
          <w:rFonts w:ascii="Calibri" w:hAnsi="Calibri" w:cs="Calibri"/>
          <w:color w:val="771B61"/>
        </w:rPr>
        <w:t>Scie</w:t>
      </w:r>
      <w:r w:rsidRPr="00067C1E">
        <w:rPr>
          <w:rFonts w:ascii="Calibri" w:hAnsi="Calibri" w:cs="Calibri"/>
          <w:color w:val="771B61"/>
          <w:spacing w:val="1"/>
        </w:rPr>
        <w:t>n</w:t>
      </w:r>
      <w:r w:rsidRPr="00067C1E">
        <w:rPr>
          <w:rFonts w:ascii="Calibri" w:hAnsi="Calibri" w:cs="Calibri"/>
          <w:color w:val="771B61"/>
          <w:spacing w:val="-1"/>
        </w:rPr>
        <w:t>c</w:t>
      </w:r>
      <w:r w:rsidRPr="00067C1E">
        <w:rPr>
          <w:rFonts w:ascii="Calibri" w:hAnsi="Calibri" w:cs="Calibri"/>
          <w:color w:val="771B61"/>
        </w:rPr>
        <w:t>e</w:t>
      </w:r>
    </w:p>
    <w:p w14:paraId="5A86D2A6" w14:textId="77777777" w:rsidR="004C4C84" w:rsidRPr="00067C1E" w:rsidRDefault="004C4C84" w:rsidP="004C4C84">
      <w:pPr>
        <w:spacing w:line="278" w:lineRule="atLeast"/>
        <w:rPr>
          <w:rFonts w:ascii="Calibri" w:hAnsi="Calibri" w:cs="Calibri"/>
          <w:color w:val="771B61"/>
        </w:rPr>
      </w:pPr>
      <w:r w:rsidRPr="00067C1E">
        <w:rPr>
          <w:rFonts w:ascii="Calibri" w:hAnsi="Calibri" w:cs="Calibri"/>
          <w:color w:val="771B61"/>
        </w:rPr>
        <w:t>Universi</w:t>
      </w:r>
      <w:r w:rsidRPr="00067C1E">
        <w:rPr>
          <w:rFonts w:ascii="Calibri" w:hAnsi="Calibri" w:cs="Calibri"/>
          <w:color w:val="771B61"/>
          <w:spacing w:val="1"/>
        </w:rPr>
        <w:t>t</w:t>
      </w:r>
      <w:r w:rsidRPr="00067C1E">
        <w:rPr>
          <w:rFonts w:ascii="Calibri" w:hAnsi="Calibri" w:cs="Calibri"/>
          <w:color w:val="771B61"/>
        </w:rPr>
        <w:t>y</w:t>
      </w:r>
      <w:r w:rsidRPr="00067C1E">
        <w:rPr>
          <w:rFonts w:ascii="Calibri" w:hAnsi="Calibri" w:cs="Calibri"/>
          <w:color w:val="771B61"/>
          <w:spacing w:val="-10"/>
        </w:rPr>
        <w:t xml:space="preserve"> </w:t>
      </w:r>
      <w:r w:rsidRPr="00067C1E">
        <w:rPr>
          <w:rFonts w:ascii="Calibri" w:hAnsi="Calibri" w:cs="Calibri"/>
          <w:color w:val="771B61"/>
          <w:spacing w:val="1"/>
        </w:rPr>
        <w:t>o</w:t>
      </w:r>
      <w:r w:rsidRPr="00067C1E">
        <w:rPr>
          <w:rFonts w:ascii="Calibri" w:hAnsi="Calibri" w:cs="Calibri"/>
          <w:color w:val="771B61"/>
        </w:rPr>
        <w:t>f</w:t>
      </w:r>
      <w:r w:rsidRPr="00067C1E">
        <w:rPr>
          <w:rFonts w:ascii="Calibri" w:hAnsi="Calibri" w:cs="Calibri"/>
          <w:color w:val="771B61"/>
          <w:spacing w:val="2"/>
        </w:rPr>
        <w:t xml:space="preserve"> </w:t>
      </w:r>
      <w:r w:rsidRPr="00067C1E">
        <w:rPr>
          <w:rFonts w:ascii="Calibri" w:hAnsi="Calibri" w:cs="Calibri"/>
          <w:color w:val="771B61"/>
        </w:rPr>
        <w:t>T</w:t>
      </w:r>
      <w:r w:rsidRPr="00067C1E">
        <w:rPr>
          <w:rFonts w:ascii="Calibri" w:hAnsi="Calibri" w:cs="Calibri"/>
          <w:color w:val="771B61"/>
          <w:spacing w:val="1"/>
        </w:rPr>
        <w:t>o</w:t>
      </w:r>
      <w:r w:rsidRPr="00067C1E">
        <w:rPr>
          <w:rFonts w:ascii="Calibri" w:hAnsi="Calibri" w:cs="Calibri"/>
          <w:color w:val="771B61"/>
        </w:rPr>
        <w:t>r</w:t>
      </w:r>
      <w:r w:rsidRPr="00067C1E">
        <w:rPr>
          <w:rFonts w:ascii="Calibri" w:hAnsi="Calibri" w:cs="Calibri"/>
          <w:color w:val="771B61"/>
          <w:spacing w:val="1"/>
        </w:rPr>
        <w:t>ont</w:t>
      </w:r>
      <w:r w:rsidRPr="00067C1E">
        <w:rPr>
          <w:rFonts w:ascii="Calibri" w:hAnsi="Calibri" w:cs="Calibri"/>
          <w:color w:val="771B61"/>
        </w:rPr>
        <w:t xml:space="preserve">o </w:t>
      </w:r>
    </w:p>
    <w:p w14:paraId="014C0C2B" w14:textId="77777777" w:rsidR="004C4C84" w:rsidRPr="00067C1E" w:rsidRDefault="004C4C84" w:rsidP="004C4C84">
      <w:pPr>
        <w:spacing w:line="278" w:lineRule="atLeast"/>
        <w:rPr>
          <w:rFonts w:ascii="Calibri" w:hAnsi="Calibri" w:cs="Calibri"/>
          <w:color w:val="771B61"/>
        </w:rPr>
      </w:pPr>
      <w:r w:rsidRPr="00067C1E">
        <w:rPr>
          <w:rFonts w:ascii="Calibri" w:hAnsi="Calibri" w:cs="Calibri"/>
          <w:color w:val="771B61"/>
          <w:spacing w:val="1"/>
        </w:rPr>
        <w:t>RBC Investments Chair in Children’s Mental Health &amp; Developmental Psychopathology</w:t>
      </w:r>
    </w:p>
    <w:p w14:paraId="5D7B7A47" w14:textId="59845D16" w:rsidR="004C4C84" w:rsidRPr="00067C1E" w:rsidRDefault="004C4C84" w:rsidP="004C4C84">
      <w:pPr>
        <w:spacing w:line="278" w:lineRule="atLeast"/>
        <w:rPr>
          <w:rFonts w:ascii="Calibri" w:hAnsi="Calibri" w:cs="Calibri"/>
          <w:color w:val="771B61"/>
        </w:rPr>
      </w:pPr>
      <w:r w:rsidRPr="00067C1E">
        <w:rPr>
          <w:rFonts w:ascii="Calibri" w:hAnsi="Calibri" w:cs="Calibri"/>
          <w:color w:val="771B61"/>
          <w:spacing w:val="1"/>
        </w:rPr>
        <w:t>D</w:t>
      </w:r>
      <w:r w:rsidRPr="00067C1E">
        <w:rPr>
          <w:rFonts w:ascii="Calibri" w:hAnsi="Calibri" w:cs="Calibri"/>
          <w:color w:val="771B61"/>
        </w:rPr>
        <w:t>irec</w:t>
      </w:r>
      <w:r w:rsidRPr="00067C1E">
        <w:rPr>
          <w:rFonts w:ascii="Calibri" w:hAnsi="Calibri" w:cs="Calibri"/>
          <w:color w:val="771B61"/>
          <w:spacing w:val="1"/>
        </w:rPr>
        <w:t>t</w:t>
      </w:r>
      <w:r w:rsidRPr="00067C1E">
        <w:rPr>
          <w:rFonts w:ascii="Calibri" w:hAnsi="Calibri" w:cs="Calibri"/>
          <w:color w:val="771B61"/>
        </w:rPr>
        <w:t>o</w:t>
      </w:r>
      <w:r w:rsidRPr="00067C1E">
        <w:rPr>
          <w:rFonts w:ascii="Calibri" w:hAnsi="Calibri" w:cs="Calibri"/>
          <w:color w:val="771B61"/>
          <w:spacing w:val="1"/>
        </w:rPr>
        <w:t>r</w:t>
      </w:r>
      <w:r w:rsidRPr="00067C1E">
        <w:rPr>
          <w:rFonts w:ascii="Calibri" w:hAnsi="Calibri" w:cs="Calibri"/>
          <w:color w:val="771B61"/>
        </w:rPr>
        <w:t>,</w:t>
      </w:r>
      <w:r w:rsidRPr="00067C1E">
        <w:rPr>
          <w:rFonts w:ascii="Calibri" w:hAnsi="Calibri" w:cs="Calibri"/>
          <w:color w:val="771B61"/>
          <w:spacing w:val="-6"/>
        </w:rPr>
        <w:t xml:space="preserve"> </w:t>
      </w:r>
      <w:r w:rsidRPr="00067C1E">
        <w:rPr>
          <w:rFonts w:ascii="Calibri" w:hAnsi="Calibri" w:cs="Calibri"/>
          <w:color w:val="771B61"/>
          <w:spacing w:val="-1"/>
        </w:rPr>
        <w:t>C</w:t>
      </w:r>
      <w:r w:rsidRPr="00067C1E">
        <w:rPr>
          <w:rFonts w:ascii="Calibri" w:hAnsi="Calibri" w:cs="Calibri"/>
          <w:color w:val="771B61"/>
        </w:rPr>
        <w:t>e</w:t>
      </w:r>
      <w:r w:rsidRPr="00067C1E">
        <w:rPr>
          <w:rFonts w:ascii="Calibri" w:hAnsi="Calibri" w:cs="Calibri"/>
          <w:color w:val="771B61"/>
          <w:spacing w:val="1"/>
        </w:rPr>
        <w:t>nt</w:t>
      </w:r>
      <w:r w:rsidRPr="00067C1E">
        <w:rPr>
          <w:rFonts w:ascii="Calibri" w:hAnsi="Calibri" w:cs="Calibri"/>
          <w:color w:val="771B61"/>
        </w:rPr>
        <w:t>re</w:t>
      </w:r>
      <w:r w:rsidRPr="00067C1E">
        <w:rPr>
          <w:rFonts w:ascii="Calibri" w:hAnsi="Calibri" w:cs="Calibri"/>
          <w:color w:val="771B61"/>
          <w:spacing w:val="-4"/>
        </w:rPr>
        <w:t xml:space="preserve"> </w:t>
      </w:r>
      <w:r w:rsidRPr="00067C1E">
        <w:rPr>
          <w:rFonts w:ascii="Calibri" w:hAnsi="Calibri" w:cs="Calibri"/>
          <w:color w:val="771B61"/>
          <w:spacing w:val="1"/>
        </w:rPr>
        <w:t>f</w:t>
      </w:r>
      <w:r w:rsidRPr="00067C1E">
        <w:rPr>
          <w:rFonts w:ascii="Calibri" w:hAnsi="Calibri" w:cs="Calibri"/>
          <w:color w:val="771B61"/>
        </w:rPr>
        <w:t>or</w:t>
      </w:r>
      <w:r w:rsidRPr="00067C1E">
        <w:rPr>
          <w:rFonts w:ascii="Calibri" w:hAnsi="Calibri" w:cs="Calibri"/>
          <w:color w:val="771B61"/>
          <w:spacing w:val="-1"/>
        </w:rPr>
        <w:t xml:space="preserve"> </w:t>
      </w:r>
      <w:r w:rsidRPr="00067C1E">
        <w:rPr>
          <w:rFonts w:ascii="Calibri" w:hAnsi="Calibri" w:cs="Calibri"/>
          <w:color w:val="771B61"/>
        </w:rPr>
        <w:t>Y</w:t>
      </w:r>
      <w:r w:rsidRPr="00067C1E">
        <w:rPr>
          <w:rFonts w:ascii="Calibri" w:hAnsi="Calibri" w:cs="Calibri"/>
          <w:color w:val="771B61"/>
          <w:spacing w:val="1"/>
        </w:rPr>
        <w:t>out</w:t>
      </w:r>
      <w:r w:rsidRPr="00067C1E">
        <w:rPr>
          <w:rFonts w:ascii="Calibri" w:hAnsi="Calibri" w:cs="Calibri"/>
          <w:color w:val="771B61"/>
        </w:rPr>
        <w:t>h</w:t>
      </w:r>
      <w:r w:rsidRPr="00067C1E">
        <w:rPr>
          <w:rFonts w:ascii="Calibri" w:hAnsi="Calibri" w:cs="Calibri"/>
          <w:color w:val="771B61"/>
          <w:spacing w:val="1"/>
        </w:rPr>
        <w:t xml:space="preserve"> </w:t>
      </w:r>
      <w:r w:rsidRPr="00067C1E">
        <w:rPr>
          <w:rFonts w:ascii="Calibri" w:hAnsi="Calibri" w:cs="Calibri"/>
          <w:color w:val="771B61"/>
          <w:spacing w:val="-1"/>
        </w:rPr>
        <w:t>B</w:t>
      </w:r>
      <w:r w:rsidRPr="00067C1E">
        <w:rPr>
          <w:rFonts w:ascii="Calibri" w:hAnsi="Calibri" w:cs="Calibri"/>
          <w:color w:val="771B61"/>
        </w:rPr>
        <w:t>i</w:t>
      </w:r>
      <w:r w:rsidRPr="00067C1E">
        <w:rPr>
          <w:rFonts w:ascii="Calibri" w:hAnsi="Calibri" w:cs="Calibri"/>
          <w:color w:val="771B61"/>
          <w:spacing w:val="1"/>
        </w:rPr>
        <w:t>p</w:t>
      </w:r>
      <w:r w:rsidRPr="00067C1E">
        <w:rPr>
          <w:rFonts w:ascii="Calibri" w:hAnsi="Calibri" w:cs="Calibri"/>
          <w:color w:val="771B61"/>
        </w:rPr>
        <w:t>ol</w:t>
      </w:r>
      <w:r w:rsidRPr="00067C1E">
        <w:rPr>
          <w:rFonts w:ascii="Calibri" w:hAnsi="Calibri" w:cs="Calibri"/>
          <w:color w:val="771B61"/>
          <w:spacing w:val="1"/>
        </w:rPr>
        <w:t>a</w:t>
      </w:r>
      <w:r w:rsidRPr="00067C1E">
        <w:rPr>
          <w:rFonts w:ascii="Calibri" w:hAnsi="Calibri" w:cs="Calibri"/>
          <w:color w:val="771B61"/>
        </w:rPr>
        <w:t>r</w:t>
      </w:r>
      <w:r w:rsidRPr="00067C1E">
        <w:rPr>
          <w:rFonts w:ascii="Calibri" w:hAnsi="Calibri" w:cs="Calibri"/>
          <w:color w:val="771B61"/>
          <w:spacing w:val="-1"/>
        </w:rPr>
        <w:t xml:space="preserve"> </w:t>
      </w:r>
      <w:r w:rsidRPr="00067C1E">
        <w:rPr>
          <w:rFonts w:ascii="Calibri" w:hAnsi="Calibri" w:cs="Calibri"/>
          <w:color w:val="771B61"/>
          <w:spacing w:val="1"/>
        </w:rPr>
        <w:t>D</w:t>
      </w:r>
      <w:r w:rsidRPr="00067C1E">
        <w:rPr>
          <w:rFonts w:ascii="Calibri" w:hAnsi="Calibri" w:cs="Calibri"/>
          <w:color w:val="771B61"/>
        </w:rPr>
        <w:t>iso</w:t>
      </w:r>
      <w:r w:rsidRPr="00067C1E">
        <w:rPr>
          <w:rFonts w:ascii="Calibri" w:hAnsi="Calibri" w:cs="Calibri"/>
          <w:color w:val="771B61"/>
          <w:spacing w:val="1"/>
        </w:rPr>
        <w:t>rd</w:t>
      </w:r>
      <w:r w:rsidRPr="00067C1E">
        <w:rPr>
          <w:rFonts w:ascii="Calibri" w:hAnsi="Calibri" w:cs="Calibri"/>
          <w:color w:val="771B61"/>
        </w:rPr>
        <w:t>er</w:t>
      </w:r>
    </w:p>
    <w:p w14:paraId="650ED986" w14:textId="77777777" w:rsidR="004C4C84" w:rsidRPr="00067C1E" w:rsidRDefault="004C4C84" w:rsidP="004C4C84">
      <w:pPr>
        <w:spacing w:line="278" w:lineRule="atLeast"/>
        <w:rPr>
          <w:rFonts w:ascii="Calibri" w:hAnsi="Calibri" w:cs="Calibri"/>
          <w:color w:val="771B61"/>
        </w:rPr>
      </w:pPr>
      <w:r w:rsidRPr="00067C1E">
        <w:rPr>
          <w:rFonts w:ascii="Calibri" w:hAnsi="Calibri" w:cs="Calibri"/>
          <w:color w:val="771B61"/>
        </w:rPr>
        <w:t>Centre for Addiction and Mental Health</w:t>
      </w:r>
    </w:p>
    <w:p w14:paraId="05BBC5EC" w14:textId="77777777" w:rsidR="004C4C84" w:rsidRPr="00067C1E" w:rsidRDefault="004C4C84" w:rsidP="004C4C84">
      <w:pPr>
        <w:spacing w:line="278" w:lineRule="atLeast"/>
        <w:rPr>
          <w:rFonts w:ascii="Calibri" w:hAnsi="Calibri" w:cs="Calibri"/>
          <w:color w:val="771B61"/>
        </w:rPr>
      </w:pPr>
      <w:r w:rsidRPr="00067C1E">
        <w:rPr>
          <w:rFonts w:ascii="Calibri" w:hAnsi="Calibri" w:cs="Calibri"/>
          <w:color w:val="771B61"/>
        </w:rPr>
        <w:t>T</w:t>
      </w:r>
      <w:r w:rsidRPr="00067C1E">
        <w:rPr>
          <w:rFonts w:ascii="Calibri" w:hAnsi="Calibri" w:cs="Calibri"/>
          <w:color w:val="771B61"/>
          <w:spacing w:val="1"/>
        </w:rPr>
        <w:t>o</w:t>
      </w:r>
      <w:r w:rsidRPr="00067C1E">
        <w:rPr>
          <w:rFonts w:ascii="Calibri" w:hAnsi="Calibri" w:cs="Calibri"/>
          <w:color w:val="771B61"/>
        </w:rPr>
        <w:t>r</w:t>
      </w:r>
      <w:r w:rsidRPr="00067C1E">
        <w:rPr>
          <w:rFonts w:ascii="Calibri" w:hAnsi="Calibri" w:cs="Calibri"/>
          <w:color w:val="771B61"/>
          <w:spacing w:val="1"/>
        </w:rPr>
        <w:t>ont</w:t>
      </w:r>
      <w:r w:rsidRPr="00067C1E">
        <w:rPr>
          <w:rFonts w:ascii="Calibri" w:hAnsi="Calibri" w:cs="Calibri"/>
          <w:color w:val="771B61"/>
        </w:rPr>
        <w:t>o,</w:t>
      </w:r>
      <w:r w:rsidRPr="00067C1E">
        <w:rPr>
          <w:rFonts w:ascii="Calibri" w:hAnsi="Calibri" w:cs="Calibri"/>
          <w:color w:val="771B61"/>
          <w:spacing w:val="-4"/>
        </w:rPr>
        <w:t xml:space="preserve"> </w:t>
      </w:r>
      <w:r w:rsidRPr="00067C1E">
        <w:rPr>
          <w:rFonts w:ascii="Calibri" w:hAnsi="Calibri" w:cs="Calibri"/>
          <w:color w:val="771B61"/>
        </w:rPr>
        <w:t>On</w:t>
      </w:r>
      <w:r w:rsidRPr="00067C1E">
        <w:rPr>
          <w:rFonts w:ascii="Calibri" w:hAnsi="Calibri" w:cs="Calibri"/>
          <w:color w:val="771B61"/>
          <w:spacing w:val="1"/>
        </w:rPr>
        <w:t>t</w:t>
      </w:r>
      <w:r w:rsidRPr="00067C1E">
        <w:rPr>
          <w:rFonts w:ascii="Calibri" w:hAnsi="Calibri" w:cs="Calibri"/>
          <w:color w:val="771B61"/>
        </w:rPr>
        <w:t>ario</w:t>
      </w:r>
    </w:p>
    <w:p w14:paraId="42DD6DB0" w14:textId="77777777" w:rsidR="00DA3E8C" w:rsidRPr="00AA4BAE" w:rsidRDefault="00DA3E8C" w:rsidP="00AA4BAE">
      <w:pPr>
        <w:rPr>
          <w:rFonts w:ascii="Calibri" w:hAnsi="Calibri" w:cs="Calibri"/>
          <w:color w:val="771B61"/>
        </w:rPr>
      </w:pPr>
    </w:p>
    <w:p w14:paraId="2C0F8AE4" w14:textId="77777777" w:rsidR="000260F5" w:rsidRDefault="000260F5" w:rsidP="00AA4BAE">
      <w:pPr>
        <w:rPr>
          <w:rFonts w:ascii="Calibri" w:hAnsi="Calibri" w:cs="Calibri"/>
          <w:b/>
          <w:bCs/>
          <w:color w:val="771B61"/>
        </w:rPr>
      </w:pPr>
    </w:p>
    <w:p w14:paraId="783995B8" w14:textId="77777777" w:rsidR="000260F5" w:rsidRDefault="000260F5" w:rsidP="00AA4BAE">
      <w:pPr>
        <w:rPr>
          <w:rFonts w:ascii="Calibri" w:hAnsi="Calibri" w:cs="Calibri"/>
          <w:b/>
          <w:bCs/>
          <w:color w:val="771B61"/>
        </w:rPr>
      </w:pPr>
    </w:p>
    <w:p w14:paraId="1098D056" w14:textId="77777777" w:rsidR="000260F5" w:rsidRDefault="000260F5" w:rsidP="00AA4BAE">
      <w:pPr>
        <w:rPr>
          <w:rFonts w:ascii="Calibri" w:hAnsi="Calibri" w:cs="Calibri"/>
          <w:b/>
          <w:bCs/>
          <w:color w:val="771B61"/>
        </w:rPr>
      </w:pPr>
    </w:p>
    <w:p w14:paraId="564CCC7A" w14:textId="77777777" w:rsidR="000260F5" w:rsidRDefault="000260F5" w:rsidP="00AA4BAE">
      <w:pPr>
        <w:rPr>
          <w:rFonts w:ascii="Calibri" w:hAnsi="Calibri" w:cs="Calibri"/>
          <w:b/>
          <w:bCs/>
          <w:color w:val="771B61"/>
        </w:rPr>
      </w:pPr>
    </w:p>
    <w:p w14:paraId="43C5C1B1" w14:textId="5F658FDC" w:rsidR="00DA3E8C" w:rsidRPr="00BD6812" w:rsidRDefault="00DA3E8C" w:rsidP="00AA4BAE">
      <w:pPr>
        <w:rPr>
          <w:rFonts w:ascii="Calibri" w:hAnsi="Calibri" w:cs="Calibri"/>
          <w:b/>
          <w:bCs/>
          <w:color w:val="771B61"/>
        </w:rPr>
      </w:pPr>
      <w:r w:rsidRPr="00BD6812">
        <w:rPr>
          <w:rFonts w:ascii="Calibri" w:hAnsi="Calibri" w:cs="Calibri"/>
          <w:b/>
          <w:bCs/>
          <w:color w:val="771B61"/>
        </w:rPr>
        <w:t>Tina Goldstein, PhD</w:t>
      </w:r>
    </w:p>
    <w:p w14:paraId="14A48B74" w14:textId="77777777" w:rsidR="00DA3E8C" w:rsidRPr="00AA4BAE" w:rsidRDefault="00DA3E8C" w:rsidP="00AA4BAE">
      <w:pPr>
        <w:rPr>
          <w:rFonts w:ascii="Calibri" w:hAnsi="Calibri" w:cs="Calibri"/>
          <w:color w:val="771B61"/>
        </w:rPr>
      </w:pPr>
      <w:r w:rsidRPr="00AA4BAE">
        <w:rPr>
          <w:rFonts w:ascii="Calibri" w:hAnsi="Calibri" w:cs="Calibri"/>
          <w:color w:val="771B61"/>
        </w:rPr>
        <w:t>Associate Professor of Psychiatry and Psychology</w:t>
      </w:r>
    </w:p>
    <w:p w14:paraId="0786A70D" w14:textId="77777777" w:rsidR="00DA3E8C" w:rsidRPr="00AA4BAE" w:rsidRDefault="00DA3E8C" w:rsidP="00AA4BAE">
      <w:pPr>
        <w:rPr>
          <w:rFonts w:ascii="Calibri" w:hAnsi="Calibri" w:cs="Calibri"/>
          <w:color w:val="771B61"/>
        </w:rPr>
      </w:pPr>
      <w:r w:rsidRPr="00AA4BAE">
        <w:rPr>
          <w:rFonts w:ascii="Calibri" w:hAnsi="Calibri" w:cs="Calibri"/>
          <w:color w:val="771B61"/>
        </w:rPr>
        <w:t>University of Pittsburgh School of Medicine</w:t>
      </w:r>
    </w:p>
    <w:p w14:paraId="53C36341" w14:textId="77777777" w:rsidR="00DA3E8C" w:rsidRPr="00AA4BAE" w:rsidRDefault="00DA3E8C" w:rsidP="00AA4BAE">
      <w:pPr>
        <w:rPr>
          <w:rFonts w:ascii="Calibri" w:hAnsi="Calibri" w:cs="Calibri"/>
          <w:color w:val="771B61"/>
        </w:rPr>
      </w:pPr>
      <w:r w:rsidRPr="00AA4BAE">
        <w:rPr>
          <w:rFonts w:ascii="Calibri" w:hAnsi="Calibri" w:cs="Calibri"/>
          <w:color w:val="771B61"/>
        </w:rPr>
        <w:t>Director of Psychotherapy Training, Pediatric Mood Disorders</w:t>
      </w:r>
    </w:p>
    <w:p w14:paraId="09C3A409"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3178A491"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7C4E2A76" w14:textId="30365054" w:rsidR="00DA3E8C" w:rsidRDefault="00DA3E8C" w:rsidP="00AA4BAE">
      <w:pPr>
        <w:rPr>
          <w:rFonts w:ascii="Calibri" w:hAnsi="Calibri" w:cs="Calibri"/>
          <w:color w:val="771B61"/>
        </w:rPr>
      </w:pPr>
      <w:r w:rsidRPr="00AA4BAE">
        <w:rPr>
          <w:rFonts w:ascii="Calibri" w:hAnsi="Calibri" w:cs="Calibri"/>
          <w:color w:val="771B61"/>
        </w:rPr>
        <w:t>Pittsburgh, PA</w:t>
      </w:r>
    </w:p>
    <w:p w14:paraId="2EB46E60" w14:textId="77777777" w:rsidR="000C385E" w:rsidRPr="00AA4BAE" w:rsidRDefault="000C385E" w:rsidP="00AA4BAE">
      <w:pPr>
        <w:rPr>
          <w:rFonts w:ascii="Calibri" w:hAnsi="Calibri" w:cs="Calibri"/>
          <w:color w:val="771B61"/>
        </w:rPr>
      </w:pPr>
    </w:p>
    <w:p w14:paraId="24BE91AC" w14:textId="253FFE29" w:rsidR="00DA3E8C" w:rsidRPr="0010374C" w:rsidRDefault="00DA3E8C" w:rsidP="00AA4BAE">
      <w:pPr>
        <w:rPr>
          <w:rFonts w:ascii="Calibri" w:hAnsi="Calibri" w:cs="Calibri"/>
          <w:b/>
          <w:bCs/>
          <w:color w:val="771B61"/>
        </w:rPr>
      </w:pPr>
      <w:r w:rsidRPr="0010374C">
        <w:rPr>
          <w:rFonts w:ascii="Calibri" w:hAnsi="Calibri" w:cs="Calibri"/>
          <w:b/>
          <w:bCs/>
          <w:color w:val="771B61"/>
        </w:rPr>
        <w:t>Danella Hafeman, MD, PhD</w:t>
      </w:r>
    </w:p>
    <w:p w14:paraId="3DE74B73" w14:textId="77777777" w:rsidR="00DA3E8C" w:rsidRPr="00AA4BAE" w:rsidRDefault="00DA3E8C" w:rsidP="00AA4BAE">
      <w:pPr>
        <w:rPr>
          <w:rFonts w:ascii="Calibri" w:hAnsi="Calibri" w:cs="Calibri"/>
          <w:color w:val="771B61"/>
        </w:rPr>
      </w:pPr>
      <w:r w:rsidRPr="00AA4BAE">
        <w:rPr>
          <w:rFonts w:ascii="Calibri" w:hAnsi="Calibri" w:cs="Calibri"/>
          <w:color w:val="771B61"/>
        </w:rPr>
        <w:t>Assistant Professor of Psychiatry,</w:t>
      </w:r>
    </w:p>
    <w:p w14:paraId="6D465E0E" w14:textId="77777777" w:rsidR="00DA3E8C" w:rsidRPr="00AA4BAE" w:rsidRDefault="00DA3E8C" w:rsidP="00AA4BAE">
      <w:pPr>
        <w:rPr>
          <w:rFonts w:ascii="Calibri" w:hAnsi="Calibri" w:cs="Calibri"/>
          <w:color w:val="771B61"/>
        </w:rPr>
      </w:pPr>
      <w:r w:rsidRPr="00AA4BAE">
        <w:rPr>
          <w:rFonts w:ascii="Calibri" w:hAnsi="Calibri" w:cs="Calibri"/>
          <w:color w:val="771B61"/>
        </w:rPr>
        <w:t>University of Pittsburgh School of Medicine</w:t>
      </w:r>
    </w:p>
    <w:p w14:paraId="3F9332C7"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0D0FC128"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3071CC3C"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18B4F630" w14:textId="77777777" w:rsidR="00DA3E8C" w:rsidRPr="00AA4BAE" w:rsidRDefault="00DA3E8C" w:rsidP="00AA4BAE">
      <w:pPr>
        <w:rPr>
          <w:rFonts w:ascii="Calibri" w:hAnsi="Calibri" w:cs="Calibri"/>
          <w:color w:val="771B61"/>
        </w:rPr>
      </w:pPr>
    </w:p>
    <w:p w14:paraId="7155417D" w14:textId="77777777" w:rsidR="00DA3E8C" w:rsidRPr="0010374C" w:rsidRDefault="00DA3E8C" w:rsidP="00AA4BAE">
      <w:pPr>
        <w:rPr>
          <w:rFonts w:ascii="Calibri" w:hAnsi="Calibri" w:cs="Calibri"/>
          <w:b/>
          <w:bCs/>
          <w:color w:val="771B61"/>
        </w:rPr>
      </w:pPr>
      <w:r w:rsidRPr="0010374C">
        <w:rPr>
          <w:rFonts w:ascii="Calibri" w:hAnsi="Calibri" w:cs="Calibri"/>
          <w:b/>
          <w:bCs/>
          <w:color w:val="771B61"/>
        </w:rPr>
        <w:t>Leslie Phillips, LPC</w:t>
      </w:r>
    </w:p>
    <w:p w14:paraId="6EBE3F22"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1388FCC1"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09554644"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2775637D" w14:textId="77777777" w:rsidR="00DA3E8C" w:rsidRPr="00AA4BAE" w:rsidRDefault="00DA3E8C" w:rsidP="00AA4BAE">
      <w:pPr>
        <w:rPr>
          <w:rFonts w:ascii="Calibri" w:hAnsi="Calibri" w:cs="Calibri"/>
          <w:color w:val="771B61"/>
        </w:rPr>
      </w:pPr>
    </w:p>
    <w:p w14:paraId="5D768282" w14:textId="77777777" w:rsidR="00DA3E8C" w:rsidRPr="00BE1278" w:rsidRDefault="00DA3E8C" w:rsidP="00AA4BAE">
      <w:pPr>
        <w:rPr>
          <w:rFonts w:ascii="Calibri" w:hAnsi="Calibri" w:cs="Calibri"/>
          <w:b/>
          <w:bCs/>
          <w:color w:val="771B61"/>
        </w:rPr>
      </w:pPr>
      <w:r w:rsidRPr="00BE1278">
        <w:rPr>
          <w:rFonts w:ascii="Calibri" w:hAnsi="Calibri" w:cs="Calibri"/>
          <w:b/>
          <w:bCs/>
          <w:color w:val="771B61"/>
        </w:rPr>
        <w:t>Dara Sakolsky, MD, PhD</w:t>
      </w:r>
    </w:p>
    <w:p w14:paraId="267995BC" w14:textId="77777777" w:rsidR="00DA3E8C" w:rsidRPr="00AA4BAE" w:rsidRDefault="00DA3E8C" w:rsidP="00AA4BAE">
      <w:pPr>
        <w:rPr>
          <w:rFonts w:ascii="Calibri" w:hAnsi="Calibri" w:cs="Calibri"/>
          <w:color w:val="771B61"/>
        </w:rPr>
      </w:pPr>
      <w:r w:rsidRPr="00AA4BAE">
        <w:rPr>
          <w:rFonts w:ascii="Calibri" w:hAnsi="Calibri" w:cs="Calibri"/>
          <w:color w:val="771B61"/>
        </w:rPr>
        <w:t>Assistant Professor of Psychiatry,</w:t>
      </w:r>
    </w:p>
    <w:p w14:paraId="21722557" w14:textId="77777777" w:rsidR="00DA3E8C" w:rsidRPr="00AA4BAE" w:rsidRDefault="00DA3E8C" w:rsidP="00AA4BAE">
      <w:pPr>
        <w:rPr>
          <w:rFonts w:ascii="Calibri" w:hAnsi="Calibri" w:cs="Calibri"/>
          <w:color w:val="771B61"/>
        </w:rPr>
      </w:pPr>
      <w:r w:rsidRPr="00AA4BAE">
        <w:rPr>
          <w:rFonts w:ascii="Calibri" w:hAnsi="Calibri" w:cs="Calibri"/>
          <w:color w:val="771B61"/>
        </w:rPr>
        <w:t>University of Pittsburgh School of Medicine</w:t>
      </w:r>
    </w:p>
    <w:p w14:paraId="330F3E7E" w14:textId="77777777" w:rsidR="00DA3E8C" w:rsidRPr="00AA4BAE" w:rsidRDefault="00DA3E8C" w:rsidP="00AA4BAE">
      <w:pPr>
        <w:rPr>
          <w:rFonts w:ascii="Calibri" w:hAnsi="Calibri" w:cs="Calibri"/>
          <w:color w:val="771B61"/>
        </w:rPr>
      </w:pPr>
      <w:r w:rsidRPr="00AA4BAE">
        <w:rPr>
          <w:rFonts w:ascii="Calibri" w:hAnsi="Calibri" w:cs="Calibri"/>
          <w:color w:val="771B61"/>
        </w:rPr>
        <w:t>Associate Medical Director, Services for Teens at Risk (STAR)</w:t>
      </w:r>
    </w:p>
    <w:p w14:paraId="6ADD30FA" w14:textId="77777777" w:rsidR="00DA3E8C" w:rsidRPr="00AA4BAE" w:rsidRDefault="00DA3E8C" w:rsidP="00AA4BAE">
      <w:pPr>
        <w:rPr>
          <w:rFonts w:ascii="Calibri" w:hAnsi="Calibri" w:cs="Calibri"/>
          <w:color w:val="771B61"/>
        </w:rPr>
      </w:pPr>
      <w:r w:rsidRPr="00AA4BAE">
        <w:rPr>
          <w:rFonts w:ascii="Calibri" w:hAnsi="Calibri" w:cs="Calibri"/>
          <w:color w:val="771B61"/>
        </w:rPr>
        <w:t xml:space="preserve">Psychiatrist, </w:t>
      </w:r>
      <w:proofErr w:type="gramStart"/>
      <w:r w:rsidRPr="00AA4BAE">
        <w:rPr>
          <w:rFonts w:ascii="Calibri" w:hAnsi="Calibri" w:cs="Calibri"/>
          <w:color w:val="771B61"/>
        </w:rPr>
        <w:t>Child</w:t>
      </w:r>
      <w:proofErr w:type="gramEnd"/>
      <w:r w:rsidRPr="00AA4BAE">
        <w:rPr>
          <w:rFonts w:ascii="Calibri" w:hAnsi="Calibri" w:cs="Calibri"/>
          <w:color w:val="771B61"/>
        </w:rPr>
        <w:t xml:space="preserve"> and Adolescent Bipolar Spectrum Services (CABS)</w:t>
      </w:r>
    </w:p>
    <w:p w14:paraId="42ACD26B"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7B11266A"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5BFB9EA7" w14:textId="77777777" w:rsidR="00DA3E8C" w:rsidRPr="00AA4BAE" w:rsidRDefault="00DA3E8C" w:rsidP="00AA4BAE">
      <w:pPr>
        <w:rPr>
          <w:rFonts w:ascii="Calibri" w:hAnsi="Calibri" w:cs="Calibri"/>
          <w:color w:val="771B61"/>
        </w:rPr>
      </w:pPr>
    </w:p>
    <w:p w14:paraId="5F02471B" w14:textId="77777777" w:rsidR="00DA3E8C" w:rsidRPr="0010374C" w:rsidRDefault="00DA3E8C" w:rsidP="00AA4BAE">
      <w:pPr>
        <w:rPr>
          <w:rFonts w:ascii="Calibri" w:hAnsi="Calibri" w:cs="Calibri"/>
          <w:b/>
          <w:bCs/>
          <w:color w:val="771B61"/>
        </w:rPr>
      </w:pPr>
      <w:r w:rsidRPr="0010374C">
        <w:rPr>
          <w:rFonts w:ascii="Calibri" w:hAnsi="Calibri" w:cs="Calibri"/>
          <w:b/>
          <w:bCs/>
          <w:color w:val="771B61"/>
        </w:rPr>
        <w:t>Amy Schlonski, LCSW</w:t>
      </w:r>
    </w:p>
    <w:p w14:paraId="756EB9DC"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Family Therapist,</w:t>
      </w:r>
    </w:p>
    <w:p w14:paraId="33DD3212"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47D6ADD6"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11D7C7A8" w14:textId="77777777" w:rsidR="00DA3E8C" w:rsidRPr="00AA4BAE" w:rsidRDefault="00DA3E8C" w:rsidP="00AA4BAE">
      <w:pPr>
        <w:rPr>
          <w:rFonts w:ascii="Calibri" w:hAnsi="Calibri" w:cs="Calibri"/>
          <w:color w:val="771B61"/>
        </w:rPr>
      </w:pPr>
      <w:r w:rsidRPr="00AA4BAE">
        <w:rPr>
          <w:rFonts w:ascii="Calibri" w:hAnsi="Calibri" w:cs="Calibri"/>
          <w:color w:val="771B61"/>
        </w:rPr>
        <w:t>Pittsburgh, PA</w:t>
      </w:r>
    </w:p>
    <w:p w14:paraId="1E133480" w14:textId="77777777" w:rsidR="00DA3E8C" w:rsidRPr="00AA4BAE" w:rsidRDefault="00DA3E8C" w:rsidP="00AA4BAE">
      <w:pPr>
        <w:rPr>
          <w:rFonts w:ascii="Calibri" w:hAnsi="Calibri" w:cs="Calibri"/>
          <w:color w:val="771B61"/>
        </w:rPr>
      </w:pPr>
    </w:p>
    <w:p w14:paraId="61D1DC61" w14:textId="77777777" w:rsidR="00DA3E8C" w:rsidRPr="0010374C" w:rsidRDefault="00DA3E8C" w:rsidP="00AA4BAE">
      <w:pPr>
        <w:rPr>
          <w:rFonts w:ascii="Calibri" w:hAnsi="Calibri" w:cs="Calibri"/>
          <w:b/>
          <w:bCs/>
          <w:color w:val="771B61"/>
        </w:rPr>
      </w:pPr>
      <w:r w:rsidRPr="0010374C">
        <w:rPr>
          <w:rFonts w:ascii="Calibri" w:hAnsi="Calibri" w:cs="Calibri"/>
          <w:b/>
          <w:bCs/>
          <w:color w:val="771B61"/>
        </w:rPr>
        <w:t>Tim Winbush, LCSW</w:t>
      </w:r>
    </w:p>
    <w:p w14:paraId="4B0052D3" w14:textId="77777777" w:rsidR="00DA3E8C" w:rsidRPr="00AA4BAE" w:rsidRDefault="00DA3E8C" w:rsidP="00AA4BAE">
      <w:pPr>
        <w:rPr>
          <w:rFonts w:ascii="Calibri" w:hAnsi="Calibri" w:cs="Calibri"/>
          <w:color w:val="771B61"/>
        </w:rPr>
      </w:pPr>
      <w:r w:rsidRPr="00AA4BAE">
        <w:rPr>
          <w:rFonts w:ascii="Calibri" w:hAnsi="Calibri" w:cs="Calibri"/>
          <w:color w:val="771B61"/>
        </w:rPr>
        <w:t>Child and Adolescent Bipolar Spectrum Services (CABS)</w:t>
      </w:r>
    </w:p>
    <w:p w14:paraId="66763D78" w14:textId="77777777" w:rsidR="00DA3E8C" w:rsidRPr="00AA4BAE" w:rsidRDefault="00DA3E8C" w:rsidP="00AA4BAE">
      <w:pPr>
        <w:rPr>
          <w:rFonts w:ascii="Calibri" w:hAnsi="Calibri" w:cs="Calibri"/>
          <w:color w:val="771B61"/>
        </w:rPr>
      </w:pPr>
      <w:r w:rsidRPr="00AA4BAE">
        <w:rPr>
          <w:rFonts w:ascii="Calibri" w:hAnsi="Calibri" w:cs="Calibri"/>
          <w:color w:val="771B61"/>
        </w:rPr>
        <w:t>UPMC Western Psychiatric Hospital</w:t>
      </w:r>
    </w:p>
    <w:p w14:paraId="6121161C" w14:textId="19409749" w:rsidR="00DA3E8C" w:rsidRDefault="00DA3E8C" w:rsidP="00AA4BAE">
      <w:pPr>
        <w:rPr>
          <w:rFonts w:ascii="Calibri" w:hAnsi="Calibri" w:cs="Calibri"/>
          <w:color w:val="771B61"/>
        </w:rPr>
      </w:pPr>
      <w:r w:rsidRPr="00AA4BAE">
        <w:rPr>
          <w:rFonts w:ascii="Calibri" w:hAnsi="Calibri" w:cs="Calibri"/>
          <w:color w:val="771B61"/>
        </w:rPr>
        <w:t>Pittsburgh, PA</w:t>
      </w:r>
    </w:p>
    <w:p w14:paraId="14492B1B" w14:textId="77777777" w:rsidR="00DA3E8C" w:rsidRPr="00AA4BAE" w:rsidRDefault="00DA3E8C" w:rsidP="00AA4BAE">
      <w:pPr>
        <w:rPr>
          <w:rFonts w:ascii="Calibri" w:hAnsi="Calibri" w:cs="Calibri"/>
          <w:color w:val="771B61"/>
        </w:rPr>
      </w:pPr>
    </w:p>
    <w:p w14:paraId="76FBF29F" w14:textId="039C3CE6" w:rsidR="00DA3E8C" w:rsidRPr="000260F5" w:rsidRDefault="00DA3E8C" w:rsidP="00AA4BAE">
      <w:pPr>
        <w:rPr>
          <w:rFonts w:ascii="Calibri" w:hAnsi="Calibri" w:cs="Calibri"/>
          <w:b/>
          <w:bCs/>
          <w:i/>
          <w:iCs/>
          <w:color w:val="771B61"/>
          <w:sz w:val="28"/>
          <w:szCs w:val="28"/>
        </w:rPr>
      </w:pPr>
      <w:r w:rsidRPr="007C1A03">
        <w:rPr>
          <w:rFonts w:ascii="Calibri" w:hAnsi="Calibri" w:cs="Calibri"/>
          <w:b/>
          <w:bCs/>
          <w:i/>
          <w:iCs/>
          <w:color w:val="771B61"/>
          <w:sz w:val="28"/>
          <w:szCs w:val="28"/>
        </w:rPr>
        <w:t>ACKNOWLEDGEMENTS</w:t>
      </w:r>
    </w:p>
    <w:p w14:paraId="3A97A277" w14:textId="13E76B20" w:rsidR="00DA3E8C" w:rsidRPr="00AA4BAE" w:rsidRDefault="00DA3E8C" w:rsidP="00AA4BAE">
      <w:pPr>
        <w:rPr>
          <w:rFonts w:ascii="Calibri" w:hAnsi="Calibri" w:cs="Calibri"/>
          <w:color w:val="771B61"/>
        </w:rPr>
      </w:pPr>
      <w:r w:rsidRPr="00AA4BAE">
        <w:rPr>
          <w:rFonts w:ascii="Calibri" w:hAnsi="Calibri" w:cs="Calibri"/>
          <w:color w:val="771B61"/>
        </w:rPr>
        <w:t xml:space="preserve">We would like to thank the National Institute of Mental Health and </w:t>
      </w:r>
      <w:r w:rsidR="0079021E" w:rsidRPr="00AA4BAE">
        <w:rPr>
          <w:rFonts w:ascii="Calibri" w:hAnsi="Calibri" w:cs="Calibri"/>
          <w:color w:val="771B61"/>
        </w:rPr>
        <w:t>all</w:t>
      </w:r>
      <w:r w:rsidRPr="00AA4BAE">
        <w:rPr>
          <w:rFonts w:ascii="Calibri" w:hAnsi="Calibri" w:cs="Calibri"/>
          <w:color w:val="771B61"/>
        </w:rPr>
        <w:t xml:space="preserve"> our youth and their families for their great support of our clinical, educational and research activities.</w:t>
      </w:r>
    </w:p>
    <w:p w14:paraId="66408DDD" w14:textId="77777777" w:rsidR="00DA3E8C" w:rsidRPr="00AA4BAE" w:rsidRDefault="00DA3E8C" w:rsidP="00AA4BAE">
      <w:pPr>
        <w:rPr>
          <w:rFonts w:ascii="Calibri" w:hAnsi="Calibri" w:cs="Calibri"/>
          <w:color w:val="771B61"/>
        </w:rPr>
      </w:pPr>
      <w:r w:rsidRPr="00AA4BAE">
        <w:rPr>
          <w:rFonts w:ascii="Calibri" w:hAnsi="Calibri" w:cs="Calibri"/>
          <w:color w:val="771B61"/>
        </w:rPr>
        <w:t xml:space="preserve"> </w:t>
      </w:r>
    </w:p>
    <w:p w14:paraId="762C67D8" w14:textId="77777777" w:rsidR="007C1A03" w:rsidRDefault="007C1A03" w:rsidP="00AA4BAE">
      <w:pPr>
        <w:rPr>
          <w:rFonts w:ascii="Calibri" w:hAnsi="Calibri" w:cs="Calibri"/>
          <w:color w:val="771B61"/>
        </w:rPr>
      </w:pPr>
    </w:p>
    <w:p w14:paraId="727D339C" w14:textId="3F15376C" w:rsidR="00214074" w:rsidRPr="00194561" w:rsidRDefault="00AA7555" w:rsidP="00AA7555">
      <w:pPr>
        <w:rPr>
          <w:rFonts w:ascii="Calibri" w:hAnsi="Calibri" w:cs="Calibri"/>
          <w:color w:val="771B61"/>
        </w:rPr>
      </w:pPr>
      <w:r w:rsidRPr="00214074">
        <w:rPr>
          <w:rFonts w:ascii="Calibri" w:hAnsi="Calibri" w:cs="Calibri"/>
          <w:b/>
          <w:bCs/>
          <w:i/>
          <w:iCs/>
          <w:color w:val="771B61"/>
          <w:sz w:val="28"/>
          <w:szCs w:val="28"/>
        </w:rPr>
        <w:t>Agenda</w:t>
      </w:r>
    </w:p>
    <w:p w14:paraId="33608368" w14:textId="77777777" w:rsidR="00AA7555" w:rsidRPr="00AA7555" w:rsidRDefault="00AA7555" w:rsidP="00AA7555">
      <w:pPr>
        <w:rPr>
          <w:rFonts w:ascii="Calibri" w:hAnsi="Calibri" w:cs="Calibri"/>
          <w:color w:val="771B61"/>
          <w:sz w:val="22"/>
          <w:szCs w:val="22"/>
        </w:rPr>
      </w:pPr>
      <w:r w:rsidRPr="00AA7555">
        <w:rPr>
          <w:rFonts w:ascii="Calibri" w:hAnsi="Calibri" w:cs="Calibri"/>
          <w:color w:val="771B61"/>
          <w:sz w:val="22"/>
          <w:szCs w:val="22"/>
        </w:rPr>
        <w:t xml:space="preserve">8:30-8:45 am                   </w:t>
      </w:r>
      <w:r w:rsidRPr="00F511CE">
        <w:rPr>
          <w:rFonts w:ascii="Calibri" w:hAnsi="Calibri" w:cs="Calibri"/>
          <w:i/>
          <w:iCs/>
          <w:color w:val="771B61"/>
          <w:sz w:val="22"/>
          <w:szCs w:val="22"/>
        </w:rPr>
        <w:t>Background and Introduction</w:t>
      </w:r>
    </w:p>
    <w:p w14:paraId="189DF444" w14:textId="7C69E7A8" w:rsidR="00AA7555" w:rsidRPr="00303E29" w:rsidRDefault="00AA7555" w:rsidP="00AA7555">
      <w:pPr>
        <w:rPr>
          <w:rFonts w:ascii="Calibri" w:hAnsi="Calibri" w:cs="Calibri"/>
          <w:b/>
          <w:bCs/>
          <w:color w:val="771B61"/>
          <w:sz w:val="22"/>
          <w:szCs w:val="22"/>
        </w:rPr>
      </w:pPr>
      <w:r w:rsidRPr="00AA7555">
        <w:rPr>
          <w:rFonts w:ascii="Calibri" w:hAnsi="Calibri" w:cs="Calibri"/>
          <w:color w:val="771B61"/>
          <w:sz w:val="22"/>
          <w:szCs w:val="22"/>
        </w:rPr>
        <w:t xml:space="preserve">                                           </w:t>
      </w:r>
      <w:r w:rsidR="00A24BF5">
        <w:rPr>
          <w:rFonts w:ascii="Calibri" w:hAnsi="Calibri" w:cs="Calibri"/>
          <w:b/>
          <w:bCs/>
          <w:color w:val="771B61"/>
          <w:sz w:val="22"/>
          <w:szCs w:val="22"/>
        </w:rPr>
        <w:t>Kelly Monk, BSN, RN</w:t>
      </w:r>
    </w:p>
    <w:p w14:paraId="7EB0931D" w14:textId="77777777" w:rsidR="00AA7555" w:rsidRPr="00AA7555" w:rsidRDefault="00AA7555" w:rsidP="00AA7555">
      <w:pPr>
        <w:rPr>
          <w:rFonts w:ascii="Calibri" w:hAnsi="Calibri" w:cs="Calibri"/>
          <w:color w:val="771B61"/>
          <w:sz w:val="22"/>
          <w:szCs w:val="22"/>
        </w:rPr>
      </w:pPr>
    </w:p>
    <w:p w14:paraId="5708CB80" w14:textId="77777777" w:rsidR="00AA7555" w:rsidRPr="00AA7555" w:rsidRDefault="00AA7555" w:rsidP="00AA7555">
      <w:pPr>
        <w:rPr>
          <w:rFonts w:ascii="Calibri" w:hAnsi="Calibri" w:cs="Calibri"/>
          <w:color w:val="771B61"/>
          <w:sz w:val="22"/>
          <w:szCs w:val="22"/>
        </w:rPr>
      </w:pPr>
      <w:r w:rsidRPr="00AA7555">
        <w:rPr>
          <w:rFonts w:ascii="Calibri" w:hAnsi="Calibri" w:cs="Calibri"/>
          <w:color w:val="771B61"/>
          <w:sz w:val="22"/>
          <w:szCs w:val="22"/>
        </w:rPr>
        <w:t xml:space="preserve">8:45-9:00 am                   </w:t>
      </w:r>
      <w:r w:rsidRPr="00F511CE">
        <w:rPr>
          <w:rFonts w:ascii="Calibri" w:hAnsi="Calibri" w:cs="Calibri"/>
          <w:i/>
          <w:iCs/>
          <w:color w:val="771B61"/>
          <w:sz w:val="22"/>
          <w:szCs w:val="22"/>
        </w:rPr>
        <w:t>From the Perspectives of a Young Adult: Comorbidity in Pediatric Bipolar Disorder</w:t>
      </w:r>
      <w:r w:rsidRPr="00AA7555">
        <w:rPr>
          <w:rFonts w:ascii="Calibri" w:hAnsi="Calibri" w:cs="Calibri"/>
          <w:color w:val="771B61"/>
          <w:sz w:val="22"/>
          <w:szCs w:val="22"/>
        </w:rPr>
        <w:t xml:space="preserve"> </w:t>
      </w:r>
    </w:p>
    <w:p w14:paraId="0773D308" w14:textId="77777777" w:rsidR="00AA7555" w:rsidRPr="00303E29" w:rsidRDefault="00AA7555" w:rsidP="00AA7555">
      <w:pPr>
        <w:rPr>
          <w:rFonts w:ascii="Calibri" w:hAnsi="Calibri" w:cs="Calibri"/>
          <w:b/>
          <w:bCs/>
          <w:color w:val="771B61"/>
          <w:sz w:val="22"/>
          <w:szCs w:val="22"/>
        </w:rPr>
      </w:pPr>
      <w:r w:rsidRPr="00AA7555">
        <w:rPr>
          <w:rFonts w:ascii="Calibri" w:hAnsi="Calibri" w:cs="Calibri"/>
          <w:color w:val="771B61"/>
          <w:sz w:val="22"/>
          <w:szCs w:val="22"/>
        </w:rPr>
        <w:t xml:space="preserve">                                           </w:t>
      </w:r>
      <w:r w:rsidRPr="00303E29">
        <w:rPr>
          <w:rFonts w:ascii="Calibri" w:hAnsi="Calibri" w:cs="Calibri"/>
          <w:b/>
          <w:bCs/>
          <w:color w:val="771B61"/>
          <w:sz w:val="22"/>
          <w:szCs w:val="22"/>
        </w:rPr>
        <w:t>Presentation from a young adult</w:t>
      </w:r>
    </w:p>
    <w:p w14:paraId="0173921B" w14:textId="77777777" w:rsidR="00AA7555" w:rsidRPr="00AA7555" w:rsidRDefault="00AA7555" w:rsidP="00AA7555">
      <w:pPr>
        <w:rPr>
          <w:rFonts w:ascii="Calibri" w:hAnsi="Calibri" w:cs="Calibri"/>
          <w:color w:val="771B61"/>
          <w:sz w:val="22"/>
          <w:szCs w:val="22"/>
        </w:rPr>
      </w:pPr>
    </w:p>
    <w:p w14:paraId="49607EAD" w14:textId="77777777" w:rsidR="00AE3624" w:rsidRDefault="00AA7555" w:rsidP="00AA7555">
      <w:pPr>
        <w:rPr>
          <w:rFonts w:ascii="Calibri" w:hAnsi="Calibri" w:cs="Calibri"/>
          <w:b/>
          <w:bCs/>
          <w:color w:val="771B61"/>
          <w:sz w:val="22"/>
          <w:szCs w:val="22"/>
        </w:rPr>
      </w:pPr>
      <w:r w:rsidRPr="00AA7555">
        <w:rPr>
          <w:rFonts w:ascii="Calibri" w:hAnsi="Calibri" w:cs="Calibri"/>
          <w:b/>
          <w:bCs/>
          <w:color w:val="771B61"/>
          <w:sz w:val="22"/>
          <w:szCs w:val="22"/>
        </w:rPr>
        <w:t xml:space="preserve">9:00-10:00 a.m.               Keynote presentation:  </w:t>
      </w:r>
    </w:p>
    <w:p w14:paraId="49B8D220" w14:textId="5DD20A05" w:rsidR="00AA7555" w:rsidRPr="00F511CE" w:rsidRDefault="00AE3624" w:rsidP="00AA7555">
      <w:pPr>
        <w:rPr>
          <w:rFonts w:ascii="Calibri" w:hAnsi="Calibri" w:cs="Calibri"/>
          <w:i/>
          <w:iCs/>
          <w:color w:val="771B61"/>
          <w:sz w:val="22"/>
          <w:szCs w:val="22"/>
        </w:rPr>
      </w:pPr>
      <w:r>
        <w:rPr>
          <w:rFonts w:ascii="Calibri" w:hAnsi="Calibri" w:cs="Calibri"/>
          <w:b/>
          <w:bCs/>
          <w:color w:val="771B61"/>
          <w:sz w:val="22"/>
          <w:szCs w:val="22"/>
        </w:rPr>
        <w:t xml:space="preserve">                                           </w:t>
      </w:r>
      <w:r w:rsidRPr="00F511CE">
        <w:rPr>
          <w:rFonts w:ascii="Calibri" w:hAnsi="Calibri" w:cs="Calibri"/>
          <w:i/>
          <w:iCs/>
          <w:color w:val="771B61"/>
          <w:sz w:val="22"/>
          <w:szCs w:val="22"/>
        </w:rPr>
        <w:t>What We Have Learned After 20-years of Studying Pediatric Bipolar Disorder</w:t>
      </w:r>
    </w:p>
    <w:p w14:paraId="5261F7EE" w14:textId="4AC803F5" w:rsidR="00AA7555" w:rsidRPr="00B42475" w:rsidRDefault="00AA7555" w:rsidP="00AA7555">
      <w:pPr>
        <w:rPr>
          <w:rFonts w:ascii="Calibri" w:hAnsi="Calibri" w:cs="Calibri"/>
          <w:b/>
          <w:bCs/>
          <w:color w:val="771B61"/>
          <w:sz w:val="22"/>
          <w:szCs w:val="22"/>
        </w:rPr>
      </w:pPr>
      <w:r w:rsidRPr="00AA7555">
        <w:rPr>
          <w:rFonts w:ascii="Calibri" w:hAnsi="Calibri" w:cs="Calibri"/>
          <w:color w:val="771B61"/>
          <w:sz w:val="22"/>
          <w:szCs w:val="22"/>
        </w:rPr>
        <w:t xml:space="preserve">                                          </w:t>
      </w:r>
      <w:r w:rsidR="00B42475">
        <w:rPr>
          <w:rFonts w:ascii="Calibri" w:hAnsi="Calibri" w:cs="Calibri"/>
          <w:color w:val="771B61"/>
          <w:sz w:val="22"/>
          <w:szCs w:val="22"/>
        </w:rPr>
        <w:tab/>
      </w:r>
      <w:r w:rsidRPr="00B42475">
        <w:rPr>
          <w:rFonts w:ascii="Calibri" w:hAnsi="Calibri" w:cs="Calibri"/>
          <w:b/>
          <w:bCs/>
          <w:color w:val="771B61"/>
          <w:sz w:val="22"/>
          <w:szCs w:val="22"/>
        </w:rPr>
        <w:t>Boris Birmaher, MD</w:t>
      </w:r>
    </w:p>
    <w:p w14:paraId="137156C1" w14:textId="77777777" w:rsidR="00AA7555" w:rsidRPr="00AA7555" w:rsidRDefault="00AA7555" w:rsidP="00AA7555">
      <w:pPr>
        <w:rPr>
          <w:rFonts w:ascii="Calibri" w:hAnsi="Calibri" w:cs="Calibri"/>
          <w:color w:val="771B61"/>
          <w:sz w:val="22"/>
          <w:szCs w:val="22"/>
        </w:rPr>
      </w:pPr>
    </w:p>
    <w:p w14:paraId="7E19F629" w14:textId="77777777" w:rsidR="00AA7555" w:rsidRPr="00AA7555" w:rsidRDefault="00AA7555" w:rsidP="00AA7555">
      <w:pPr>
        <w:rPr>
          <w:rFonts w:ascii="Calibri" w:hAnsi="Calibri" w:cs="Calibri"/>
          <w:color w:val="771B61"/>
          <w:sz w:val="22"/>
          <w:szCs w:val="22"/>
        </w:rPr>
      </w:pPr>
      <w:r w:rsidRPr="00AA7555">
        <w:rPr>
          <w:rFonts w:ascii="Calibri" w:hAnsi="Calibri" w:cs="Calibri"/>
          <w:color w:val="771B61"/>
          <w:sz w:val="22"/>
          <w:szCs w:val="22"/>
        </w:rPr>
        <w:t>10:00-10:15                      Break</w:t>
      </w:r>
    </w:p>
    <w:p w14:paraId="4505911C" w14:textId="77777777" w:rsidR="00AA7555" w:rsidRPr="00AA7555" w:rsidRDefault="00AA7555" w:rsidP="00AA7555">
      <w:pPr>
        <w:rPr>
          <w:rFonts w:ascii="Calibri" w:hAnsi="Calibri" w:cs="Calibri"/>
          <w:color w:val="771B61"/>
          <w:sz w:val="22"/>
          <w:szCs w:val="22"/>
        </w:rPr>
      </w:pPr>
    </w:p>
    <w:p w14:paraId="730E09CC" w14:textId="32140139" w:rsidR="00AA7555" w:rsidRPr="00AA7555" w:rsidRDefault="00AA7555" w:rsidP="00AA7555">
      <w:pPr>
        <w:rPr>
          <w:rFonts w:ascii="Calibri" w:hAnsi="Calibri" w:cs="Calibri"/>
          <w:color w:val="771B61"/>
          <w:sz w:val="22"/>
          <w:szCs w:val="22"/>
        </w:rPr>
      </w:pPr>
      <w:r w:rsidRPr="00AA7555">
        <w:rPr>
          <w:rFonts w:ascii="Calibri" w:hAnsi="Calibri" w:cs="Calibri"/>
          <w:b/>
          <w:bCs/>
          <w:color w:val="771B61"/>
          <w:sz w:val="22"/>
          <w:szCs w:val="22"/>
        </w:rPr>
        <w:t>10:15 am-12:</w:t>
      </w:r>
      <w:r w:rsidR="006D7765">
        <w:rPr>
          <w:rFonts w:ascii="Calibri" w:hAnsi="Calibri" w:cs="Calibri"/>
          <w:b/>
          <w:bCs/>
          <w:color w:val="771B61"/>
          <w:sz w:val="22"/>
          <w:szCs w:val="22"/>
        </w:rPr>
        <w:t>00</w:t>
      </w:r>
      <w:r w:rsidRPr="00AA7555">
        <w:rPr>
          <w:rFonts w:ascii="Calibri" w:hAnsi="Calibri" w:cs="Calibri"/>
          <w:b/>
          <w:bCs/>
          <w:color w:val="771B61"/>
          <w:sz w:val="22"/>
          <w:szCs w:val="22"/>
        </w:rPr>
        <w:t xml:space="preserve"> PM        Differential Diagnosis and </w:t>
      </w:r>
      <w:r w:rsidR="00B42475" w:rsidRPr="00AA7555">
        <w:rPr>
          <w:rFonts w:ascii="Calibri" w:hAnsi="Calibri" w:cs="Calibri"/>
          <w:b/>
          <w:bCs/>
          <w:color w:val="771B61"/>
          <w:sz w:val="22"/>
          <w:szCs w:val="22"/>
        </w:rPr>
        <w:t xml:space="preserve">Comorbidities </w:t>
      </w:r>
    </w:p>
    <w:p w14:paraId="7C9ABCC9" w14:textId="47ECC2AA" w:rsidR="00AA7555" w:rsidRPr="00AD4BAC" w:rsidRDefault="00AA7555" w:rsidP="00DC050E">
      <w:pPr>
        <w:ind w:firstLine="720"/>
        <w:rPr>
          <w:rFonts w:ascii="Calibri" w:hAnsi="Calibri" w:cs="Calibri"/>
          <w:color w:val="771B61"/>
          <w:sz w:val="22"/>
          <w:szCs w:val="22"/>
        </w:rPr>
      </w:pPr>
      <w:r w:rsidRPr="00AA7555">
        <w:rPr>
          <w:rFonts w:ascii="Calibri" w:hAnsi="Calibri" w:cs="Calibri"/>
          <w:color w:val="771B61"/>
          <w:sz w:val="22"/>
          <w:szCs w:val="22"/>
        </w:rPr>
        <w:t>10:15-10:45 am </w:t>
      </w:r>
      <w:r w:rsidR="00DB4A43">
        <w:rPr>
          <w:rFonts w:ascii="Calibri" w:hAnsi="Calibri" w:cs="Calibri"/>
          <w:color w:val="771B61"/>
          <w:sz w:val="22"/>
          <w:szCs w:val="22"/>
        </w:rPr>
        <w:t xml:space="preserve">  </w:t>
      </w:r>
      <w:r w:rsidR="00DC050E">
        <w:rPr>
          <w:rFonts w:ascii="Calibri" w:hAnsi="Calibri" w:cs="Calibri"/>
          <w:color w:val="771B61"/>
          <w:sz w:val="22"/>
          <w:szCs w:val="22"/>
        </w:rPr>
        <w:tab/>
      </w:r>
      <w:r w:rsidRPr="00AD4BAC">
        <w:rPr>
          <w:rFonts w:ascii="Calibri" w:hAnsi="Calibri" w:cs="Calibri"/>
          <w:i/>
          <w:iCs/>
          <w:color w:val="771B61"/>
          <w:sz w:val="22"/>
          <w:szCs w:val="22"/>
        </w:rPr>
        <w:t>Differential Diagnosis in Youth with Bipolar Spectrum Disorders</w:t>
      </w:r>
    </w:p>
    <w:p w14:paraId="57496321" w14:textId="6632DA47" w:rsidR="00AA7555" w:rsidRPr="00B558EE" w:rsidRDefault="00AA7555" w:rsidP="00AA7555">
      <w:pPr>
        <w:rPr>
          <w:rFonts w:ascii="Calibri" w:hAnsi="Calibri" w:cs="Calibri"/>
          <w:b/>
          <w:bCs/>
          <w:color w:val="771B61"/>
          <w:sz w:val="22"/>
          <w:szCs w:val="22"/>
        </w:rPr>
      </w:pPr>
      <w:r w:rsidRPr="00AD4BAC">
        <w:rPr>
          <w:rFonts w:ascii="Calibri" w:hAnsi="Calibri" w:cs="Calibri"/>
          <w:color w:val="771B61"/>
          <w:sz w:val="22"/>
          <w:szCs w:val="22"/>
        </w:rPr>
        <w:t>                                              </w:t>
      </w:r>
      <w:r w:rsidR="00DC050E">
        <w:rPr>
          <w:rFonts w:ascii="Calibri" w:hAnsi="Calibri" w:cs="Calibri"/>
          <w:color w:val="771B61"/>
          <w:sz w:val="22"/>
          <w:szCs w:val="22"/>
        </w:rPr>
        <w:tab/>
      </w:r>
      <w:r w:rsidRPr="00B558EE">
        <w:rPr>
          <w:rFonts w:ascii="Calibri" w:hAnsi="Calibri" w:cs="Calibri"/>
          <w:b/>
          <w:bCs/>
          <w:color w:val="771B61"/>
          <w:sz w:val="22"/>
          <w:szCs w:val="22"/>
        </w:rPr>
        <w:t>Rasim Somer Diler, MD</w:t>
      </w:r>
    </w:p>
    <w:p w14:paraId="356CC96C" w14:textId="77777777" w:rsidR="00AA7555" w:rsidRPr="00AD4BAC" w:rsidRDefault="00AA7555" w:rsidP="00AA7555">
      <w:pPr>
        <w:rPr>
          <w:rFonts w:ascii="Calibri" w:hAnsi="Calibri" w:cs="Calibri"/>
          <w:color w:val="771B61"/>
          <w:sz w:val="22"/>
          <w:szCs w:val="22"/>
        </w:rPr>
      </w:pPr>
    </w:p>
    <w:p w14:paraId="2978054F" w14:textId="4BF66EBE" w:rsidR="00AA7555" w:rsidRPr="00AD4BAC" w:rsidRDefault="00AA7555" w:rsidP="00AA7555">
      <w:pPr>
        <w:ind w:firstLine="720"/>
        <w:rPr>
          <w:rFonts w:ascii="Calibri" w:hAnsi="Calibri" w:cs="Calibri"/>
          <w:color w:val="771B61"/>
          <w:sz w:val="22"/>
          <w:szCs w:val="22"/>
        </w:rPr>
      </w:pPr>
      <w:r w:rsidRPr="00AD4BAC">
        <w:rPr>
          <w:rFonts w:ascii="Calibri" w:hAnsi="Calibri" w:cs="Calibri"/>
          <w:color w:val="771B61"/>
          <w:sz w:val="22"/>
          <w:szCs w:val="22"/>
        </w:rPr>
        <w:t>10:45-11:</w:t>
      </w:r>
      <w:r w:rsidR="00BD67E6">
        <w:rPr>
          <w:rFonts w:ascii="Calibri" w:hAnsi="Calibri" w:cs="Calibri"/>
          <w:color w:val="771B61"/>
          <w:sz w:val="22"/>
          <w:szCs w:val="22"/>
        </w:rPr>
        <w:t>15</w:t>
      </w:r>
      <w:r w:rsidRPr="00AD4BAC">
        <w:rPr>
          <w:rFonts w:ascii="Calibri" w:hAnsi="Calibri" w:cs="Calibri"/>
          <w:color w:val="771B61"/>
          <w:sz w:val="22"/>
          <w:szCs w:val="22"/>
        </w:rPr>
        <w:t xml:space="preserve"> </w:t>
      </w:r>
      <w:r w:rsidR="00DC050E" w:rsidRPr="00AD4BAC">
        <w:rPr>
          <w:rFonts w:ascii="Calibri" w:hAnsi="Calibri" w:cs="Calibri"/>
          <w:color w:val="771B61"/>
          <w:sz w:val="22"/>
          <w:szCs w:val="22"/>
        </w:rPr>
        <w:t xml:space="preserve">am </w:t>
      </w:r>
      <w:r w:rsidR="00DC050E" w:rsidRPr="00AD4BAC">
        <w:rPr>
          <w:rFonts w:ascii="Calibri" w:hAnsi="Calibri" w:cs="Calibri"/>
          <w:color w:val="771B61"/>
          <w:sz w:val="22"/>
          <w:szCs w:val="22"/>
        </w:rPr>
        <w:tab/>
      </w:r>
      <w:r w:rsidRPr="00AD4BAC">
        <w:rPr>
          <w:rFonts w:ascii="Calibri" w:hAnsi="Calibri" w:cs="Calibri"/>
          <w:i/>
          <w:iCs/>
          <w:color w:val="771B61"/>
          <w:sz w:val="22"/>
          <w:szCs w:val="22"/>
        </w:rPr>
        <w:t>Psychiatric Comorbidities and Predicting Bipolar Disorder in At-Risk Youth?</w:t>
      </w:r>
    </w:p>
    <w:p w14:paraId="7C706FB4" w14:textId="2A101D4D" w:rsidR="00AA7555" w:rsidRPr="00B558EE" w:rsidRDefault="00AA7555" w:rsidP="00AA7555">
      <w:pPr>
        <w:rPr>
          <w:rFonts w:ascii="Calibri" w:hAnsi="Calibri" w:cs="Calibri"/>
          <w:b/>
          <w:bCs/>
          <w:color w:val="771B61"/>
          <w:sz w:val="22"/>
          <w:szCs w:val="22"/>
        </w:rPr>
      </w:pPr>
      <w:r w:rsidRPr="00AD4BAC">
        <w:rPr>
          <w:rFonts w:ascii="Calibri" w:hAnsi="Calibri" w:cs="Calibri"/>
          <w:color w:val="771B61"/>
          <w:sz w:val="22"/>
          <w:szCs w:val="22"/>
        </w:rPr>
        <w:t>                                              </w:t>
      </w:r>
      <w:r w:rsidR="00DC050E">
        <w:rPr>
          <w:rFonts w:ascii="Calibri" w:hAnsi="Calibri" w:cs="Calibri"/>
          <w:color w:val="771B61"/>
          <w:sz w:val="22"/>
          <w:szCs w:val="22"/>
        </w:rPr>
        <w:tab/>
      </w:r>
      <w:r w:rsidRPr="00B558EE">
        <w:rPr>
          <w:rFonts w:ascii="Calibri" w:hAnsi="Calibri" w:cs="Calibri"/>
          <w:b/>
          <w:bCs/>
          <w:color w:val="771B61"/>
          <w:sz w:val="22"/>
          <w:szCs w:val="22"/>
        </w:rPr>
        <w:t>Danella Hafeman, MD, PhD</w:t>
      </w:r>
    </w:p>
    <w:p w14:paraId="007A3B97" w14:textId="77777777" w:rsidR="00AA7555" w:rsidRPr="00AD4BAC" w:rsidRDefault="00AA7555" w:rsidP="00AA7555">
      <w:pPr>
        <w:rPr>
          <w:rFonts w:ascii="Calibri" w:hAnsi="Calibri" w:cs="Calibri"/>
          <w:color w:val="771B61"/>
          <w:sz w:val="22"/>
          <w:szCs w:val="22"/>
        </w:rPr>
      </w:pPr>
    </w:p>
    <w:p w14:paraId="6C4CB23F" w14:textId="065ADBB7" w:rsidR="00AA7555" w:rsidRPr="00AD4BAC" w:rsidRDefault="00AA7555" w:rsidP="00AA7555">
      <w:pPr>
        <w:ind w:firstLine="720"/>
        <w:rPr>
          <w:rFonts w:ascii="Calibri" w:hAnsi="Calibri" w:cs="Calibri"/>
          <w:color w:val="771B61"/>
          <w:sz w:val="22"/>
          <w:szCs w:val="22"/>
        </w:rPr>
      </w:pPr>
      <w:r w:rsidRPr="00AD4BAC">
        <w:rPr>
          <w:rFonts w:ascii="Calibri" w:hAnsi="Calibri" w:cs="Calibri"/>
          <w:color w:val="771B61"/>
          <w:sz w:val="22"/>
          <w:szCs w:val="22"/>
        </w:rPr>
        <w:t>11:</w:t>
      </w:r>
      <w:r w:rsidR="00BD67E6">
        <w:rPr>
          <w:rFonts w:ascii="Calibri" w:hAnsi="Calibri" w:cs="Calibri"/>
          <w:color w:val="771B61"/>
          <w:sz w:val="22"/>
          <w:szCs w:val="22"/>
        </w:rPr>
        <w:t xml:space="preserve">15-11:45 </w:t>
      </w:r>
      <w:r w:rsidR="001B2750">
        <w:rPr>
          <w:rFonts w:ascii="Calibri" w:hAnsi="Calibri" w:cs="Calibri"/>
          <w:color w:val="771B61"/>
          <w:sz w:val="22"/>
          <w:szCs w:val="22"/>
        </w:rPr>
        <w:t>am</w:t>
      </w:r>
      <w:r w:rsidR="00DC050E">
        <w:rPr>
          <w:rFonts w:ascii="Calibri" w:hAnsi="Calibri" w:cs="Calibri"/>
          <w:color w:val="771B61"/>
          <w:sz w:val="22"/>
          <w:szCs w:val="22"/>
        </w:rPr>
        <w:tab/>
      </w:r>
      <w:r w:rsidR="00BD67E6">
        <w:rPr>
          <w:rFonts w:ascii="Calibri" w:hAnsi="Calibri" w:cs="Calibri"/>
          <w:color w:val="771B61"/>
          <w:sz w:val="22"/>
          <w:szCs w:val="22"/>
        </w:rPr>
        <w:tab/>
      </w:r>
      <w:r w:rsidR="00564FC4">
        <w:rPr>
          <w:rFonts w:ascii="Calibri" w:hAnsi="Calibri" w:cs="Calibri"/>
          <w:i/>
          <w:iCs/>
          <w:color w:val="771B61"/>
          <w:sz w:val="22"/>
          <w:szCs w:val="22"/>
        </w:rPr>
        <w:t>Links Between Physical and Mental Health Among Youth with Bipolar Spectrum Disorders</w:t>
      </w:r>
    </w:p>
    <w:p w14:paraId="555F030A" w14:textId="641C107D" w:rsidR="00AA7555" w:rsidRPr="00B558EE" w:rsidRDefault="00AA7555" w:rsidP="00AA7555">
      <w:pPr>
        <w:rPr>
          <w:rFonts w:ascii="Calibri" w:hAnsi="Calibri" w:cs="Calibri"/>
          <w:b/>
          <w:bCs/>
          <w:color w:val="771B61"/>
          <w:sz w:val="22"/>
          <w:szCs w:val="22"/>
        </w:rPr>
      </w:pPr>
      <w:r w:rsidRPr="00AD4BAC">
        <w:rPr>
          <w:rFonts w:ascii="Calibri" w:hAnsi="Calibri" w:cs="Calibri"/>
          <w:color w:val="771B61"/>
          <w:sz w:val="22"/>
          <w:szCs w:val="22"/>
        </w:rPr>
        <w:t xml:space="preserve">                                              </w:t>
      </w:r>
      <w:r w:rsidR="00DC050E">
        <w:rPr>
          <w:rFonts w:ascii="Calibri" w:hAnsi="Calibri" w:cs="Calibri"/>
          <w:color w:val="771B61"/>
          <w:sz w:val="22"/>
          <w:szCs w:val="22"/>
        </w:rPr>
        <w:tab/>
      </w:r>
      <w:r w:rsidR="00800BA3" w:rsidRPr="00B558EE">
        <w:rPr>
          <w:rFonts w:ascii="Calibri" w:hAnsi="Calibri" w:cs="Calibri"/>
          <w:b/>
          <w:bCs/>
          <w:color w:val="771B61"/>
          <w:sz w:val="22"/>
          <w:szCs w:val="22"/>
        </w:rPr>
        <w:t xml:space="preserve">Ben </w:t>
      </w:r>
      <w:r w:rsidRPr="00B558EE">
        <w:rPr>
          <w:rFonts w:ascii="Calibri" w:hAnsi="Calibri" w:cs="Calibri"/>
          <w:b/>
          <w:bCs/>
          <w:color w:val="771B61"/>
          <w:sz w:val="22"/>
          <w:szCs w:val="22"/>
        </w:rPr>
        <w:t>Goldstein, MD, PhD</w:t>
      </w:r>
    </w:p>
    <w:p w14:paraId="39046815" w14:textId="77777777" w:rsidR="00AA7555" w:rsidRPr="00AD4BAC" w:rsidRDefault="00AA7555" w:rsidP="00AA7555">
      <w:pPr>
        <w:rPr>
          <w:rFonts w:ascii="Calibri" w:hAnsi="Calibri" w:cs="Calibri"/>
          <w:color w:val="771B61"/>
          <w:sz w:val="22"/>
          <w:szCs w:val="22"/>
        </w:rPr>
      </w:pPr>
    </w:p>
    <w:p w14:paraId="7919B21C" w14:textId="7ABDA2F0" w:rsidR="00AA7555" w:rsidRPr="00AD4BAC" w:rsidRDefault="00BD67E6" w:rsidP="00AA7555">
      <w:pPr>
        <w:ind w:firstLine="720"/>
        <w:rPr>
          <w:rFonts w:ascii="Calibri" w:hAnsi="Calibri" w:cs="Calibri"/>
          <w:i/>
          <w:iCs/>
          <w:color w:val="771B61"/>
          <w:sz w:val="22"/>
          <w:szCs w:val="22"/>
        </w:rPr>
      </w:pPr>
      <w:r>
        <w:rPr>
          <w:rFonts w:ascii="Calibri" w:hAnsi="Calibri" w:cs="Calibri"/>
          <w:color w:val="771B61"/>
          <w:sz w:val="22"/>
          <w:szCs w:val="22"/>
        </w:rPr>
        <w:t>11:45 am-12:</w:t>
      </w:r>
      <w:r w:rsidR="001B2750">
        <w:rPr>
          <w:rFonts w:ascii="Calibri" w:hAnsi="Calibri" w:cs="Calibri"/>
          <w:color w:val="771B61"/>
          <w:sz w:val="22"/>
          <w:szCs w:val="22"/>
        </w:rPr>
        <w:t>00</w:t>
      </w:r>
      <w:r w:rsidR="00811AC9">
        <w:rPr>
          <w:rFonts w:ascii="Calibri" w:hAnsi="Calibri" w:cs="Calibri"/>
          <w:color w:val="771B61"/>
          <w:sz w:val="22"/>
          <w:szCs w:val="22"/>
        </w:rPr>
        <w:t xml:space="preserve"> pm</w:t>
      </w:r>
      <w:r w:rsidR="00AD4BAC" w:rsidRPr="00AD4BAC">
        <w:rPr>
          <w:rFonts w:ascii="Calibri" w:hAnsi="Calibri" w:cs="Calibri"/>
          <w:color w:val="771B61"/>
          <w:sz w:val="22"/>
          <w:szCs w:val="22"/>
        </w:rPr>
        <w:t xml:space="preserve">  </w:t>
      </w:r>
      <w:r w:rsidR="00DB4A43" w:rsidRPr="00AD4BAC">
        <w:rPr>
          <w:rFonts w:ascii="Calibri" w:hAnsi="Calibri" w:cs="Calibri"/>
          <w:color w:val="771B61"/>
          <w:sz w:val="22"/>
          <w:szCs w:val="22"/>
        </w:rPr>
        <w:t xml:space="preserve"> </w:t>
      </w:r>
      <w:r w:rsidR="00DC050E">
        <w:rPr>
          <w:rFonts w:ascii="Calibri" w:hAnsi="Calibri" w:cs="Calibri"/>
          <w:color w:val="771B61"/>
          <w:sz w:val="22"/>
          <w:szCs w:val="22"/>
        </w:rPr>
        <w:tab/>
      </w:r>
      <w:r w:rsidR="00AA7555" w:rsidRPr="00AD4BAC">
        <w:rPr>
          <w:rFonts w:ascii="Calibri" w:hAnsi="Calibri" w:cs="Calibri"/>
          <w:i/>
          <w:iCs/>
          <w:color w:val="771B61"/>
          <w:sz w:val="22"/>
          <w:szCs w:val="22"/>
        </w:rPr>
        <w:t>From the Perspective of a Family</w:t>
      </w:r>
      <w:r w:rsidR="00EB7D08">
        <w:rPr>
          <w:rFonts w:ascii="Calibri" w:hAnsi="Calibri" w:cs="Calibri"/>
          <w:i/>
          <w:iCs/>
          <w:color w:val="771B61"/>
          <w:sz w:val="22"/>
          <w:szCs w:val="22"/>
        </w:rPr>
        <w:t xml:space="preserve"> Member</w:t>
      </w:r>
      <w:r w:rsidR="00AA7555" w:rsidRPr="00AD4BAC">
        <w:rPr>
          <w:rFonts w:ascii="Calibri" w:hAnsi="Calibri" w:cs="Calibri"/>
          <w:i/>
          <w:iCs/>
          <w:color w:val="771B61"/>
          <w:sz w:val="22"/>
          <w:szCs w:val="22"/>
        </w:rPr>
        <w:t>: Comorbidity in Pediatric Bipolar Disorder</w:t>
      </w:r>
    </w:p>
    <w:p w14:paraId="69D2DD1F" w14:textId="3327E0D4" w:rsidR="00AA7555" w:rsidRPr="00B558EE" w:rsidRDefault="00AD4BAC" w:rsidP="00AD4BAC">
      <w:pPr>
        <w:ind w:left="2160"/>
        <w:rPr>
          <w:rFonts w:ascii="Calibri" w:hAnsi="Calibri" w:cs="Calibri"/>
          <w:b/>
          <w:bCs/>
          <w:color w:val="771B61"/>
          <w:sz w:val="22"/>
          <w:szCs w:val="22"/>
        </w:rPr>
      </w:pPr>
      <w:r w:rsidRPr="00AD4BAC">
        <w:rPr>
          <w:rFonts w:ascii="Calibri" w:hAnsi="Calibri" w:cs="Calibri"/>
          <w:color w:val="771B61"/>
          <w:sz w:val="22"/>
          <w:szCs w:val="22"/>
        </w:rPr>
        <w:t xml:space="preserve">  </w:t>
      </w:r>
      <w:r w:rsidR="00DC050E">
        <w:rPr>
          <w:rFonts w:ascii="Calibri" w:hAnsi="Calibri" w:cs="Calibri"/>
          <w:color w:val="771B61"/>
          <w:sz w:val="22"/>
          <w:szCs w:val="22"/>
        </w:rPr>
        <w:tab/>
      </w:r>
      <w:r w:rsidR="00AA7555" w:rsidRPr="00B558EE">
        <w:rPr>
          <w:rFonts w:ascii="Calibri" w:hAnsi="Calibri" w:cs="Calibri"/>
          <w:b/>
          <w:bCs/>
          <w:color w:val="771B61"/>
          <w:sz w:val="22"/>
          <w:szCs w:val="22"/>
        </w:rPr>
        <w:t>Presentation by family member</w:t>
      </w:r>
    </w:p>
    <w:p w14:paraId="5979DF54" w14:textId="77777777" w:rsidR="00AA7555" w:rsidRPr="00AA7555" w:rsidRDefault="00AA7555" w:rsidP="00AA7555">
      <w:pPr>
        <w:rPr>
          <w:rFonts w:ascii="Calibri" w:hAnsi="Calibri" w:cs="Calibri"/>
          <w:color w:val="771B61"/>
          <w:sz w:val="22"/>
          <w:szCs w:val="22"/>
        </w:rPr>
      </w:pPr>
    </w:p>
    <w:p w14:paraId="33797707" w14:textId="1E439F15" w:rsidR="00AA7555" w:rsidRPr="00AA7555" w:rsidRDefault="00AA7555" w:rsidP="00AA7555">
      <w:pPr>
        <w:rPr>
          <w:rFonts w:ascii="Calibri" w:hAnsi="Calibri" w:cs="Calibri"/>
          <w:b/>
          <w:bCs/>
          <w:color w:val="771B61"/>
          <w:sz w:val="22"/>
          <w:szCs w:val="22"/>
        </w:rPr>
      </w:pPr>
      <w:r w:rsidRPr="00AA7555">
        <w:rPr>
          <w:rFonts w:ascii="Calibri" w:hAnsi="Calibri" w:cs="Calibri"/>
          <w:b/>
          <w:bCs/>
          <w:color w:val="771B61"/>
          <w:sz w:val="22"/>
          <w:szCs w:val="22"/>
        </w:rPr>
        <w:t>12:</w:t>
      </w:r>
      <w:r w:rsidR="001B2750">
        <w:rPr>
          <w:rFonts w:ascii="Calibri" w:hAnsi="Calibri" w:cs="Calibri"/>
          <w:b/>
          <w:bCs/>
          <w:color w:val="771B61"/>
          <w:sz w:val="22"/>
          <w:szCs w:val="22"/>
        </w:rPr>
        <w:t>00-12:30</w:t>
      </w:r>
      <w:r w:rsidRPr="00AA7555">
        <w:rPr>
          <w:rFonts w:ascii="Calibri" w:hAnsi="Calibri" w:cs="Calibri"/>
          <w:b/>
          <w:bCs/>
          <w:color w:val="771B61"/>
          <w:sz w:val="22"/>
          <w:szCs w:val="22"/>
        </w:rPr>
        <w:t xml:space="preserve"> pm               Lunch break (general audience)</w:t>
      </w:r>
    </w:p>
    <w:p w14:paraId="55D81564" w14:textId="77777777" w:rsidR="00AA7555" w:rsidRPr="00AA7555" w:rsidRDefault="00AA7555" w:rsidP="00AA7555">
      <w:pPr>
        <w:rPr>
          <w:rFonts w:ascii="Calibri" w:hAnsi="Calibri" w:cs="Calibri"/>
          <w:color w:val="771B61"/>
          <w:sz w:val="22"/>
          <w:szCs w:val="22"/>
        </w:rPr>
      </w:pPr>
    </w:p>
    <w:p w14:paraId="1C090670" w14:textId="735AFF31" w:rsidR="00F010FA" w:rsidRDefault="00811AC9" w:rsidP="00AA7555">
      <w:pPr>
        <w:rPr>
          <w:rFonts w:ascii="Calibri" w:hAnsi="Calibri" w:cs="Calibri"/>
          <w:b/>
          <w:bCs/>
          <w:i/>
          <w:iCs/>
          <w:color w:val="771B61"/>
          <w:sz w:val="22"/>
          <w:szCs w:val="22"/>
        </w:rPr>
      </w:pPr>
      <w:r>
        <w:rPr>
          <w:rFonts w:ascii="Calibri" w:hAnsi="Calibri" w:cs="Calibri"/>
          <w:b/>
          <w:bCs/>
          <w:i/>
          <w:iCs/>
          <w:color w:val="771B61"/>
          <w:sz w:val="22"/>
          <w:szCs w:val="22"/>
        </w:rPr>
        <w:t>12:</w:t>
      </w:r>
      <w:r w:rsidR="001B2750">
        <w:rPr>
          <w:rFonts w:ascii="Calibri" w:hAnsi="Calibri" w:cs="Calibri"/>
          <w:b/>
          <w:bCs/>
          <w:i/>
          <w:iCs/>
          <w:color w:val="771B61"/>
          <w:sz w:val="22"/>
          <w:szCs w:val="22"/>
        </w:rPr>
        <w:t>00-12:30</w:t>
      </w:r>
      <w:r w:rsidR="00AA7555" w:rsidRPr="00AA7555">
        <w:rPr>
          <w:rFonts w:ascii="Calibri" w:hAnsi="Calibri" w:cs="Calibri"/>
          <w:b/>
          <w:bCs/>
          <w:i/>
          <w:iCs/>
          <w:color w:val="771B61"/>
          <w:sz w:val="22"/>
          <w:szCs w:val="22"/>
        </w:rPr>
        <w:t xml:space="preserve"> pm               *By Invitation </w:t>
      </w:r>
      <w:r w:rsidR="00DA642A" w:rsidRPr="00AA7555">
        <w:rPr>
          <w:rFonts w:ascii="Calibri" w:hAnsi="Calibri" w:cs="Calibri"/>
          <w:b/>
          <w:bCs/>
          <w:i/>
          <w:iCs/>
          <w:color w:val="771B61"/>
          <w:sz w:val="22"/>
          <w:szCs w:val="22"/>
        </w:rPr>
        <w:t>Only:</w:t>
      </w:r>
      <w:r w:rsidR="00AA7555" w:rsidRPr="00AA7555">
        <w:rPr>
          <w:rFonts w:ascii="Calibri" w:hAnsi="Calibri" w:cs="Calibri"/>
          <w:b/>
          <w:bCs/>
          <w:i/>
          <w:iCs/>
          <w:color w:val="771B61"/>
          <w:sz w:val="22"/>
          <w:szCs w:val="22"/>
        </w:rPr>
        <w:t xml:space="preserve"> Patients and their families will join Dr. Birmaher for Q&amp;A session. </w:t>
      </w:r>
    </w:p>
    <w:p w14:paraId="5DB992F7" w14:textId="731F8A49" w:rsidR="00AA7555" w:rsidRPr="00AA7555" w:rsidRDefault="00AA7555" w:rsidP="00F010FA">
      <w:pPr>
        <w:ind w:left="1440" w:firstLine="720"/>
        <w:rPr>
          <w:rFonts w:ascii="Calibri" w:hAnsi="Calibri" w:cs="Calibri"/>
          <w:b/>
          <w:bCs/>
          <w:i/>
          <w:iCs/>
          <w:color w:val="771B61"/>
          <w:sz w:val="22"/>
          <w:szCs w:val="22"/>
        </w:rPr>
      </w:pPr>
      <w:r w:rsidRPr="00AA7555">
        <w:rPr>
          <w:rFonts w:ascii="Calibri" w:hAnsi="Calibri" w:cs="Calibri"/>
          <w:b/>
          <w:bCs/>
          <w:i/>
          <w:iCs/>
          <w:color w:val="771B61"/>
          <w:sz w:val="22"/>
          <w:szCs w:val="22"/>
        </w:rPr>
        <w:t xml:space="preserve">Please contact Kelly Monk at  </w:t>
      </w:r>
      <w:hyperlink r:id="rId9" w:history="1">
        <w:r w:rsidRPr="00AA7555">
          <w:rPr>
            <w:rStyle w:val="Hyperlink"/>
            <w:rFonts w:ascii="Calibri" w:hAnsi="Calibri" w:cs="Calibri"/>
            <w:b/>
            <w:bCs/>
            <w:i/>
            <w:iCs/>
            <w:sz w:val="22"/>
            <w:szCs w:val="22"/>
          </w:rPr>
          <w:t>monkk@upmc.edu</w:t>
        </w:r>
      </w:hyperlink>
      <w:r w:rsidRPr="00AA7555">
        <w:rPr>
          <w:rFonts w:ascii="Calibri" w:hAnsi="Calibri" w:cs="Calibri"/>
          <w:b/>
          <w:bCs/>
          <w:i/>
          <w:iCs/>
          <w:color w:val="771B61"/>
          <w:sz w:val="22"/>
          <w:szCs w:val="22"/>
        </w:rPr>
        <w:t xml:space="preserve"> for information.</w:t>
      </w:r>
    </w:p>
    <w:p w14:paraId="3347EE50" w14:textId="77777777" w:rsidR="00AA7555" w:rsidRPr="00AA7555" w:rsidRDefault="00AA7555" w:rsidP="00AA7555">
      <w:pPr>
        <w:rPr>
          <w:rFonts w:ascii="Calibri" w:hAnsi="Calibri" w:cs="Calibri"/>
          <w:color w:val="771B61"/>
          <w:sz w:val="22"/>
          <w:szCs w:val="22"/>
        </w:rPr>
      </w:pPr>
    </w:p>
    <w:p w14:paraId="13EF62AB" w14:textId="715F5FB0" w:rsidR="00AA7555" w:rsidRPr="00AA7555" w:rsidRDefault="00311B5E" w:rsidP="00AA7555">
      <w:pPr>
        <w:rPr>
          <w:rFonts w:ascii="Calibri" w:hAnsi="Calibri" w:cs="Calibri"/>
          <w:color w:val="771B61"/>
          <w:sz w:val="22"/>
          <w:szCs w:val="22"/>
        </w:rPr>
      </w:pPr>
      <w:r>
        <w:rPr>
          <w:rFonts w:ascii="Calibri" w:hAnsi="Calibri" w:cs="Calibri"/>
          <w:b/>
          <w:bCs/>
          <w:color w:val="771B61"/>
          <w:sz w:val="22"/>
          <w:szCs w:val="22"/>
        </w:rPr>
        <w:t>12:</w:t>
      </w:r>
      <w:r w:rsidR="001B2750">
        <w:rPr>
          <w:rFonts w:ascii="Calibri" w:hAnsi="Calibri" w:cs="Calibri"/>
          <w:b/>
          <w:bCs/>
          <w:color w:val="771B61"/>
          <w:sz w:val="22"/>
          <w:szCs w:val="22"/>
        </w:rPr>
        <w:t>30</w:t>
      </w:r>
      <w:r w:rsidR="008F41CC">
        <w:rPr>
          <w:rFonts w:ascii="Calibri" w:hAnsi="Calibri" w:cs="Calibri"/>
          <w:b/>
          <w:bCs/>
          <w:color w:val="771B61"/>
          <w:sz w:val="22"/>
          <w:szCs w:val="22"/>
        </w:rPr>
        <w:t>-4:</w:t>
      </w:r>
      <w:r w:rsidR="006E1547">
        <w:rPr>
          <w:rFonts w:ascii="Calibri" w:hAnsi="Calibri" w:cs="Calibri"/>
          <w:b/>
          <w:bCs/>
          <w:color w:val="771B61"/>
          <w:sz w:val="22"/>
          <w:szCs w:val="22"/>
        </w:rPr>
        <w:t>00</w:t>
      </w:r>
      <w:r w:rsidR="00AA7555" w:rsidRPr="00AA7555">
        <w:rPr>
          <w:rFonts w:ascii="Calibri" w:hAnsi="Calibri" w:cs="Calibri"/>
          <w:b/>
          <w:bCs/>
          <w:color w:val="771B61"/>
          <w:sz w:val="22"/>
          <w:szCs w:val="22"/>
        </w:rPr>
        <w:t xml:space="preserve"> pm                 Intervention and Management of Bipolar Spectrum Disorders in Youth </w:t>
      </w:r>
    </w:p>
    <w:p w14:paraId="61A903B3" w14:textId="4C7ECA2E" w:rsidR="00AA7555" w:rsidRPr="00AA7555" w:rsidRDefault="00311B5E" w:rsidP="008103E4">
      <w:pPr>
        <w:ind w:left="720"/>
        <w:rPr>
          <w:rFonts w:ascii="Calibri" w:hAnsi="Calibri" w:cs="Calibri"/>
          <w:color w:val="771B61"/>
          <w:sz w:val="22"/>
          <w:szCs w:val="22"/>
        </w:rPr>
      </w:pPr>
      <w:r>
        <w:rPr>
          <w:rFonts w:ascii="Calibri" w:hAnsi="Calibri" w:cs="Calibri"/>
          <w:color w:val="771B61"/>
          <w:sz w:val="22"/>
          <w:szCs w:val="22"/>
        </w:rPr>
        <w:t>12:</w:t>
      </w:r>
      <w:r w:rsidR="001B2750">
        <w:rPr>
          <w:rFonts w:ascii="Calibri" w:hAnsi="Calibri" w:cs="Calibri"/>
          <w:color w:val="771B61"/>
          <w:sz w:val="22"/>
          <w:szCs w:val="22"/>
        </w:rPr>
        <w:t>30</w:t>
      </w:r>
      <w:r w:rsidR="008F41CC">
        <w:rPr>
          <w:rFonts w:ascii="Calibri" w:hAnsi="Calibri" w:cs="Calibri"/>
          <w:color w:val="771B61"/>
          <w:sz w:val="22"/>
          <w:szCs w:val="22"/>
        </w:rPr>
        <w:t>-</w:t>
      </w:r>
      <w:r>
        <w:rPr>
          <w:rFonts w:ascii="Calibri" w:hAnsi="Calibri" w:cs="Calibri"/>
          <w:color w:val="771B61"/>
          <w:sz w:val="22"/>
          <w:szCs w:val="22"/>
        </w:rPr>
        <w:t>1:</w:t>
      </w:r>
      <w:r w:rsidR="001B2750">
        <w:rPr>
          <w:rFonts w:ascii="Calibri" w:hAnsi="Calibri" w:cs="Calibri"/>
          <w:color w:val="771B61"/>
          <w:sz w:val="22"/>
          <w:szCs w:val="22"/>
        </w:rPr>
        <w:t>30</w:t>
      </w:r>
      <w:r w:rsidR="00AA7555" w:rsidRPr="00AA7555">
        <w:rPr>
          <w:rFonts w:ascii="Calibri" w:hAnsi="Calibri" w:cs="Calibri"/>
          <w:color w:val="771B61"/>
          <w:sz w:val="22"/>
          <w:szCs w:val="22"/>
        </w:rPr>
        <w:t xml:space="preserve"> pm   </w:t>
      </w:r>
      <w:r w:rsidR="00DC050E">
        <w:rPr>
          <w:rFonts w:ascii="Calibri" w:hAnsi="Calibri" w:cs="Calibri"/>
          <w:color w:val="771B61"/>
          <w:sz w:val="22"/>
          <w:szCs w:val="22"/>
        </w:rPr>
        <w:tab/>
      </w:r>
      <w:r w:rsidR="00AA7555" w:rsidRPr="005D3272">
        <w:rPr>
          <w:rFonts w:ascii="Calibri" w:hAnsi="Calibri" w:cs="Calibri"/>
          <w:i/>
          <w:iCs/>
          <w:color w:val="771B61"/>
          <w:sz w:val="22"/>
          <w:szCs w:val="22"/>
        </w:rPr>
        <w:t xml:space="preserve">Psychosocial Management of Comorbid Conditions in Youth with Bipolar Spectrum </w:t>
      </w:r>
      <w:r w:rsidR="008103E4" w:rsidRPr="005D3272">
        <w:rPr>
          <w:rFonts w:ascii="Calibri" w:hAnsi="Calibri" w:cs="Calibri"/>
          <w:i/>
          <w:iCs/>
          <w:color w:val="771B61"/>
          <w:sz w:val="22"/>
          <w:szCs w:val="22"/>
        </w:rPr>
        <w:t>Disorders</w:t>
      </w:r>
      <w:r w:rsidR="00B42475" w:rsidRPr="005D3272">
        <w:rPr>
          <w:rFonts w:ascii="Calibri" w:hAnsi="Calibri" w:cs="Calibri"/>
          <w:i/>
          <w:iCs/>
          <w:color w:val="771B61"/>
          <w:sz w:val="22"/>
          <w:szCs w:val="22"/>
        </w:rPr>
        <w:t xml:space="preserve">    </w:t>
      </w:r>
      <w:r w:rsidR="008103E4" w:rsidRPr="005D3272">
        <w:rPr>
          <w:rFonts w:ascii="Calibri" w:hAnsi="Calibri" w:cs="Calibri"/>
          <w:i/>
          <w:iCs/>
          <w:color w:val="771B61"/>
          <w:sz w:val="22"/>
          <w:szCs w:val="22"/>
        </w:rPr>
        <w:t xml:space="preserve">            </w:t>
      </w:r>
    </w:p>
    <w:p w14:paraId="2BFFD21B" w14:textId="77777777" w:rsidR="00AA7555" w:rsidRPr="00B558EE" w:rsidRDefault="00AA7555" w:rsidP="00DC050E">
      <w:pPr>
        <w:ind w:left="2160" w:firstLine="720"/>
        <w:rPr>
          <w:rFonts w:ascii="Calibri" w:hAnsi="Calibri" w:cs="Calibri"/>
          <w:b/>
          <w:bCs/>
          <w:color w:val="771B61"/>
          <w:sz w:val="22"/>
          <w:szCs w:val="22"/>
        </w:rPr>
      </w:pPr>
      <w:r w:rsidRPr="00B558EE">
        <w:rPr>
          <w:rFonts w:ascii="Calibri" w:hAnsi="Calibri" w:cs="Calibri"/>
          <w:b/>
          <w:bCs/>
          <w:color w:val="771B61"/>
          <w:sz w:val="22"/>
          <w:szCs w:val="22"/>
        </w:rPr>
        <w:t>Tina Goldstein, PhD</w:t>
      </w:r>
    </w:p>
    <w:p w14:paraId="102C14C0" w14:textId="77777777" w:rsidR="00AA7555" w:rsidRPr="00AA7555" w:rsidRDefault="00AA7555" w:rsidP="00AA7555">
      <w:pPr>
        <w:ind w:left="2160" w:firstLine="720"/>
        <w:rPr>
          <w:rFonts w:ascii="Calibri" w:hAnsi="Calibri" w:cs="Calibri"/>
          <w:color w:val="771B61"/>
          <w:sz w:val="22"/>
          <w:szCs w:val="22"/>
        </w:rPr>
      </w:pPr>
    </w:p>
    <w:p w14:paraId="0624D369" w14:textId="670CB764" w:rsidR="00AA7555" w:rsidRPr="00AA7555" w:rsidRDefault="00352906" w:rsidP="00AA7555">
      <w:pPr>
        <w:ind w:left="720"/>
        <w:rPr>
          <w:rFonts w:ascii="Calibri" w:hAnsi="Calibri" w:cs="Calibri"/>
          <w:color w:val="771B61"/>
          <w:sz w:val="22"/>
          <w:szCs w:val="22"/>
        </w:rPr>
      </w:pPr>
      <w:r>
        <w:rPr>
          <w:rFonts w:ascii="Calibri" w:hAnsi="Calibri" w:cs="Calibri"/>
          <w:color w:val="771B61"/>
          <w:sz w:val="22"/>
          <w:szCs w:val="22"/>
        </w:rPr>
        <w:t>1:</w:t>
      </w:r>
      <w:r w:rsidR="001B2750">
        <w:rPr>
          <w:rFonts w:ascii="Calibri" w:hAnsi="Calibri" w:cs="Calibri"/>
          <w:color w:val="771B61"/>
          <w:sz w:val="22"/>
          <w:szCs w:val="22"/>
        </w:rPr>
        <w:t>30</w:t>
      </w:r>
      <w:r>
        <w:rPr>
          <w:rFonts w:ascii="Calibri" w:hAnsi="Calibri" w:cs="Calibri"/>
          <w:color w:val="771B61"/>
          <w:sz w:val="22"/>
          <w:szCs w:val="22"/>
        </w:rPr>
        <w:t>-2:</w:t>
      </w:r>
      <w:r w:rsidR="001B2750">
        <w:rPr>
          <w:rFonts w:ascii="Calibri" w:hAnsi="Calibri" w:cs="Calibri"/>
          <w:color w:val="771B61"/>
          <w:sz w:val="22"/>
          <w:szCs w:val="22"/>
        </w:rPr>
        <w:t>15</w:t>
      </w:r>
      <w:r w:rsidR="00AA7555" w:rsidRPr="00AA7555">
        <w:rPr>
          <w:rFonts w:ascii="Calibri" w:hAnsi="Calibri" w:cs="Calibri"/>
          <w:color w:val="771B61"/>
          <w:sz w:val="22"/>
          <w:szCs w:val="22"/>
        </w:rPr>
        <w:t xml:space="preserve"> pm     </w:t>
      </w:r>
      <w:r w:rsidR="00DC050E">
        <w:rPr>
          <w:rFonts w:ascii="Calibri" w:hAnsi="Calibri" w:cs="Calibri"/>
          <w:color w:val="771B61"/>
          <w:sz w:val="22"/>
          <w:szCs w:val="22"/>
        </w:rPr>
        <w:tab/>
      </w:r>
      <w:r w:rsidR="00AA7555" w:rsidRPr="005D3272">
        <w:rPr>
          <w:rFonts w:ascii="Calibri" w:hAnsi="Calibri" w:cs="Calibri"/>
          <w:i/>
          <w:iCs/>
          <w:color w:val="771B61"/>
          <w:sz w:val="22"/>
          <w:szCs w:val="22"/>
        </w:rPr>
        <w:t>Medication Management of Comorbid Conditions in Youth with Bipolar Spectrum Disorders</w:t>
      </w:r>
    </w:p>
    <w:p w14:paraId="4DCF0576" w14:textId="77777777" w:rsidR="00AA7555" w:rsidRPr="00B558EE" w:rsidRDefault="00AA7555" w:rsidP="00DC050E">
      <w:pPr>
        <w:ind w:left="2160" w:firstLine="720"/>
        <w:rPr>
          <w:rFonts w:ascii="Calibri" w:hAnsi="Calibri" w:cs="Calibri"/>
          <w:b/>
          <w:bCs/>
          <w:color w:val="771B61"/>
          <w:sz w:val="22"/>
          <w:szCs w:val="22"/>
        </w:rPr>
      </w:pPr>
      <w:r w:rsidRPr="00B558EE">
        <w:rPr>
          <w:rFonts w:ascii="Calibri" w:hAnsi="Calibri" w:cs="Calibri"/>
          <w:b/>
          <w:bCs/>
          <w:color w:val="771B61"/>
          <w:sz w:val="22"/>
          <w:szCs w:val="22"/>
        </w:rPr>
        <w:t>Dara Sakolsky, MD, PhD</w:t>
      </w:r>
    </w:p>
    <w:p w14:paraId="1A11610D" w14:textId="77777777" w:rsidR="00AA7555" w:rsidRPr="00AA7555" w:rsidRDefault="00AA7555" w:rsidP="00AA7555">
      <w:pPr>
        <w:rPr>
          <w:rFonts w:ascii="Calibri" w:hAnsi="Calibri" w:cs="Calibri"/>
          <w:color w:val="771B61"/>
          <w:sz w:val="22"/>
          <w:szCs w:val="22"/>
        </w:rPr>
      </w:pPr>
    </w:p>
    <w:p w14:paraId="27C4F9C1" w14:textId="4AAE5C6C" w:rsidR="00AA7555" w:rsidRPr="00AA7555" w:rsidRDefault="00AA7555" w:rsidP="00AA7555">
      <w:pPr>
        <w:ind w:firstLine="720"/>
        <w:rPr>
          <w:rFonts w:ascii="Calibri" w:hAnsi="Calibri" w:cs="Calibri"/>
          <w:color w:val="771B61"/>
          <w:sz w:val="22"/>
          <w:szCs w:val="22"/>
        </w:rPr>
      </w:pPr>
      <w:r w:rsidRPr="00AA7555">
        <w:rPr>
          <w:rFonts w:ascii="Calibri" w:hAnsi="Calibri" w:cs="Calibri"/>
          <w:color w:val="771B61"/>
          <w:sz w:val="22"/>
          <w:szCs w:val="22"/>
        </w:rPr>
        <w:t>2:</w:t>
      </w:r>
      <w:r w:rsidR="001B2750">
        <w:rPr>
          <w:rFonts w:ascii="Calibri" w:hAnsi="Calibri" w:cs="Calibri"/>
          <w:color w:val="771B61"/>
          <w:sz w:val="22"/>
          <w:szCs w:val="22"/>
        </w:rPr>
        <w:t>15-2:30</w:t>
      </w:r>
      <w:r w:rsidRPr="00AA7555">
        <w:rPr>
          <w:rFonts w:ascii="Calibri" w:hAnsi="Calibri" w:cs="Calibri"/>
          <w:color w:val="771B61"/>
          <w:sz w:val="22"/>
          <w:szCs w:val="22"/>
        </w:rPr>
        <w:t xml:space="preserve"> p</w:t>
      </w:r>
      <w:r w:rsidR="001B2750">
        <w:rPr>
          <w:rFonts w:ascii="Calibri" w:hAnsi="Calibri" w:cs="Calibri"/>
          <w:color w:val="771B61"/>
          <w:sz w:val="22"/>
          <w:szCs w:val="22"/>
        </w:rPr>
        <w:t>m</w:t>
      </w:r>
      <w:r w:rsidR="001B2750">
        <w:rPr>
          <w:rFonts w:ascii="Calibri" w:hAnsi="Calibri" w:cs="Calibri"/>
          <w:color w:val="771B61"/>
          <w:sz w:val="22"/>
          <w:szCs w:val="22"/>
        </w:rPr>
        <w:tab/>
      </w:r>
      <w:r w:rsidRPr="00AA7555">
        <w:rPr>
          <w:rFonts w:ascii="Calibri" w:hAnsi="Calibri" w:cs="Calibri"/>
          <w:color w:val="771B61"/>
          <w:sz w:val="22"/>
          <w:szCs w:val="22"/>
        </w:rPr>
        <w:t> </w:t>
      </w:r>
      <w:r w:rsidR="006E272A">
        <w:rPr>
          <w:rFonts w:ascii="Calibri" w:hAnsi="Calibri" w:cs="Calibri"/>
          <w:color w:val="771B61"/>
          <w:sz w:val="22"/>
          <w:szCs w:val="22"/>
        </w:rPr>
        <w:tab/>
      </w:r>
      <w:r w:rsidRPr="00AA7555">
        <w:rPr>
          <w:rFonts w:ascii="Calibri" w:hAnsi="Calibri" w:cs="Calibri"/>
          <w:color w:val="771B61"/>
          <w:sz w:val="22"/>
          <w:szCs w:val="22"/>
        </w:rPr>
        <w:t xml:space="preserve">Break </w:t>
      </w:r>
    </w:p>
    <w:p w14:paraId="4AAE2646" w14:textId="77777777" w:rsidR="00AA7555" w:rsidRPr="00AA7555" w:rsidRDefault="00AA7555" w:rsidP="00AA7555">
      <w:pPr>
        <w:rPr>
          <w:rFonts w:ascii="Calibri" w:hAnsi="Calibri" w:cs="Calibri"/>
          <w:color w:val="771B61"/>
          <w:sz w:val="22"/>
          <w:szCs w:val="22"/>
        </w:rPr>
      </w:pPr>
    </w:p>
    <w:p w14:paraId="15FF1802" w14:textId="02026047" w:rsidR="00AA7555" w:rsidRPr="00AA7555" w:rsidRDefault="00411FF9" w:rsidP="00AA7555">
      <w:pPr>
        <w:ind w:firstLine="720"/>
        <w:rPr>
          <w:rFonts w:ascii="Calibri" w:hAnsi="Calibri" w:cs="Calibri"/>
          <w:color w:val="771B61"/>
          <w:sz w:val="22"/>
          <w:szCs w:val="22"/>
        </w:rPr>
      </w:pPr>
      <w:r>
        <w:rPr>
          <w:rFonts w:ascii="Calibri" w:hAnsi="Calibri" w:cs="Calibri"/>
          <w:color w:val="771B61"/>
          <w:sz w:val="22"/>
          <w:szCs w:val="22"/>
        </w:rPr>
        <w:t>2:</w:t>
      </w:r>
      <w:r w:rsidR="001B2750">
        <w:rPr>
          <w:rFonts w:ascii="Calibri" w:hAnsi="Calibri" w:cs="Calibri"/>
          <w:color w:val="771B61"/>
          <w:sz w:val="22"/>
          <w:szCs w:val="22"/>
        </w:rPr>
        <w:t>30</w:t>
      </w:r>
      <w:r>
        <w:rPr>
          <w:rFonts w:ascii="Calibri" w:hAnsi="Calibri" w:cs="Calibri"/>
          <w:color w:val="771B61"/>
          <w:sz w:val="22"/>
          <w:szCs w:val="22"/>
        </w:rPr>
        <w:t>-</w:t>
      </w:r>
      <w:r w:rsidR="00352906">
        <w:rPr>
          <w:rFonts w:ascii="Calibri" w:hAnsi="Calibri" w:cs="Calibri"/>
          <w:color w:val="771B61"/>
          <w:sz w:val="22"/>
          <w:szCs w:val="22"/>
        </w:rPr>
        <w:t>3:</w:t>
      </w:r>
      <w:r w:rsidR="001B2750">
        <w:rPr>
          <w:rFonts w:ascii="Calibri" w:hAnsi="Calibri" w:cs="Calibri"/>
          <w:color w:val="771B61"/>
          <w:sz w:val="22"/>
          <w:szCs w:val="22"/>
        </w:rPr>
        <w:t>15 p</w:t>
      </w:r>
      <w:r w:rsidR="00AA7555" w:rsidRPr="00AA7555">
        <w:rPr>
          <w:rFonts w:ascii="Calibri" w:hAnsi="Calibri" w:cs="Calibri"/>
          <w:color w:val="771B61"/>
          <w:sz w:val="22"/>
          <w:szCs w:val="22"/>
        </w:rPr>
        <w:t>m</w:t>
      </w:r>
      <w:r w:rsidR="001B2750">
        <w:rPr>
          <w:rFonts w:ascii="Calibri" w:hAnsi="Calibri" w:cs="Calibri"/>
          <w:color w:val="771B61"/>
          <w:sz w:val="22"/>
          <w:szCs w:val="22"/>
        </w:rPr>
        <w:tab/>
      </w:r>
      <w:r w:rsidR="00AA7555" w:rsidRPr="00AA7555">
        <w:rPr>
          <w:rFonts w:ascii="Calibri" w:hAnsi="Calibri" w:cs="Calibri"/>
          <w:color w:val="771B61"/>
          <w:sz w:val="22"/>
          <w:szCs w:val="22"/>
        </w:rPr>
        <w:t>   </w:t>
      </w:r>
      <w:r w:rsidR="00DC050E">
        <w:rPr>
          <w:rFonts w:ascii="Calibri" w:hAnsi="Calibri" w:cs="Calibri"/>
          <w:color w:val="771B61"/>
          <w:sz w:val="22"/>
          <w:szCs w:val="22"/>
        </w:rPr>
        <w:tab/>
      </w:r>
      <w:r w:rsidR="00AA7555" w:rsidRPr="005D3272">
        <w:rPr>
          <w:rFonts w:ascii="Calibri" w:hAnsi="Calibri" w:cs="Calibri"/>
          <w:i/>
          <w:iCs/>
          <w:color w:val="771B61"/>
          <w:sz w:val="22"/>
          <w:szCs w:val="22"/>
        </w:rPr>
        <w:t xml:space="preserve">How to </w:t>
      </w:r>
      <w:r w:rsidR="006F0493">
        <w:rPr>
          <w:rFonts w:ascii="Calibri" w:hAnsi="Calibri" w:cs="Calibri"/>
          <w:i/>
          <w:iCs/>
          <w:color w:val="771B61"/>
          <w:sz w:val="22"/>
          <w:szCs w:val="22"/>
        </w:rPr>
        <w:t>Differentiate Between</w:t>
      </w:r>
      <w:r w:rsidR="00AA7555" w:rsidRPr="005D3272">
        <w:rPr>
          <w:rFonts w:ascii="Calibri" w:hAnsi="Calibri" w:cs="Calibri"/>
          <w:i/>
          <w:iCs/>
          <w:color w:val="771B61"/>
          <w:sz w:val="22"/>
          <w:szCs w:val="22"/>
        </w:rPr>
        <w:t xml:space="preserve"> Borderline and Bipolar</w:t>
      </w:r>
    </w:p>
    <w:p w14:paraId="7648D0A0" w14:textId="6FE8288E" w:rsidR="00AA7555" w:rsidRPr="00B558EE" w:rsidRDefault="00AA7555" w:rsidP="00AA7555">
      <w:pPr>
        <w:rPr>
          <w:rFonts w:ascii="Calibri" w:hAnsi="Calibri" w:cs="Calibri"/>
          <w:b/>
          <w:bCs/>
          <w:color w:val="771B61"/>
          <w:sz w:val="22"/>
          <w:szCs w:val="22"/>
        </w:rPr>
      </w:pPr>
      <w:r w:rsidRPr="00AA7555">
        <w:rPr>
          <w:rFonts w:ascii="Calibri" w:hAnsi="Calibri" w:cs="Calibri"/>
          <w:color w:val="771B61"/>
          <w:sz w:val="22"/>
          <w:szCs w:val="22"/>
        </w:rPr>
        <w:t>                                            </w:t>
      </w:r>
      <w:r w:rsidR="00DC050E">
        <w:rPr>
          <w:rFonts w:ascii="Calibri" w:hAnsi="Calibri" w:cs="Calibri"/>
          <w:color w:val="771B61"/>
          <w:sz w:val="22"/>
          <w:szCs w:val="22"/>
        </w:rPr>
        <w:tab/>
      </w:r>
      <w:r w:rsidRPr="00B558EE">
        <w:rPr>
          <w:rFonts w:ascii="Calibri" w:hAnsi="Calibri" w:cs="Calibri"/>
          <w:b/>
          <w:bCs/>
          <w:color w:val="771B61"/>
          <w:sz w:val="22"/>
          <w:szCs w:val="22"/>
        </w:rPr>
        <w:t>Rachael Fersch-Podrat, LCSW; Amy Schlonski, LCSW</w:t>
      </w:r>
    </w:p>
    <w:p w14:paraId="62788A67" w14:textId="77777777" w:rsidR="00AA7555" w:rsidRPr="00AA7555" w:rsidRDefault="00AA7555" w:rsidP="00AA7555">
      <w:pPr>
        <w:rPr>
          <w:rFonts w:ascii="Calibri" w:hAnsi="Calibri" w:cs="Calibri"/>
          <w:color w:val="771B61"/>
          <w:sz w:val="22"/>
          <w:szCs w:val="22"/>
        </w:rPr>
      </w:pPr>
    </w:p>
    <w:p w14:paraId="45626A0F" w14:textId="2576A451" w:rsidR="00AA7555" w:rsidRPr="00AA7555" w:rsidRDefault="00352906" w:rsidP="00AA7555">
      <w:pPr>
        <w:ind w:firstLine="720"/>
        <w:rPr>
          <w:rFonts w:ascii="Calibri" w:hAnsi="Calibri" w:cs="Calibri"/>
          <w:color w:val="771B61"/>
          <w:sz w:val="22"/>
          <w:szCs w:val="22"/>
        </w:rPr>
      </w:pPr>
      <w:r>
        <w:rPr>
          <w:rFonts w:ascii="Calibri" w:hAnsi="Calibri" w:cs="Calibri"/>
          <w:color w:val="771B61"/>
          <w:sz w:val="22"/>
          <w:szCs w:val="22"/>
        </w:rPr>
        <w:t>3:</w:t>
      </w:r>
      <w:r w:rsidR="001B2750">
        <w:rPr>
          <w:rFonts w:ascii="Calibri" w:hAnsi="Calibri" w:cs="Calibri"/>
          <w:color w:val="771B61"/>
          <w:sz w:val="22"/>
          <w:szCs w:val="22"/>
        </w:rPr>
        <w:t>15-4:00</w:t>
      </w:r>
      <w:r w:rsidR="00AA7555" w:rsidRPr="00AA7555">
        <w:rPr>
          <w:rFonts w:ascii="Calibri" w:hAnsi="Calibri" w:cs="Calibri"/>
          <w:color w:val="771B61"/>
          <w:sz w:val="22"/>
          <w:szCs w:val="22"/>
        </w:rPr>
        <w:t xml:space="preserve"> pm     </w:t>
      </w:r>
      <w:r w:rsidR="00DC050E">
        <w:rPr>
          <w:rFonts w:ascii="Calibri" w:hAnsi="Calibri" w:cs="Calibri"/>
          <w:color w:val="771B61"/>
          <w:sz w:val="22"/>
          <w:szCs w:val="22"/>
        </w:rPr>
        <w:tab/>
      </w:r>
      <w:r w:rsidR="00AA7555" w:rsidRPr="005D3272">
        <w:rPr>
          <w:rFonts w:ascii="Calibri" w:hAnsi="Calibri" w:cs="Calibri"/>
          <w:i/>
          <w:iCs/>
          <w:color w:val="771B61"/>
          <w:sz w:val="22"/>
          <w:szCs w:val="22"/>
        </w:rPr>
        <w:t>Navigating Care Options in Bipolar Spectrum Disorders with Comorbid Conditions</w:t>
      </w:r>
      <w:r w:rsidR="00AA7555" w:rsidRPr="00AA7555">
        <w:rPr>
          <w:rFonts w:ascii="Calibri" w:hAnsi="Calibri" w:cs="Calibri"/>
          <w:color w:val="771B61"/>
          <w:sz w:val="22"/>
          <w:szCs w:val="22"/>
        </w:rPr>
        <w:t xml:space="preserve"> </w:t>
      </w:r>
    </w:p>
    <w:p w14:paraId="6B8B96B7" w14:textId="491264A2" w:rsidR="00AA7555" w:rsidRPr="00B558EE" w:rsidRDefault="00AA7555" w:rsidP="00AA7555">
      <w:pPr>
        <w:rPr>
          <w:rFonts w:ascii="Calibri" w:hAnsi="Calibri" w:cs="Calibri"/>
          <w:b/>
          <w:bCs/>
          <w:color w:val="771B61"/>
          <w:sz w:val="22"/>
          <w:szCs w:val="22"/>
        </w:rPr>
      </w:pPr>
      <w:r w:rsidRPr="00AA7555">
        <w:rPr>
          <w:rFonts w:ascii="Calibri" w:hAnsi="Calibri" w:cs="Calibri"/>
          <w:color w:val="771B61"/>
          <w:sz w:val="22"/>
          <w:szCs w:val="22"/>
        </w:rPr>
        <w:t>                                        </w:t>
      </w:r>
      <w:r w:rsidR="00DC050E">
        <w:rPr>
          <w:rFonts w:ascii="Calibri" w:hAnsi="Calibri" w:cs="Calibri"/>
          <w:color w:val="771B61"/>
          <w:sz w:val="22"/>
          <w:szCs w:val="22"/>
        </w:rPr>
        <w:tab/>
      </w:r>
      <w:r w:rsidR="00DC050E">
        <w:rPr>
          <w:rFonts w:ascii="Calibri" w:hAnsi="Calibri" w:cs="Calibri"/>
          <w:color w:val="771B61"/>
          <w:sz w:val="22"/>
          <w:szCs w:val="22"/>
        </w:rPr>
        <w:tab/>
      </w:r>
      <w:r w:rsidRPr="00B558EE">
        <w:rPr>
          <w:rFonts w:ascii="Calibri" w:hAnsi="Calibri" w:cs="Calibri"/>
          <w:b/>
          <w:bCs/>
          <w:color w:val="771B61"/>
          <w:sz w:val="22"/>
          <w:szCs w:val="22"/>
        </w:rPr>
        <w:t>Tim Winbush, LCSW</w:t>
      </w:r>
      <w:r w:rsidR="00BE2069" w:rsidRPr="00B558EE">
        <w:rPr>
          <w:rFonts w:ascii="Calibri" w:hAnsi="Calibri" w:cs="Calibri"/>
          <w:b/>
          <w:bCs/>
          <w:color w:val="771B61"/>
          <w:sz w:val="22"/>
          <w:szCs w:val="22"/>
        </w:rPr>
        <w:t>;</w:t>
      </w:r>
      <w:r w:rsidRPr="00B558EE">
        <w:rPr>
          <w:rFonts w:ascii="Calibri" w:hAnsi="Calibri" w:cs="Calibri"/>
          <w:b/>
          <w:bCs/>
          <w:color w:val="771B61"/>
          <w:sz w:val="22"/>
          <w:szCs w:val="22"/>
        </w:rPr>
        <w:t xml:space="preserve"> Leslie Phillips, </w:t>
      </w:r>
      <w:r w:rsidR="007464E5" w:rsidRPr="00B558EE">
        <w:rPr>
          <w:rFonts w:ascii="Calibri" w:hAnsi="Calibri" w:cs="Calibri"/>
          <w:b/>
          <w:bCs/>
          <w:color w:val="771B61"/>
          <w:sz w:val="22"/>
          <w:szCs w:val="22"/>
        </w:rPr>
        <w:t>LPC</w:t>
      </w:r>
    </w:p>
    <w:p w14:paraId="6521DF71" w14:textId="77777777" w:rsidR="00AA7555" w:rsidRPr="00AA7555" w:rsidRDefault="00AA7555" w:rsidP="00AA7555">
      <w:pPr>
        <w:rPr>
          <w:rFonts w:ascii="Calibri" w:hAnsi="Calibri" w:cs="Calibri"/>
          <w:color w:val="771B61"/>
          <w:sz w:val="22"/>
          <w:szCs w:val="22"/>
        </w:rPr>
      </w:pPr>
    </w:p>
    <w:p w14:paraId="5F85E0B8" w14:textId="2F664236" w:rsidR="00AA7555" w:rsidRPr="00AA7555" w:rsidRDefault="00AA7555" w:rsidP="00AA7555">
      <w:pPr>
        <w:rPr>
          <w:rFonts w:ascii="Calibri" w:hAnsi="Calibri" w:cs="Calibri"/>
          <w:color w:val="771B61"/>
          <w:sz w:val="22"/>
          <w:szCs w:val="22"/>
        </w:rPr>
      </w:pPr>
      <w:r w:rsidRPr="00AA7555">
        <w:rPr>
          <w:rFonts w:ascii="Calibri" w:hAnsi="Calibri" w:cs="Calibri"/>
          <w:color w:val="771B61"/>
          <w:sz w:val="22"/>
          <w:szCs w:val="22"/>
        </w:rPr>
        <w:t>4:</w:t>
      </w:r>
      <w:r w:rsidR="001B2750">
        <w:rPr>
          <w:rFonts w:ascii="Calibri" w:hAnsi="Calibri" w:cs="Calibri"/>
          <w:color w:val="771B61"/>
          <w:sz w:val="22"/>
          <w:szCs w:val="22"/>
        </w:rPr>
        <w:t>00</w:t>
      </w:r>
      <w:r w:rsidRPr="00AA7555">
        <w:rPr>
          <w:rFonts w:ascii="Calibri" w:hAnsi="Calibri" w:cs="Calibri"/>
          <w:color w:val="771B61"/>
          <w:sz w:val="22"/>
          <w:szCs w:val="22"/>
        </w:rPr>
        <w:t xml:space="preserve"> p</w:t>
      </w:r>
      <w:r w:rsidR="001B2750">
        <w:rPr>
          <w:rFonts w:ascii="Calibri" w:hAnsi="Calibri" w:cs="Calibri"/>
          <w:color w:val="771B61"/>
          <w:sz w:val="22"/>
          <w:szCs w:val="22"/>
        </w:rPr>
        <w:t>m</w:t>
      </w:r>
      <w:r w:rsidRPr="00AA7555">
        <w:rPr>
          <w:rFonts w:ascii="Calibri" w:hAnsi="Calibri" w:cs="Calibri"/>
          <w:color w:val="771B61"/>
          <w:sz w:val="22"/>
          <w:szCs w:val="22"/>
        </w:rPr>
        <w:t xml:space="preserve">            </w:t>
      </w:r>
      <w:r w:rsidR="007C09CF">
        <w:rPr>
          <w:rFonts w:ascii="Calibri" w:hAnsi="Calibri" w:cs="Calibri"/>
          <w:color w:val="771B61"/>
          <w:sz w:val="22"/>
          <w:szCs w:val="22"/>
        </w:rPr>
        <w:tab/>
      </w:r>
      <w:r w:rsidR="007D0129">
        <w:rPr>
          <w:rFonts w:ascii="Calibri" w:hAnsi="Calibri" w:cs="Calibri"/>
          <w:color w:val="771B61"/>
          <w:sz w:val="22"/>
          <w:szCs w:val="22"/>
        </w:rPr>
        <w:tab/>
      </w:r>
      <w:r w:rsidRPr="00DC050E">
        <w:rPr>
          <w:rFonts w:ascii="Calibri" w:hAnsi="Calibri" w:cs="Calibri"/>
          <w:b/>
          <w:bCs/>
          <w:color w:val="771B61"/>
          <w:sz w:val="22"/>
          <w:szCs w:val="22"/>
        </w:rPr>
        <w:t>Adjournment</w:t>
      </w:r>
    </w:p>
    <w:p w14:paraId="6E0FB38A" w14:textId="2141DDBB" w:rsidR="0021023F" w:rsidRPr="005A1DF7" w:rsidRDefault="00DA3E8C" w:rsidP="005A1DF7">
      <w:pPr>
        <w:rPr>
          <w:rFonts w:ascii="Calibri" w:hAnsi="Calibri" w:cs="Calibri"/>
          <w:b/>
          <w:bCs/>
          <w:i/>
          <w:iCs/>
          <w:color w:val="771B61"/>
          <w:sz w:val="28"/>
          <w:szCs w:val="28"/>
        </w:rPr>
      </w:pPr>
      <w:r w:rsidRPr="002B4934">
        <w:rPr>
          <w:rFonts w:ascii="Calibri" w:hAnsi="Calibri" w:cs="Calibri"/>
          <w:b/>
          <w:bCs/>
          <w:i/>
          <w:iCs/>
          <w:color w:val="771B61"/>
          <w:sz w:val="28"/>
          <w:szCs w:val="28"/>
        </w:rPr>
        <w:lastRenderedPageBreak/>
        <w:t>Continuing Education Unit/Continuing Medical Education Credits</w:t>
      </w:r>
    </w:p>
    <w:p w14:paraId="04FB21B8" w14:textId="792726FD" w:rsidR="00422E1D" w:rsidRPr="007908D4" w:rsidRDefault="00422E1D" w:rsidP="000615D3">
      <w:pPr>
        <w:pStyle w:val="UPMCSubhead"/>
        <w:spacing w:before="0"/>
        <w:jc w:val="both"/>
        <w:rPr>
          <w:b w:val="0"/>
          <w:bCs w:val="0"/>
          <w:sz w:val="28"/>
          <w:szCs w:val="28"/>
        </w:rPr>
      </w:pPr>
      <w:r w:rsidRPr="007908D4">
        <w:rPr>
          <w:rFonts w:cs="Calibri"/>
          <w:b w:val="0"/>
          <w:bCs w:val="0"/>
          <w:sz w:val="22"/>
          <w:szCs w:val="22"/>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62FBCEB5" w14:textId="18EAEF05" w:rsidR="00422E1D" w:rsidRPr="007908D4" w:rsidRDefault="00422E1D" w:rsidP="005A1DF7">
      <w:pPr>
        <w:spacing w:before="240"/>
        <w:rPr>
          <w:rFonts w:ascii="Calibri" w:hAnsi="Calibri" w:cs="Calibri"/>
          <w:color w:val="771B61"/>
          <w:sz w:val="22"/>
          <w:szCs w:val="22"/>
        </w:rPr>
      </w:pPr>
      <w:bookmarkStart w:id="1" w:name="_Hlk17896589"/>
      <w:r w:rsidRPr="007908D4">
        <w:rPr>
          <w:rFonts w:ascii="Calibri" w:hAnsi="Calibri" w:cs="Calibri"/>
          <w:b/>
          <w:bCs/>
          <w:color w:val="771B61"/>
          <w:sz w:val="22"/>
          <w:szCs w:val="22"/>
        </w:rPr>
        <w:t>Physician (CME)</w:t>
      </w:r>
      <w:bookmarkStart w:id="2" w:name="_Hlk18400783"/>
      <w:bookmarkStart w:id="3" w:name="_Hlk32241787"/>
      <w:bookmarkEnd w:id="1"/>
      <w:r w:rsidRPr="007908D4">
        <w:rPr>
          <w:rFonts w:ascii="Calibri" w:hAnsi="Calibri" w:cs="Calibri"/>
          <w:b/>
          <w:bCs/>
          <w:color w:val="771B61"/>
          <w:sz w:val="22"/>
          <w:szCs w:val="22"/>
        </w:rPr>
        <w:br/>
      </w:r>
      <w:r w:rsidRPr="007908D4">
        <w:rPr>
          <w:rFonts w:ascii="Calibri" w:hAnsi="Calibri" w:cs="Calibri"/>
          <w:color w:val="771B61"/>
          <w:sz w:val="22"/>
          <w:szCs w:val="22"/>
        </w:rPr>
        <w:t>The University of Pittsburgh designates this live activity for a maximum of 6.</w:t>
      </w:r>
      <w:r w:rsidR="0026278E">
        <w:rPr>
          <w:rFonts w:ascii="Calibri" w:hAnsi="Calibri" w:cs="Calibri"/>
          <w:color w:val="771B61"/>
          <w:sz w:val="22"/>
          <w:szCs w:val="22"/>
        </w:rPr>
        <w:t>5</w:t>
      </w:r>
      <w:r w:rsidRPr="007908D4">
        <w:rPr>
          <w:rFonts w:ascii="Calibri" w:hAnsi="Calibri" w:cs="Calibri"/>
          <w:color w:val="771B61"/>
          <w:sz w:val="22"/>
          <w:szCs w:val="22"/>
        </w:rPr>
        <w:t xml:space="preserve"> </w:t>
      </w:r>
      <w:r w:rsidRPr="007908D4">
        <w:rPr>
          <w:rFonts w:ascii="Calibri" w:hAnsi="Calibri" w:cs="Calibri"/>
          <w:i/>
          <w:iCs/>
          <w:color w:val="771B61"/>
          <w:sz w:val="22"/>
          <w:szCs w:val="22"/>
        </w:rPr>
        <w:t>AMA PRA Category 1 Credits™.</w:t>
      </w:r>
      <w:r w:rsidRPr="007908D4">
        <w:rPr>
          <w:rFonts w:ascii="Calibri" w:hAnsi="Calibri" w:cs="Calibri"/>
          <w:color w:val="771B61"/>
          <w:sz w:val="22"/>
          <w:szCs w:val="22"/>
        </w:rPr>
        <w:t xml:space="preserve"> Physicians should claim only the credit commensurate with the extent of their participation in the activity.</w:t>
      </w:r>
    </w:p>
    <w:p w14:paraId="273FAC6B" w14:textId="18B75B92" w:rsidR="00C7469A" w:rsidRPr="00C7469A" w:rsidRDefault="00422E1D" w:rsidP="00C7469A">
      <w:pPr>
        <w:spacing w:before="240"/>
        <w:rPr>
          <w:rFonts w:ascii="Calibri" w:hAnsi="Calibri" w:cs="Calibri"/>
          <w:color w:val="771B61"/>
          <w:sz w:val="22"/>
          <w:szCs w:val="22"/>
        </w:rPr>
      </w:pPr>
      <w:bookmarkStart w:id="4" w:name="_Hlk17814395"/>
      <w:bookmarkEnd w:id="2"/>
      <w:r w:rsidRPr="007908D4">
        <w:rPr>
          <w:rFonts w:ascii="Calibri" w:hAnsi="Calibri" w:cs="Calibri"/>
          <w:b/>
          <w:bCs/>
          <w:color w:val="771B61"/>
          <w:sz w:val="22"/>
          <w:szCs w:val="22"/>
        </w:rPr>
        <w:t>Other Healthcare Professionals</w:t>
      </w:r>
      <w:bookmarkStart w:id="5" w:name="_Hlk16775732"/>
      <w:r w:rsidRPr="007908D4">
        <w:rPr>
          <w:rFonts w:ascii="Calibri" w:hAnsi="Calibri" w:cs="Calibri"/>
          <w:color w:val="771B61"/>
          <w:sz w:val="22"/>
          <w:szCs w:val="22"/>
        </w:rPr>
        <w:br/>
        <w:t xml:space="preserve">Other health care professionals will receive a certificate of attendance confirming the number of contact hours commensurate with the extent of participation in this activity. </w:t>
      </w:r>
      <w:bookmarkEnd w:id="3"/>
      <w:bookmarkEnd w:id="4"/>
      <w:bookmarkEnd w:id="5"/>
    </w:p>
    <w:p w14:paraId="44D644BA" w14:textId="77777777" w:rsidR="00C7469A" w:rsidRDefault="00C7469A" w:rsidP="00422E1D">
      <w:pPr>
        <w:widowControl w:val="0"/>
        <w:autoSpaceDE w:val="0"/>
        <w:autoSpaceDN w:val="0"/>
        <w:rPr>
          <w:rFonts w:ascii="Calibri" w:eastAsia="Calibri" w:hAnsi="Calibri" w:cs="Calibri"/>
          <w:b/>
          <w:bCs/>
          <w:color w:val="771B61"/>
          <w:sz w:val="22"/>
          <w:szCs w:val="22"/>
          <w:lang w:bidi="en-US"/>
        </w:rPr>
      </w:pPr>
    </w:p>
    <w:p w14:paraId="33E769A0" w14:textId="4D40AA68" w:rsidR="00422E1D" w:rsidRPr="007908D4" w:rsidRDefault="00422E1D" w:rsidP="00422E1D">
      <w:pPr>
        <w:widowControl w:val="0"/>
        <w:autoSpaceDE w:val="0"/>
        <w:autoSpaceDN w:val="0"/>
        <w:rPr>
          <w:rFonts w:ascii="Calibri" w:eastAsia="Calibri" w:hAnsi="Calibri" w:cs="Calibri"/>
          <w:b/>
          <w:bCs/>
          <w:color w:val="771B61"/>
          <w:sz w:val="22"/>
          <w:szCs w:val="22"/>
          <w:lang w:bidi="en-US"/>
        </w:rPr>
      </w:pPr>
      <w:r w:rsidRPr="007908D4">
        <w:rPr>
          <w:rFonts w:ascii="Calibri" w:eastAsia="Calibri" w:hAnsi="Calibri" w:cs="Calibri"/>
          <w:b/>
          <w:bCs/>
          <w:color w:val="771B61"/>
          <w:sz w:val="22"/>
          <w:szCs w:val="22"/>
          <w:lang w:bidi="en-US"/>
        </w:rPr>
        <w:t>Counselors</w:t>
      </w:r>
    </w:p>
    <w:p w14:paraId="4FCBE81B" w14:textId="1BA297B2" w:rsidR="00422E1D" w:rsidRDefault="00422E1D" w:rsidP="000615D3">
      <w:pPr>
        <w:widowControl w:val="0"/>
        <w:autoSpaceDE w:val="0"/>
        <w:autoSpaceDN w:val="0"/>
        <w:ind w:left="1296"/>
        <w:jc w:val="both"/>
        <w:rPr>
          <w:rFonts w:ascii="Calibri" w:eastAsia="Calibri" w:hAnsi="Calibri" w:cs="Calibri"/>
          <w:color w:val="771B61"/>
          <w:sz w:val="22"/>
          <w:szCs w:val="22"/>
          <w:lang w:bidi="en-US"/>
        </w:rPr>
      </w:pPr>
      <w:r w:rsidRPr="007908D4">
        <w:rPr>
          <w:rFonts w:ascii="Calibri" w:eastAsia="Calibri" w:hAnsi="Calibri" w:cs="Calibri"/>
          <w:noProof/>
          <w:color w:val="771B61"/>
          <w:sz w:val="22"/>
          <w:szCs w:val="22"/>
          <w:lang w:bidi="en-US"/>
        </w:rPr>
        <w:drawing>
          <wp:anchor distT="0" distB="0" distL="0" distR="0" simplePos="0" relativeHeight="251659264" behindDoc="0" locked="0" layoutInCell="1" allowOverlap="1" wp14:anchorId="1B68CC8E" wp14:editId="1E7C1F62">
            <wp:simplePos x="0" y="0"/>
            <wp:positionH relativeFrom="page">
              <wp:posOffset>367030</wp:posOffset>
            </wp:positionH>
            <wp:positionV relativeFrom="paragraph">
              <wp:posOffset>36195</wp:posOffset>
            </wp:positionV>
            <wp:extent cx="476249" cy="476237"/>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76249" cy="476237"/>
                    </a:xfrm>
                    <a:prstGeom prst="rect">
                      <a:avLst/>
                    </a:prstGeom>
                  </pic:spPr>
                </pic:pic>
              </a:graphicData>
            </a:graphic>
          </wp:anchor>
        </w:drawing>
      </w:r>
      <w:r w:rsidR="00C662B3">
        <w:rPr>
          <w:rFonts w:ascii="Calibri" w:eastAsia="Calibri" w:hAnsi="Calibri" w:cs="Calibri"/>
          <w:color w:val="771B61"/>
          <w:sz w:val="22"/>
          <w:szCs w:val="22"/>
          <w:lang w:bidi="en-US"/>
        </w:rPr>
        <w:t xml:space="preserve">Education and Consultative Services of </w:t>
      </w:r>
      <w:r w:rsidRPr="007908D4">
        <w:rPr>
          <w:rFonts w:ascii="Calibri" w:eastAsia="Calibri" w:hAnsi="Calibri" w:cs="Calibri"/>
          <w:color w:val="771B61"/>
          <w:sz w:val="22"/>
          <w:szCs w:val="22"/>
          <w:lang w:bidi="en-US"/>
        </w:rPr>
        <w:t xml:space="preserve">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a maximum of </w:t>
      </w:r>
      <w:r w:rsidR="00350642">
        <w:rPr>
          <w:rFonts w:ascii="Calibri" w:eastAsia="Calibri" w:hAnsi="Calibri" w:cs="Calibri"/>
          <w:color w:val="771B61"/>
          <w:sz w:val="22"/>
          <w:szCs w:val="22"/>
          <w:lang w:bidi="en-US"/>
        </w:rPr>
        <w:t>6.0</w:t>
      </w:r>
      <w:r w:rsidRPr="007908D4">
        <w:rPr>
          <w:rFonts w:ascii="Calibri" w:eastAsia="Calibri" w:hAnsi="Calibri" w:cs="Calibri"/>
          <w:color w:val="771B61"/>
          <w:sz w:val="22"/>
          <w:szCs w:val="22"/>
          <w:lang w:bidi="en-US"/>
        </w:rPr>
        <w:t xml:space="preserve"> continuing education</w:t>
      </w:r>
      <w:r w:rsidRPr="007908D4">
        <w:rPr>
          <w:rFonts w:ascii="Calibri" w:eastAsia="Calibri" w:hAnsi="Calibri" w:cs="Calibri"/>
          <w:color w:val="771B61"/>
          <w:spacing w:val="-14"/>
          <w:sz w:val="22"/>
          <w:szCs w:val="22"/>
          <w:lang w:bidi="en-US"/>
        </w:rPr>
        <w:t xml:space="preserve"> </w:t>
      </w:r>
      <w:r w:rsidRPr="007908D4">
        <w:rPr>
          <w:rFonts w:ascii="Calibri" w:eastAsia="Calibri" w:hAnsi="Calibri" w:cs="Calibri"/>
          <w:color w:val="771B61"/>
          <w:sz w:val="22"/>
          <w:szCs w:val="22"/>
          <w:lang w:bidi="en-US"/>
        </w:rPr>
        <w:t>hours.</w:t>
      </w:r>
    </w:p>
    <w:p w14:paraId="197E846F" w14:textId="2109E074" w:rsidR="005A1DF7" w:rsidRDefault="005A1DF7" w:rsidP="005A1DF7">
      <w:pPr>
        <w:widowControl w:val="0"/>
        <w:autoSpaceDE w:val="0"/>
        <w:autoSpaceDN w:val="0"/>
        <w:jc w:val="both"/>
        <w:rPr>
          <w:rFonts w:ascii="Calibri" w:eastAsia="Calibri" w:hAnsi="Calibri" w:cs="Calibri"/>
          <w:color w:val="771B61"/>
          <w:sz w:val="22"/>
          <w:szCs w:val="22"/>
          <w:lang w:bidi="en-US"/>
        </w:rPr>
      </w:pPr>
    </w:p>
    <w:p w14:paraId="75ADFF1E" w14:textId="77777777" w:rsidR="005A1DF7" w:rsidRPr="007908D4" w:rsidRDefault="005A1DF7" w:rsidP="005A1DF7">
      <w:pPr>
        <w:widowControl w:val="0"/>
        <w:autoSpaceDE w:val="0"/>
        <w:autoSpaceDN w:val="0"/>
        <w:rPr>
          <w:rFonts w:ascii="Calibri" w:eastAsia="Calibri" w:hAnsi="Calibri" w:cs="Calibri"/>
          <w:b/>
          <w:bCs/>
          <w:color w:val="771B61"/>
          <w:sz w:val="22"/>
          <w:szCs w:val="22"/>
          <w:lang w:bidi="en-US"/>
        </w:rPr>
      </w:pPr>
      <w:r w:rsidRPr="007908D4">
        <w:rPr>
          <w:rFonts w:ascii="Calibri" w:eastAsia="Calibri" w:hAnsi="Calibri" w:cs="Calibri"/>
          <w:b/>
          <w:bCs/>
          <w:color w:val="771B61"/>
          <w:sz w:val="22"/>
          <w:szCs w:val="22"/>
          <w:lang w:bidi="en-US"/>
        </w:rPr>
        <w:t>Licensed/Clinical</w:t>
      </w:r>
      <w:r w:rsidRPr="007908D4">
        <w:rPr>
          <w:rFonts w:ascii="Calibri" w:eastAsia="Calibri" w:hAnsi="Calibri" w:cs="Calibri"/>
          <w:b/>
          <w:bCs/>
          <w:color w:val="771B61"/>
          <w:spacing w:val="-8"/>
          <w:sz w:val="22"/>
          <w:szCs w:val="22"/>
          <w:lang w:bidi="en-US"/>
        </w:rPr>
        <w:t xml:space="preserve"> </w:t>
      </w:r>
      <w:r w:rsidRPr="007908D4">
        <w:rPr>
          <w:rFonts w:ascii="Calibri" w:eastAsia="Calibri" w:hAnsi="Calibri" w:cs="Calibri"/>
          <w:b/>
          <w:bCs/>
          <w:color w:val="771B61"/>
          <w:sz w:val="22"/>
          <w:szCs w:val="22"/>
          <w:lang w:bidi="en-US"/>
        </w:rPr>
        <w:t>Social</w:t>
      </w:r>
      <w:r w:rsidRPr="007908D4">
        <w:rPr>
          <w:rFonts w:ascii="Calibri" w:eastAsia="Calibri" w:hAnsi="Calibri" w:cs="Calibri"/>
          <w:b/>
          <w:bCs/>
          <w:color w:val="771B61"/>
          <w:spacing w:val="-9"/>
          <w:sz w:val="22"/>
          <w:szCs w:val="22"/>
          <w:lang w:bidi="en-US"/>
        </w:rPr>
        <w:t xml:space="preserve"> </w:t>
      </w:r>
      <w:r w:rsidRPr="007908D4">
        <w:rPr>
          <w:rFonts w:ascii="Calibri" w:eastAsia="Calibri" w:hAnsi="Calibri" w:cs="Calibri"/>
          <w:b/>
          <w:bCs/>
          <w:color w:val="771B61"/>
          <w:sz w:val="22"/>
          <w:szCs w:val="22"/>
          <w:lang w:bidi="en-US"/>
        </w:rPr>
        <w:t>Workers,</w:t>
      </w:r>
      <w:r w:rsidRPr="007908D4">
        <w:rPr>
          <w:rFonts w:ascii="Calibri" w:eastAsia="Calibri" w:hAnsi="Calibri" w:cs="Calibri"/>
          <w:b/>
          <w:bCs/>
          <w:color w:val="771B61"/>
          <w:spacing w:val="-8"/>
          <w:sz w:val="22"/>
          <w:szCs w:val="22"/>
          <w:lang w:bidi="en-US"/>
        </w:rPr>
        <w:t xml:space="preserve"> </w:t>
      </w:r>
      <w:r w:rsidRPr="007908D4">
        <w:rPr>
          <w:rFonts w:ascii="Calibri" w:eastAsia="Calibri" w:hAnsi="Calibri" w:cs="Calibri"/>
          <w:b/>
          <w:bCs/>
          <w:color w:val="771B61"/>
          <w:sz w:val="22"/>
          <w:szCs w:val="22"/>
          <w:lang w:bidi="en-US"/>
        </w:rPr>
        <w:t>Licensed</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Professional</w:t>
      </w:r>
      <w:r w:rsidRPr="007908D4">
        <w:rPr>
          <w:rFonts w:ascii="Calibri" w:eastAsia="Calibri" w:hAnsi="Calibri" w:cs="Calibri"/>
          <w:b/>
          <w:bCs/>
          <w:color w:val="771B61"/>
          <w:spacing w:val="-8"/>
          <w:sz w:val="22"/>
          <w:szCs w:val="22"/>
          <w:lang w:bidi="en-US"/>
        </w:rPr>
        <w:t xml:space="preserve"> </w:t>
      </w:r>
      <w:r w:rsidRPr="007908D4">
        <w:rPr>
          <w:rFonts w:ascii="Calibri" w:eastAsia="Calibri" w:hAnsi="Calibri" w:cs="Calibri"/>
          <w:b/>
          <w:bCs/>
          <w:color w:val="771B61"/>
          <w:sz w:val="22"/>
          <w:szCs w:val="22"/>
          <w:lang w:bidi="en-US"/>
        </w:rPr>
        <w:t>Counselors,</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Licensed</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Marriage</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and</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Family</w:t>
      </w:r>
      <w:r w:rsidRPr="007908D4">
        <w:rPr>
          <w:rFonts w:ascii="Calibri" w:eastAsia="Calibri" w:hAnsi="Calibri" w:cs="Calibri"/>
          <w:b/>
          <w:bCs/>
          <w:color w:val="771B61"/>
          <w:spacing w:val="-7"/>
          <w:sz w:val="22"/>
          <w:szCs w:val="22"/>
          <w:lang w:bidi="en-US"/>
        </w:rPr>
        <w:t xml:space="preserve"> </w:t>
      </w:r>
      <w:r w:rsidRPr="007908D4">
        <w:rPr>
          <w:rFonts w:ascii="Calibri" w:eastAsia="Calibri" w:hAnsi="Calibri" w:cs="Calibri"/>
          <w:b/>
          <w:bCs/>
          <w:color w:val="771B61"/>
          <w:sz w:val="22"/>
          <w:szCs w:val="22"/>
          <w:lang w:bidi="en-US"/>
        </w:rPr>
        <w:t>Therapists: LSW/LCSW/LPC/LMFT</w:t>
      </w:r>
    </w:p>
    <w:p w14:paraId="2F2105B4" w14:textId="38FEB070" w:rsidR="005A1DF7" w:rsidRDefault="005A1DF7" w:rsidP="005A1DF7">
      <w:pPr>
        <w:suppressAutoHyphens/>
        <w:jc w:val="both"/>
        <w:rPr>
          <w:rFonts w:ascii="Calibri" w:hAnsi="Calibri" w:cs="Calibri"/>
          <w:color w:val="771B61"/>
          <w:sz w:val="22"/>
          <w:szCs w:val="22"/>
        </w:rPr>
      </w:pPr>
      <w:r w:rsidRPr="00392701">
        <w:rPr>
          <w:rFonts w:ascii="Calibri" w:hAnsi="Calibri" w:cs="Calibri"/>
          <w:color w:val="771B61"/>
          <w:sz w:val="22"/>
          <w:szCs w:val="22"/>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w:t>
      </w:r>
      <w:r w:rsidRPr="000F238B">
        <w:rPr>
          <w:rFonts w:ascii="Calibri" w:hAnsi="Calibri" w:cs="Calibri"/>
          <w:color w:val="771B61"/>
          <w:sz w:val="22"/>
          <w:szCs w:val="22"/>
        </w:rPr>
        <w:t>an</w:t>
      </w:r>
      <w:r w:rsidRPr="00392701">
        <w:rPr>
          <w:rFonts w:ascii="Calibri" w:hAnsi="Calibri" w:cs="Calibri"/>
          <w:color w:val="771B61"/>
          <w:sz w:val="22"/>
          <w:szCs w:val="22"/>
        </w:rPr>
        <w:t xml:space="preserve"> individual course may be accepted for continuing education credit. University of Pittsburgh maintains responsibility for this course. Social workers completing this course receive </w:t>
      </w:r>
      <w:r>
        <w:rPr>
          <w:rFonts w:ascii="Calibri" w:hAnsi="Calibri" w:cs="Calibri"/>
          <w:color w:val="771B61"/>
          <w:sz w:val="22"/>
          <w:szCs w:val="22"/>
        </w:rPr>
        <w:t>6.0</w:t>
      </w:r>
      <w:r w:rsidRPr="00392701">
        <w:rPr>
          <w:rFonts w:ascii="Calibri" w:hAnsi="Calibri" w:cs="Calibri"/>
          <w:color w:val="771B61"/>
          <w:sz w:val="22"/>
          <w:szCs w:val="22"/>
        </w:rPr>
        <w:t> continuing education credits.</w:t>
      </w:r>
    </w:p>
    <w:p w14:paraId="1DC37F1F" w14:textId="6FF09835" w:rsidR="000F238B" w:rsidRDefault="000F238B" w:rsidP="005A1DF7">
      <w:pPr>
        <w:suppressAutoHyphens/>
        <w:jc w:val="both"/>
        <w:rPr>
          <w:rFonts w:ascii="Calibri" w:hAnsi="Calibri" w:cs="Calibri"/>
          <w:color w:val="771B61"/>
          <w:sz w:val="22"/>
          <w:szCs w:val="22"/>
        </w:rPr>
      </w:pPr>
    </w:p>
    <w:p w14:paraId="701AAB79" w14:textId="6948D9B0" w:rsidR="000F238B" w:rsidRPr="000F238B" w:rsidRDefault="000F238B" w:rsidP="000F238B">
      <w:pPr>
        <w:widowControl w:val="0"/>
        <w:jc w:val="both"/>
        <w:rPr>
          <w:rFonts w:ascii="Calibri" w:hAnsi="Calibri" w:cs="Calibri"/>
          <w:b/>
          <w:color w:val="771B61"/>
          <w:sz w:val="22"/>
          <w:szCs w:val="22"/>
        </w:rPr>
      </w:pPr>
      <w:r w:rsidRPr="000F238B">
        <w:rPr>
          <w:rFonts w:ascii="Calibri" w:hAnsi="Calibri" w:cs="Calibri"/>
          <w:b/>
          <w:bCs/>
          <w:color w:val="771B61"/>
          <w:sz w:val="22"/>
          <w:szCs w:val="22"/>
        </w:rPr>
        <w:t>PA Educators (Act 48)</w:t>
      </w:r>
      <w:r w:rsidRPr="000F238B">
        <w:rPr>
          <w:rFonts w:ascii="Calibri" w:hAnsi="Calibri" w:cs="Calibri"/>
          <w:b/>
          <w:color w:val="771B61"/>
          <w:sz w:val="22"/>
          <w:szCs w:val="22"/>
        </w:rPr>
        <w:t>:</w:t>
      </w:r>
    </w:p>
    <w:p w14:paraId="4A312F1A" w14:textId="75C67D77" w:rsidR="000F238B" w:rsidRPr="000F238B" w:rsidRDefault="000F238B" w:rsidP="000F238B">
      <w:pPr>
        <w:widowControl w:val="0"/>
        <w:jc w:val="both"/>
        <w:rPr>
          <w:rFonts w:ascii="Calibri" w:hAnsi="Calibri" w:cs="Calibri"/>
          <w:color w:val="771B61"/>
          <w:sz w:val="22"/>
          <w:szCs w:val="22"/>
        </w:rPr>
      </w:pPr>
      <w:r w:rsidRPr="000F238B">
        <w:rPr>
          <w:rFonts w:ascii="Calibri" w:hAnsi="Calibri" w:cs="Calibri"/>
          <w:color w:val="771B61"/>
          <w:sz w:val="22"/>
          <w:szCs w:val="22"/>
        </w:rPr>
        <w:t>UPMC Western Psychiatric Hospital is recognized by the Pennsylvania Department of Education</w:t>
      </w:r>
      <w:r w:rsidRPr="000F238B">
        <w:rPr>
          <w:rFonts w:ascii="Calibri" w:hAnsi="Calibri" w:cs="Calibri"/>
          <w:b/>
          <w:color w:val="771B61"/>
          <w:sz w:val="22"/>
          <w:szCs w:val="22"/>
        </w:rPr>
        <w:t xml:space="preserve"> </w:t>
      </w:r>
      <w:r w:rsidRPr="000F238B">
        <w:rPr>
          <w:rFonts w:ascii="Calibri" w:hAnsi="Calibri" w:cs="Calibri"/>
          <w:color w:val="771B61"/>
          <w:sz w:val="22"/>
          <w:szCs w:val="22"/>
        </w:rPr>
        <w:t xml:space="preserve">to offer Continuing Education Credits under the Act 48 guidelines.  UPMC Western Psychiatric Hospital adheres to the Act 48 Continuing Education Guidelines.  PA educators will receive </w:t>
      </w:r>
      <w:r>
        <w:rPr>
          <w:rFonts w:ascii="Calibri" w:hAnsi="Calibri" w:cs="Calibri"/>
          <w:color w:val="771B61"/>
          <w:sz w:val="22"/>
          <w:szCs w:val="22"/>
        </w:rPr>
        <w:t>6</w:t>
      </w:r>
      <w:r w:rsidRPr="000F238B">
        <w:rPr>
          <w:rFonts w:ascii="Calibri" w:hAnsi="Calibri" w:cs="Calibri"/>
          <w:color w:val="771B61"/>
          <w:sz w:val="22"/>
          <w:szCs w:val="22"/>
        </w:rPr>
        <w:t>.0</w:t>
      </w:r>
      <w:r w:rsidRPr="000F238B">
        <w:rPr>
          <w:rFonts w:ascii="Calibri" w:hAnsi="Calibri" w:cs="Calibri"/>
          <w:b/>
          <w:color w:val="771B61"/>
          <w:sz w:val="22"/>
          <w:szCs w:val="22"/>
        </w:rPr>
        <w:t xml:space="preserve"> </w:t>
      </w:r>
      <w:r w:rsidRPr="000F238B">
        <w:rPr>
          <w:rFonts w:ascii="Calibri" w:hAnsi="Calibri" w:cs="Calibri"/>
          <w:color w:val="771B61"/>
          <w:sz w:val="22"/>
          <w:szCs w:val="22"/>
        </w:rPr>
        <w:t>hours of Act 48 credit for completing this program.</w:t>
      </w:r>
    </w:p>
    <w:p w14:paraId="12F49311" w14:textId="340684FF" w:rsidR="005A1DF7" w:rsidRPr="007908D4" w:rsidRDefault="005A1DF7" w:rsidP="005A1DF7">
      <w:pPr>
        <w:widowControl w:val="0"/>
        <w:autoSpaceDE w:val="0"/>
        <w:autoSpaceDN w:val="0"/>
        <w:jc w:val="both"/>
        <w:rPr>
          <w:rFonts w:ascii="Calibri" w:eastAsia="Calibri" w:hAnsi="Calibri" w:cs="Calibri"/>
          <w:color w:val="771B61"/>
          <w:sz w:val="22"/>
          <w:szCs w:val="22"/>
          <w:lang w:bidi="en-US"/>
        </w:rPr>
      </w:pPr>
    </w:p>
    <w:p w14:paraId="69F55530" w14:textId="673B2E2B" w:rsidR="005A1DF7" w:rsidRPr="00410765" w:rsidRDefault="005A1DF7" w:rsidP="005A1DF7">
      <w:pPr>
        <w:rPr>
          <w:rFonts w:ascii="Calibri" w:hAnsi="Calibri" w:cs="Calibri"/>
          <w:color w:val="771B61"/>
          <w:sz w:val="22"/>
          <w:szCs w:val="22"/>
        </w:rPr>
      </w:pPr>
      <w:r w:rsidRPr="007908D4">
        <w:rPr>
          <w:rFonts w:ascii="Calibri" w:hAnsi="Calibri" w:cs="Calibri"/>
          <w:b/>
          <w:bCs/>
          <w:color w:val="771B61"/>
          <w:spacing w:val="-3"/>
          <w:sz w:val="22"/>
          <w:szCs w:val="22"/>
        </w:rPr>
        <w:t>Psychologists</w:t>
      </w:r>
    </w:p>
    <w:p w14:paraId="03D2066E" w14:textId="6467237A" w:rsidR="005A1DF7" w:rsidRDefault="007B0122" w:rsidP="005A1DF7">
      <w:pPr>
        <w:suppressAutoHyphens/>
        <w:jc w:val="both"/>
        <w:rPr>
          <w:rFonts w:ascii="Calibri" w:hAnsi="Calibri" w:cs="Calibri"/>
          <w:color w:val="771B61"/>
          <w:sz w:val="22"/>
          <w:szCs w:val="22"/>
        </w:rPr>
      </w:pPr>
      <w:r w:rsidRPr="007908D4">
        <w:rPr>
          <w:rFonts w:ascii="Calibri" w:hAnsi="Calibri" w:cs="Calibri"/>
          <w:noProof/>
          <w:color w:val="771B61"/>
          <w:sz w:val="22"/>
          <w:szCs w:val="22"/>
        </w:rPr>
        <w:drawing>
          <wp:anchor distT="0" distB="0" distL="114300" distR="114300" simplePos="0" relativeHeight="251668480" behindDoc="0" locked="0" layoutInCell="1" allowOverlap="1" wp14:anchorId="2B4D6455" wp14:editId="452240DD">
            <wp:simplePos x="0" y="0"/>
            <wp:positionH relativeFrom="margin">
              <wp:posOffset>38100</wp:posOffset>
            </wp:positionH>
            <wp:positionV relativeFrom="paragraph">
              <wp:posOffset>13335</wp:posOffset>
            </wp:positionV>
            <wp:extent cx="566928" cy="548640"/>
            <wp:effectExtent l="0" t="0" r="508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DF7" w:rsidRPr="0045051A">
        <w:rPr>
          <w:rFonts w:ascii="Calibri" w:hAnsi="Calibri" w:cs="Calibri"/>
          <w:color w:val="771B61"/>
          <w:sz w:val="22"/>
          <w:szCs w:val="22"/>
        </w:rPr>
        <w:t>As a Jointly Accredited Organization, University of Pittsburgh is approved to offer psychology continuing education by the American Psychological Association.  University of Pittsburgh maintains responsibility for this course. Psychologists completing this course receive 6.0 continuing education credits.</w:t>
      </w:r>
    </w:p>
    <w:p w14:paraId="6938D6F8" w14:textId="11205342" w:rsidR="00422E1D" w:rsidRPr="007908D4" w:rsidRDefault="00422E1D" w:rsidP="00422E1D">
      <w:pPr>
        <w:widowControl w:val="0"/>
        <w:autoSpaceDE w:val="0"/>
        <w:autoSpaceDN w:val="0"/>
        <w:rPr>
          <w:rFonts w:ascii="Calibri" w:eastAsia="Calibri" w:hAnsi="Calibri" w:cs="Calibri"/>
          <w:color w:val="771B61"/>
          <w:sz w:val="22"/>
          <w:szCs w:val="22"/>
          <w:lang w:bidi="en-US"/>
        </w:rPr>
      </w:pPr>
    </w:p>
    <w:p w14:paraId="449BC741" w14:textId="77777777" w:rsidR="00422E1D" w:rsidRPr="007908D4" w:rsidRDefault="00422E1D" w:rsidP="00422E1D">
      <w:pPr>
        <w:widowControl w:val="0"/>
        <w:autoSpaceDE w:val="0"/>
        <w:autoSpaceDN w:val="0"/>
        <w:rPr>
          <w:rFonts w:ascii="Calibri" w:eastAsia="Calibri" w:hAnsi="Calibri" w:cs="Calibri"/>
          <w:b/>
          <w:bCs/>
          <w:color w:val="771B61"/>
          <w:sz w:val="22"/>
          <w:szCs w:val="22"/>
          <w:lang w:bidi="en-US"/>
        </w:rPr>
      </w:pPr>
      <w:r w:rsidRPr="007908D4">
        <w:rPr>
          <w:rFonts w:ascii="Calibri" w:eastAsia="Calibri" w:hAnsi="Calibri" w:cs="Calibri"/>
          <w:b/>
          <w:bCs/>
          <w:color w:val="771B61"/>
          <w:sz w:val="22"/>
          <w:szCs w:val="22"/>
          <w:lang w:bidi="en-US"/>
        </w:rPr>
        <w:t>Other Healthcare Professionals</w:t>
      </w:r>
    </w:p>
    <w:p w14:paraId="2737D651" w14:textId="39BECD6F" w:rsidR="00422E1D" w:rsidRDefault="00422E1D" w:rsidP="000615D3">
      <w:pPr>
        <w:widowControl w:val="0"/>
        <w:autoSpaceDE w:val="0"/>
        <w:autoSpaceDN w:val="0"/>
        <w:jc w:val="both"/>
        <w:rPr>
          <w:rFonts w:ascii="Calibri" w:eastAsia="Calibri" w:hAnsi="Calibri" w:cs="Calibri"/>
          <w:color w:val="771B61"/>
          <w:sz w:val="22"/>
          <w:szCs w:val="22"/>
          <w:lang w:bidi="en-US"/>
        </w:rPr>
      </w:pPr>
      <w:r w:rsidRPr="007908D4">
        <w:rPr>
          <w:rFonts w:ascii="Calibri" w:eastAsia="Calibri" w:hAnsi="Calibri" w:cs="Calibri"/>
          <w:color w:val="771B61"/>
          <w:sz w:val="22"/>
          <w:szCs w:val="22"/>
          <w:lang w:bidi="en-US"/>
        </w:rPr>
        <w:t>Nurses and other health care professionals are awarded a maximum of 0.</w:t>
      </w:r>
      <w:r w:rsidR="00350642">
        <w:rPr>
          <w:rFonts w:ascii="Calibri" w:eastAsia="Calibri" w:hAnsi="Calibri" w:cs="Calibri"/>
          <w:color w:val="771B61"/>
          <w:sz w:val="22"/>
          <w:szCs w:val="22"/>
          <w:lang w:bidi="en-US"/>
        </w:rPr>
        <w:t>60</w:t>
      </w:r>
      <w:r w:rsidRPr="007908D4">
        <w:rPr>
          <w:rFonts w:ascii="Calibri" w:eastAsia="Calibri" w:hAnsi="Calibri" w:cs="Calibri"/>
          <w:color w:val="771B61"/>
          <w:sz w:val="22"/>
          <w:szCs w:val="22"/>
          <w:lang w:bidi="en-US"/>
        </w:rPr>
        <w:t xml:space="preserve"> Continuing Education Units (CEU's). One CEU is equal to 10 contact hours. </w:t>
      </w:r>
      <w:r w:rsidRPr="007908D4">
        <w:rPr>
          <w:rFonts w:ascii="Calibri" w:eastAsia="Calibri" w:hAnsi="Calibri" w:cs="Calibri"/>
          <w:i/>
          <w:color w:val="771B61"/>
          <w:sz w:val="22"/>
          <w:szCs w:val="22"/>
          <w:u w:val="single"/>
          <w:lang w:bidi="en-US"/>
        </w:rPr>
        <w:t>Nurses</w:t>
      </w:r>
      <w:r w:rsidRPr="007908D4">
        <w:rPr>
          <w:rFonts w:ascii="Calibri" w:eastAsia="Calibri" w:hAnsi="Calibri" w:cs="Calibri"/>
          <w:i/>
          <w:color w:val="771B61"/>
          <w:sz w:val="22"/>
          <w:szCs w:val="22"/>
          <w:lang w:bidi="en-US"/>
        </w:rPr>
        <w:t xml:space="preserve">: </w:t>
      </w:r>
      <w:r w:rsidRPr="007908D4">
        <w:rPr>
          <w:rFonts w:ascii="Calibri" w:eastAsia="Calibri" w:hAnsi="Calibri" w:cs="Calibri"/>
          <w:color w:val="771B61"/>
          <w:sz w:val="22"/>
          <w:szCs w:val="22"/>
          <w:lang w:bidi="en-US"/>
        </w:rPr>
        <w:t xml:space="preserve">For attending this program you will receive a Certificate of Attendance confirming a maximum of </w:t>
      </w:r>
      <w:r w:rsidR="00350642">
        <w:rPr>
          <w:rFonts w:ascii="Calibri" w:eastAsia="Calibri" w:hAnsi="Calibri" w:cs="Calibri"/>
          <w:color w:val="771B61"/>
          <w:sz w:val="22"/>
          <w:szCs w:val="22"/>
          <w:lang w:bidi="en-US"/>
        </w:rPr>
        <w:t>6.0</w:t>
      </w:r>
      <w:r w:rsidRPr="007908D4">
        <w:rPr>
          <w:rFonts w:ascii="Calibri" w:eastAsia="Calibri" w:hAnsi="Calibri" w:cs="Calibri"/>
          <w:color w:val="771B61"/>
          <w:sz w:val="22"/>
          <w:szCs w:val="22"/>
          <w:lang w:bidi="en-US"/>
        </w:rPr>
        <w:t xml:space="preserve"> hours of continuing education. These hours may be considered eligible for completing the 30 hours of continuing education required for biannual nursing re-licensure in Pennsylvania. </w:t>
      </w:r>
      <w:r w:rsidRPr="007908D4">
        <w:rPr>
          <w:rFonts w:ascii="Calibri" w:eastAsia="Calibri" w:hAnsi="Calibri" w:cs="Calibri"/>
          <w:i/>
          <w:color w:val="771B61"/>
          <w:sz w:val="22"/>
          <w:szCs w:val="22"/>
          <w:u w:val="single"/>
          <w:lang w:bidi="en-US"/>
        </w:rPr>
        <w:t>Peer Specialists</w:t>
      </w:r>
      <w:r w:rsidRPr="007908D4">
        <w:rPr>
          <w:rFonts w:ascii="Calibri" w:eastAsia="Calibri" w:hAnsi="Calibri" w:cs="Calibri"/>
          <w:i/>
          <w:color w:val="771B61"/>
          <w:sz w:val="22"/>
          <w:szCs w:val="22"/>
          <w:lang w:bidi="en-US"/>
        </w:rPr>
        <w:t xml:space="preserve">: </w:t>
      </w:r>
      <w:r w:rsidRPr="007908D4">
        <w:rPr>
          <w:rFonts w:ascii="Calibri" w:eastAsia="Calibri" w:hAnsi="Calibri" w:cs="Calibri"/>
          <w:color w:val="771B61"/>
          <w:sz w:val="22"/>
          <w:szCs w:val="22"/>
          <w:lang w:bidi="en-US"/>
        </w:rPr>
        <w:t>This program fulfills requirements for Certified Peer Specialist continuing education.</w:t>
      </w:r>
    </w:p>
    <w:p w14:paraId="67DBEF2B" w14:textId="77777777" w:rsidR="00C66BB6" w:rsidRPr="007908D4" w:rsidRDefault="00C66BB6" w:rsidP="000615D3">
      <w:pPr>
        <w:widowControl w:val="0"/>
        <w:autoSpaceDE w:val="0"/>
        <w:autoSpaceDN w:val="0"/>
        <w:jc w:val="both"/>
        <w:rPr>
          <w:rFonts w:ascii="Calibri" w:eastAsia="Calibri" w:hAnsi="Calibri" w:cs="Calibri"/>
          <w:b/>
          <w:bCs/>
          <w:color w:val="771B61"/>
          <w:sz w:val="22"/>
          <w:szCs w:val="22"/>
          <w:lang w:bidi="en-US"/>
        </w:rPr>
      </w:pPr>
    </w:p>
    <w:p w14:paraId="1BA80CD1" w14:textId="145BA91C" w:rsidR="00491ECB" w:rsidRPr="00156568" w:rsidRDefault="00491ECB" w:rsidP="00156568">
      <w:pPr>
        <w:pStyle w:val="paragraph"/>
        <w:numPr>
          <w:ilvl w:val="0"/>
          <w:numId w:val="17"/>
        </w:numPr>
        <w:spacing w:before="0" w:beforeAutospacing="0" w:after="0" w:afterAutospacing="0"/>
        <w:textAlignment w:val="baseline"/>
        <w:rPr>
          <w:rFonts w:ascii="Calibri" w:hAnsi="Calibri" w:cs="Calibri"/>
          <w:i/>
          <w:iCs/>
          <w:color w:val="771B61"/>
          <w:sz w:val="20"/>
          <w:szCs w:val="20"/>
        </w:rPr>
      </w:pPr>
      <w:r w:rsidRPr="00156568">
        <w:rPr>
          <w:rStyle w:val="normaltextrun"/>
          <w:rFonts w:ascii="Calibri" w:hAnsi="Calibri" w:cs="Calibri"/>
          <w:i/>
          <w:iCs/>
          <w:color w:val="771B61"/>
          <w:sz w:val="20"/>
          <w:szCs w:val="20"/>
        </w:rPr>
        <w:t>Completing the evaluation is not required, however it is encouraged. We do request</w:t>
      </w:r>
      <w:r w:rsidR="00156568">
        <w:rPr>
          <w:rStyle w:val="normaltextrun"/>
          <w:rFonts w:ascii="Calibri" w:hAnsi="Calibri" w:cs="Calibri"/>
          <w:i/>
          <w:iCs/>
          <w:color w:val="771B61"/>
          <w:sz w:val="20"/>
          <w:szCs w:val="20"/>
        </w:rPr>
        <w:t xml:space="preserve"> </w:t>
      </w:r>
      <w:r w:rsidRPr="00156568">
        <w:rPr>
          <w:rStyle w:val="normaltextrun"/>
          <w:rFonts w:ascii="Calibri" w:hAnsi="Calibri" w:cs="Calibri"/>
          <w:i/>
          <w:iCs/>
          <w:color w:val="771B61"/>
          <w:sz w:val="20"/>
          <w:szCs w:val="20"/>
        </w:rPr>
        <w:t>that </w:t>
      </w:r>
      <w:r w:rsidR="00156568" w:rsidRPr="00156568">
        <w:rPr>
          <w:rStyle w:val="normaltextrun"/>
          <w:rFonts w:ascii="Calibri" w:hAnsi="Calibri" w:cs="Calibri"/>
          <w:i/>
          <w:iCs/>
          <w:color w:val="771B61"/>
          <w:sz w:val="20"/>
          <w:szCs w:val="20"/>
        </w:rPr>
        <w:t>everyone complete</w:t>
      </w:r>
      <w:r w:rsidRPr="00156568">
        <w:rPr>
          <w:rStyle w:val="normaltextrun"/>
          <w:rFonts w:ascii="Calibri" w:hAnsi="Calibri" w:cs="Calibri"/>
          <w:i/>
          <w:iCs/>
          <w:color w:val="771B61"/>
          <w:sz w:val="20"/>
          <w:szCs w:val="20"/>
        </w:rPr>
        <w:t> the questions in </w:t>
      </w:r>
      <w:r w:rsidR="00156568" w:rsidRPr="00156568">
        <w:rPr>
          <w:rStyle w:val="normaltextrun"/>
          <w:rFonts w:ascii="Calibri" w:hAnsi="Calibri" w:cs="Calibri"/>
          <w:i/>
          <w:iCs/>
          <w:color w:val="771B61"/>
          <w:sz w:val="20"/>
          <w:szCs w:val="20"/>
        </w:rPr>
        <w:t>the evaluation</w:t>
      </w:r>
      <w:r w:rsidRPr="00156568">
        <w:rPr>
          <w:rStyle w:val="normaltextrun"/>
          <w:rFonts w:ascii="Calibri" w:hAnsi="Calibri" w:cs="Calibri"/>
          <w:i/>
          <w:iCs/>
          <w:color w:val="771B61"/>
          <w:sz w:val="20"/>
          <w:szCs w:val="20"/>
        </w:rPr>
        <w:t> regarding your continuing education (CE) credit needs so we can identify the correct certificate for you. </w:t>
      </w:r>
    </w:p>
    <w:p w14:paraId="190077A8" w14:textId="632B5FAC" w:rsidR="00491ECB" w:rsidRPr="001C2ED6" w:rsidRDefault="00491ECB" w:rsidP="00156568">
      <w:pPr>
        <w:pStyle w:val="paragraph"/>
        <w:numPr>
          <w:ilvl w:val="0"/>
          <w:numId w:val="17"/>
        </w:numPr>
        <w:spacing w:before="0" w:beforeAutospacing="0" w:after="0" w:afterAutospacing="0"/>
        <w:textAlignment w:val="baseline"/>
        <w:rPr>
          <w:rFonts w:ascii="Calibri" w:hAnsi="Calibri" w:cs="Calibri"/>
          <w:i/>
          <w:iCs/>
          <w:color w:val="771B61"/>
          <w:sz w:val="20"/>
          <w:szCs w:val="20"/>
        </w:rPr>
      </w:pPr>
      <w:r w:rsidRPr="00156568">
        <w:rPr>
          <w:rStyle w:val="normaltextrun"/>
          <w:rFonts w:ascii="Calibri" w:hAnsi="Calibri" w:cs="Calibri"/>
          <w:i/>
          <w:iCs/>
          <w:color w:val="771B61"/>
          <w:sz w:val="20"/>
          <w:szCs w:val="20"/>
        </w:rPr>
        <w:t xml:space="preserve">Please retain your certificates in a safe place. Replacements </w:t>
      </w:r>
      <w:r w:rsidR="000F6785">
        <w:rPr>
          <w:rStyle w:val="normaltextrun"/>
          <w:rFonts w:ascii="Calibri" w:hAnsi="Calibri" w:cs="Calibri"/>
          <w:i/>
          <w:iCs/>
          <w:color w:val="771B61"/>
          <w:sz w:val="20"/>
          <w:szCs w:val="20"/>
        </w:rPr>
        <w:t xml:space="preserve">for General CEU, NCC, and CADC/CCDP </w:t>
      </w:r>
      <w:r w:rsidR="001C2ED6">
        <w:rPr>
          <w:rStyle w:val="normaltextrun"/>
          <w:rFonts w:ascii="Calibri" w:hAnsi="Calibri" w:cs="Calibri"/>
          <w:i/>
          <w:iCs/>
          <w:color w:val="771B61"/>
          <w:sz w:val="20"/>
          <w:szCs w:val="20"/>
        </w:rPr>
        <w:t>are</w:t>
      </w:r>
      <w:r w:rsidRPr="00156568">
        <w:rPr>
          <w:rStyle w:val="normaltextrun"/>
          <w:rFonts w:ascii="Calibri" w:hAnsi="Calibri" w:cs="Calibri"/>
          <w:i/>
          <w:iCs/>
          <w:color w:val="771B61"/>
          <w:sz w:val="20"/>
          <w:szCs w:val="20"/>
        </w:rPr>
        <w:t xml:space="preserve"> $30.</w:t>
      </w:r>
      <w:r w:rsidRPr="00156568">
        <w:rPr>
          <w:rStyle w:val="eop"/>
          <w:rFonts w:ascii="Calibri" w:hAnsi="Calibri" w:cs="Calibri"/>
          <w:color w:val="771B61"/>
          <w:sz w:val="20"/>
          <w:szCs w:val="20"/>
        </w:rPr>
        <w:t> </w:t>
      </w:r>
      <w:r w:rsidR="001C2ED6" w:rsidRPr="001C2ED6">
        <w:rPr>
          <w:rStyle w:val="eop"/>
          <w:rFonts w:ascii="Calibri" w:hAnsi="Calibri" w:cs="Calibri"/>
          <w:i/>
          <w:iCs/>
          <w:color w:val="771B61"/>
          <w:sz w:val="20"/>
          <w:szCs w:val="20"/>
        </w:rPr>
        <w:t xml:space="preserve">Others are kept in your account on the site you registered at. </w:t>
      </w:r>
    </w:p>
    <w:p w14:paraId="44C849BC" w14:textId="001018AA" w:rsidR="001C4330" w:rsidRPr="005A1DF7" w:rsidRDefault="00491ECB" w:rsidP="005A1DF7">
      <w:pPr>
        <w:pStyle w:val="paragraph"/>
        <w:numPr>
          <w:ilvl w:val="0"/>
          <w:numId w:val="17"/>
        </w:numPr>
        <w:spacing w:before="0" w:beforeAutospacing="0" w:after="0" w:afterAutospacing="0"/>
        <w:textAlignment w:val="baseline"/>
        <w:rPr>
          <w:rFonts w:ascii="Calibri" w:hAnsi="Calibri" w:cs="Calibri"/>
          <w:color w:val="771B61"/>
          <w:sz w:val="20"/>
          <w:szCs w:val="20"/>
        </w:rPr>
      </w:pPr>
      <w:r w:rsidRPr="00156568">
        <w:rPr>
          <w:rStyle w:val="normaltextrun"/>
          <w:rFonts w:ascii="Calibri" w:hAnsi="Calibri" w:cs="Calibri"/>
          <w:i/>
          <w:iCs/>
          <w:color w:val="771B61"/>
          <w:sz w:val="20"/>
          <w:szCs w:val="20"/>
        </w:rPr>
        <w:t>Continuing education credits are awarded when a participant attends for the full day. Partial credits are not available.</w:t>
      </w:r>
      <w:r w:rsidRPr="00156568">
        <w:rPr>
          <w:rStyle w:val="eop"/>
          <w:rFonts w:ascii="Calibri" w:hAnsi="Calibri" w:cs="Calibri"/>
          <w:color w:val="771B61"/>
          <w:sz w:val="20"/>
          <w:szCs w:val="20"/>
        </w:rPr>
        <w:t> </w:t>
      </w:r>
      <w:r w:rsidR="001C4330" w:rsidRPr="005A1DF7">
        <w:rPr>
          <w:rFonts w:ascii="Calibri" w:hAnsi="Calibri" w:cs="Calibri"/>
          <w:b/>
          <w:bCs/>
          <w:i/>
          <w:iCs/>
          <w:color w:val="771B61"/>
          <w:sz w:val="28"/>
          <w:szCs w:val="28"/>
        </w:rPr>
        <w:br w:type="page"/>
      </w:r>
    </w:p>
    <w:p w14:paraId="6531B8D3" w14:textId="77777777" w:rsidR="001C4330" w:rsidRDefault="001C4330" w:rsidP="00AA4BAE">
      <w:pPr>
        <w:rPr>
          <w:rFonts w:ascii="Calibri" w:hAnsi="Calibri" w:cs="Calibri"/>
          <w:b/>
          <w:bCs/>
          <w:i/>
          <w:iCs/>
          <w:color w:val="771B61"/>
          <w:sz w:val="28"/>
          <w:szCs w:val="28"/>
        </w:rPr>
      </w:pPr>
    </w:p>
    <w:p w14:paraId="3B7B48C7" w14:textId="77777777" w:rsidR="006C214E" w:rsidRDefault="00DA3E8C" w:rsidP="00AA4BAE">
      <w:pPr>
        <w:rPr>
          <w:rFonts w:ascii="Calibri" w:hAnsi="Calibri" w:cs="Calibri"/>
          <w:b/>
          <w:bCs/>
          <w:i/>
          <w:iCs/>
          <w:color w:val="771B61"/>
          <w:sz w:val="28"/>
          <w:szCs w:val="28"/>
        </w:rPr>
      </w:pPr>
      <w:r w:rsidRPr="002B4934">
        <w:rPr>
          <w:rFonts w:ascii="Calibri" w:hAnsi="Calibri" w:cs="Calibri"/>
          <w:b/>
          <w:bCs/>
          <w:i/>
          <w:iCs/>
          <w:color w:val="771B61"/>
          <w:sz w:val="28"/>
          <w:szCs w:val="28"/>
        </w:rPr>
        <w:t>Registration Information</w:t>
      </w:r>
    </w:p>
    <w:p w14:paraId="5FC9B590" w14:textId="4B782374" w:rsidR="00B515B6" w:rsidRDefault="004A0997" w:rsidP="00AA4BAE">
      <w:pPr>
        <w:rPr>
          <w:rFonts w:ascii="Calibri" w:hAnsi="Calibri" w:cs="Calibri"/>
          <w:b/>
          <w:bCs/>
          <w:i/>
          <w:iCs/>
          <w:color w:val="771B61"/>
        </w:rPr>
      </w:pPr>
      <w:r w:rsidRPr="006C214E">
        <w:rPr>
          <w:rFonts w:ascii="Calibri" w:hAnsi="Calibri" w:cs="Calibri"/>
          <w:b/>
          <w:bCs/>
          <w:i/>
          <w:iCs/>
          <w:color w:val="771B61"/>
        </w:rPr>
        <w:t>Please register by October 1, 2021</w:t>
      </w:r>
      <w:r w:rsidR="000F238B">
        <w:rPr>
          <w:rFonts w:ascii="Calibri" w:hAnsi="Calibri" w:cs="Calibri"/>
          <w:b/>
          <w:bCs/>
          <w:i/>
          <w:iCs/>
          <w:color w:val="771B61"/>
        </w:rPr>
        <w:t>,</w:t>
      </w:r>
      <w:r w:rsidRPr="006C214E">
        <w:rPr>
          <w:rFonts w:ascii="Calibri" w:hAnsi="Calibri" w:cs="Calibri"/>
          <w:b/>
          <w:bCs/>
          <w:i/>
          <w:iCs/>
          <w:color w:val="771B61"/>
        </w:rPr>
        <w:t xml:space="preserve"> </w:t>
      </w:r>
      <w:r w:rsidR="00295D32" w:rsidRPr="006C214E">
        <w:rPr>
          <w:rFonts w:ascii="Calibri" w:hAnsi="Calibri" w:cs="Calibri"/>
          <w:b/>
          <w:bCs/>
          <w:i/>
          <w:iCs/>
          <w:color w:val="771B61"/>
        </w:rPr>
        <w:t>at</w:t>
      </w:r>
      <w:r w:rsidR="00B515B6" w:rsidRPr="006C214E">
        <w:rPr>
          <w:rFonts w:ascii="Calibri" w:hAnsi="Calibri" w:cs="Calibri"/>
          <w:b/>
          <w:bCs/>
          <w:i/>
          <w:iCs/>
          <w:color w:val="771B61"/>
        </w:rPr>
        <w:t>:</w:t>
      </w:r>
      <w:r w:rsidR="00295D32" w:rsidRPr="006C214E">
        <w:rPr>
          <w:rFonts w:ascii="Calibri" w:hAnsi="Calibri" w:cs="Calibri"/>
          <w:b/>
          <w:bCs/>
          <w:i/>
          <w:iCs/>
          <w:color w:val="771B61"/>
        </w:rPr>
        <w:t xml:space="preserve"> </w:t>
      </w:r>
    </w:p>
    <w:p w14:paraId="5AF507E2" w14:textId="77777777" w:rsidR="000F238B" w:rsidRPr="006C214E" w:rsidRDefault="000F238B" w:rsidP="00AA4BAE">
      <w:pPr>
        <w:rPr>
          <w:rFonts w:ascii="Calibri" w:hAnsi="Calibri" w:cs="Calibri"/>
          <w:b/>
          <w:bCs/>
          <w:i/>
          <w:iCs/>
          <w:color w:val="771B61"/>
        </w:rPr>
      </w:pPr>
    </w:p>
    <w:p w14:paraId="4BFEED0E" w14:textId="6C49A19B" w:rsidR="004A0997" w:rsidRPr="006C214E" w:rsidRDefault="000F238B" w:rsidP="00AA4BAE">
      <w:pPr>
        <w:rPr>
          <w:rFonts w:ascii="Calibri" w:hAnsi="Calibri" w:cs="Calibri"/>
          <w:b/>
          <w:bCs/>
          <w:i/>
          <w:iCs/>
          <w:color w:val="771B61"/>
        </w:rPr>
      </w:pPr>
      <w:hyperlink r:id="rId12" w:anchor="group-tabs-node-course-default5" w:history="1">
        <w:r w:rsidR="00295D32" w:rsidRPr="006C214E">
          <w:rPr>
            <w:rStyle w:val="Hyperlink"/>
            <w:rFonts w:ascii="Calibri" w:hAnsi="Calibri" w:cs="Calibri"/>
            <w:b/>
            <w:bCs/>
            <w:i/>
            <w:iCs/>
            <w:color w:val="771B61"/>
          </w:rPr>
          <w:t>4th Biennial Child and Adolescent Bipolar Services Conference: Untangling Bipolar Disorder in Youth: Comorbidity, Differential Diagnosis and Treatment | UPMC - Center for Continuing Education in the Health Sciences</w:t>
        </w:r>
      </w:hyperlink>
    </w:p>
    <w:p w14:paraId="0265C5A7" w14:textId="77777777" w:rsidR="004A0997" w:rsidRPr="002F05A7" w:rsidRDefault="004A0997" w:rsidP="00AA4BAE">
      <w:pPr>
        <w:rPr>
          <w:rFonts w:ascii="Calibri" w:hAnsi="Calibri" w:cs="Calibri"/>
          <w:color w:val="771B61"/>
          <w:sz w:val="22"/>
          <w:szCs w:val="22"/>
        </w:rPr>
      </w:pPr>
    </w:p>
    <w:p w14:paraId="420E245B" w14:textId="70A7CE8E" w:rsidR="004A0997" w:rsidRPr="00B70D79" w:rsidRDefault="004A0997" w:rsidP="00AA4BAE">
      <w:pPr>
        <w:rPr>
          <w:rFonts w:ascii="Calibri" w:hAnsi="Calibri" w:cs="Calibri"/>
          <w:b/>
          <w:bCs/>
          <w:color w:val="771B61"/>
          <w:sz w:val="28"/>
          <w:szCs w:val="28"/>
        </w:rPr>
      </w:pPr>
      <w:r w:rsidRPr="00090161">
        <w:rPr>
          <w:rFonts w:ascii="Calibri" w:hAnsi="Calibri" w:cs="Calibri"/>
          <w:b/>
          <w:bCs/>
          <w:color w:val="771B61"/>
          <w:sz w:val="28"/>
          <w:szCs w:val="28"/>
        </w:rPr>
        <w:t>Fees</w:t>
      </w:r>
    </w:p>
    <w:p w14:paraId="3537D52C" w14:textId="1C9203E6" w:rsidR="006F7D26" w:rsidRPr="00090161" w:rsidRDefault="003E7F7E" w:rsidP="00AA4BAE">
      <w:pPr>
        <w:rPr>
          <w:rFonts w:ascii="Calibri" w:hAnsi="Calibri" w:cs="Calibri"/>
          <w:b/>
          <w:bCs/>
          <w:i/>
          <w:iCs/>
          <w:color w:val="771B61"/>
          <w:sz w:val="22"/>
          <w:szCs w:val="22"/>
        </w:rPr>
      </w:pPr>
      <w:r w:rsidRPr="00090161">
        <w:rPr>
          <w:rFonts w:ascii="Calibri" w:hAnsi="Calibri" w:cs="Calibri"/>
          <w:b/>
          <w:bCs/>
          <w:i/>
          <w:iCs/>
          <w:color w:val="771B61"/>
          <w:sz w:val="22"/>
          <w:szCs w:val="22"/>
        </w:rPr>
        <w:t xml:space="preserve">Non-UPMC </w:t>
      </w:r>
      <w:r w:rsidR="00DA3E8C" w:rsidRPr="00090161">
        <w:rPr>
          <w:rFonts w:ascii="Calibri" w:hAnsi="Calibri" w:cs="Calibri"/>
          <w:b/>
          <w:bCs/>
          <w:i/>
          <w:iCs/>
          <w:color w:val="771B61"/>
          <w:sz w:val="22"/>
          <w:szCs w:val="22"/>
        </w:rPr>
        <w:t>Physicians</w:t>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color w:val="771B61"/>
          <w:sz w:val="22"/>
          <w:szCs w:val="22"/>
        </w:rPr>
        <w:t>$</w:t>
      </w:r>
      <w:r w:rsidR="006A7413">
        <w:rPr>
          <w:rFonts w:ascii="Calibri" w:hAnsi="Calibri" w:cs="Calibri"/>
          <w:color w:val="771B61"/>
          <w:sz w:val="22"/>
          <w:szCs w:val="22"/>
        </w:rPr>
        <w:t>6</w:t>
      </w:r>
      <w:r w:rsidR="005D1D79">
        <w:rPr>
          <w:rFonts w:ascii="Calibri" w:hAnsi="Calibri" w:cs="Calibri"/>
          <w:color w:val="771B61"/>
          <w:sz w:val="22"/>
          <w:szCs w:val="22"/>
        </w:rPr>
        <w:t>5</w:t>
      </w:r>
    </w:p>
    <w:p w14:paraId="3F7BA170" w14:textId="77777777" w:rsidR="006F7D26" w:rsidRPr="00090161" w:rsidRDefault="006F7D26" w:rsidP="00AA4BAE">
      <w:pPr>
        <w:rPr>
          <w:rFonts w:ascii="Calibri" w:hAnsi="Calibri" w:cs="Calibri"/>
          <w:b/>
          <w:bCs/>
          <w:i/>
          <w:iCs/>
          <w:color w:val="771B61"/>
          <w:sz w:val="22"/>
          <w:szCs w:val="22"/>
        </w:rPr>
      </w:pPr>
    </w:p>
    <w:p w14:paraId="26E0471D" w14:textId="57EB7B1D" w:rsidR="00DA3E8C" w:rsidRPr="00090161" w:rsidRDefault="00090161" w:rsidP="00AA4BAE">
      <w:pPr>
        <w:rPr>
          <w:rFonts w:ascii="Calibri" w:hAnsi="Calibri" w:cs="Calibri"/>
          <w:color w:val="771B61"/>
          <w:sz w:val="22"/>
          <w:szCs w:val="22"/>
        </w:rPr>
      </w:pPr>
      <w:r w:rsidRPr="00090161">
        <w:rPr>
          <w:rFonts w:ascii="Calibri" w:hAnsi="Calibri" w:cs="Calibri"/>
          <w:b/>
          <w:bCs/>
          <w:i/>
          <w:iCs/>
          <w:color w:val="771B61"/>
          <w:sz w:val="22"/>
          <w:szCs w:val="22"/>
        </w:rPr>
        <w:t xml:space="preserve">UPMC Physicians and </w:t>
      </w:r>
      <w:r w:rsidR="006F7D26" w:rsidRPr="00090161">
        <w:rPr>
          <w:rFonts w:ascii="Calibri" w:hAnsi="Calibri" w:cs="Calibri"/>
          <w:b/>
          <w:bCs/>
          <w:i/>
          <w:iCs/>
          <w:color w:val="771B61"/>
          <w:sz w:val="22"/>
          <w:szCs w:val="22"/>
        </w:rPr>
        <w:t>Non-UPMC Professionals</w:t>
      </w:r>
      <w:r w:rsidRPr="00090161">
        <w:rPr>
          <w:rFonts w:ascii="Calibri" w:hAnsi="Calibri" w:cs="Calibri"/>
          <w:b/>
          <w:bCs/>
          <w:i/>
          <w:iCs/>
          <w:color w:val="771B61"/>
          <w:sz w:val="22"/>
          <w:szCs w:val="22"/>
        </w:rPr>
        <w:tab/>
      </w:r>
      <w:r w:rsidRPr="00090161">
        <w:rPr>
          <w:rFonts w:ascii="Calibri" w:hAnsi="Calibri" w:cs="Calibri"/>
          <w:b/>
          <w:bCs/>
          <w:i/>
          <w:iCs/>
          <w:color w:val="771B61"/>
          <w:sz w:val="22"/>
          <w:szCs w:val="22"/>
        </w:rPr>
        <w:tab/>
      </w:r>
      <w:r w:rsidRPr="00090161">
        <w:rPr>
          <w:rFonts w:ascii="Calibri" w:hAnsi="Calibri" w:cs="Calibri"/>
          <w:b/>
          <w:bCs/>
          <w:i/>
          <w:iCs/>
          <w:color w:val="771B61"/>
          <w:sz w:val="22"/>
          <w:szCs w:val="22"/>
        </w:rPr>
        <w:tab/>
      </w:r>
      <w:r w:rsidRPr="00090161">
        <w:rPr>
          <w:rFonts w:ascii="Calibri" w:hAnsi="Calibri" w:cs="Calibri"/>
          <w:b/>
          <w:bCs/>
          <w:i/>
          <w:iCs/>
          <w:color w:val="771B61"/>
          <w:sz w:val="22"/>
          <w:szCs w:val="22"/>
        </w:rPr>
        <w:tab/>
      </w:r>
      <w:r w:rsidRPr="00090161">
        <w:rPr>
          <w:rFonts w:ascii="Calibri" w:hAnsi="Calibri" w:cs="Calibri"/>
          <w:b/>
          <w:bCs/>
          <w:i/>
          <w:iCs/>
          <w:color w:val="771B61"/>
          <w:sz w:val="22"/>
          <w:szCs w:val="22"/>
        </w:rPr>
        <w:tab/>
      </w:r>
      <w:r w:rsidRPr="00090161">
        <w:rPr>
          <w:rFonts w:ascii="Calibri" w:hAnsi="Calibri" w:cs="Calibri"/>
          <w:color w:val="771B61"/>
          <w:sz w:val="22"/>
          <w:szCs w:val="22"/>
        </w:rPr>
        <w:t>$</w:t>
      </w:r>
      <w:r w:rsidR="006A7413">
        <w:rPr>
          <w:rFonts w:ascii="Calibri" w:hAnsi="Calibri" w:cs="Calibri"/>
          <w:color w:val="771B61"/>
          <w:sz w:val="22"/>
          <w:szCs w:val="22"/>
        </w:rPr>
        <w:t>5</w:t>
      </w:r>
      <w:r w:rsidR="005D1D79">
        <w:rPr>
          <w:rFonts w:ascii="Calibri" w:hAnsi="Calibri" w:cs="Calibri"/>
          <w:color w:val="771B61"/>
          <w:sz w:val="22"/>
          <w:szCs w:val="22"/>
        </w:rPr>
        <w:t>5</w:t>
      </w:r>
      <w:r w:rsidRPr="00090161">
        <w:rPr>
          <w:rFonts w:ascii="Calibri" w:hAnsi="Calibri" w:cs="Calibri"/>
          <w:b/>
          <w:bCs/>
          <w:i/>
          <w:iCs/>
          <w:color w:val="771B61"/>
          <w:sz w:val="22"/>
          <w:szCs w:val="22"/>
        </w:rPr>
        <w:br/>
      </w:r>
      <w:r w:rsidR="006F7D26" w:rsidRPr="00090161">
        <w:rPr>
          <w:rFonts w:ascii="Calibri" w:hAnsi="Calibri" w:cs="Calibri"/>
          <w:color w:val="771B61"/>
          <w:sz w:val="22"/>
          <w:szCs w:val="22"/>
        </w:rPr>
        <w:t xml:space="preserve">Use promo code </w:t>
      </w:r>
      <w:r w:rsidR="006F7D26" w:rsidRPr="00090161">
        <w:rPr>
          <w:rFonts w:ascii="Calibri" w:hAnsi="Calibri" w:cs="Calibri"/>
          <w:b/>
          <w:bCs/>
          <w:color w:val="771B61"/>
          <w:sz w:val="22"/>
          <w:szCs w:val="22"/>
        </w:rPr>
        <w:t>CABS</w:t>
      </w:r>
      <w:r w:rsidRPr="00090161">
        <w:rPr>
          <w:rFonts w:ascii="Calibri" w:hAnsi="Calibri" w:cs="Calibri"/>
          <w:b/>
          <w:bCs/>
          <w:color w:val="771B61"/>
          <w:sz w:val="22"/>
          <w:szCs w:val="22"/>
        </w:rPr>
        <w:t>2021</w:t>
      </w:r>
      <w:r w:rsidR="00D94A31">
        <w:rPr>
          <w:rFonts w:ascii="Calibri" w:hAnsi="Calibri" w:cs="Calibri"/>
          <w:b/>
          <w:bCs/>
          <w:color w:val="771B61"/>
          <w:sz w:val="22"/>
          <w:szCs w:val="22"/>
        </w:rPr>
        <w:t>.UPMCMD</w:t>
      </w:r>
      <w:r w:rsidRPr="00090161">
        <w:rPr>
          <w:rFonts w:ascii="Calibri" w:hAnsi="Calibri" w:cs="Calibri"/>
          <w:b/>
          <w:bCs/>
          <w:color w:val="771B61"/>
          <w:sz w:val="22"/>
          <w:szCs w:val="22"/>
        </w:rPr>
        <w:br/>
        <w:t>UPMC Physicians</w:t>
      </w:r>
      <w:r w:rsidRPr="00090161">
        <w:rPr>
          <w:rFonts w:ascii="Calibri" w:hAnsi="Calibri" w:cs="Calibri"/>
          <w:color w:val="771B61"/>
          <w:sz w:val="22"/>
          <w:szCs w:val="22"/>
        </w:rPr>
        <w:t>: Please use your work e-mail address</w:t>
      </w:r>
      <w:r w:rsidR="005E21BD" w:rsidRPr="00090161">
        <w:rPr>
          <w:rFonts w:ascii="Calibri" w:hAnsi="Calibri" w:cs="Calibri"/>
          <w:color w:val="771B61"/>
          <w:sz w:val="22"/>
          <w:szCs w:val="22"/>
        </w:rPr>
        <w:tab/>
      </w:r>
    </w:p>
    <w:p w14:paraId="364AA0B4" w14:textId="77777777" w:rsidR="00DA3E8C" w:rsidRPr="00090161" w:rsidRDefault="00DA3E8C" w:rsidP="00AA4BAE">
      <w:pPr>
        <w:rPr>
          <w:rFonts w:ascii="Calibri" w:hAnsi="Calibri" w:cs="Calibri"/>
          <w:color w:val="771B61"/>
          <w:sz w:val="22"/>
          <w:szCs w:val="22"/>
        </w:rPr>
      </w:pPr>
    </w:p>
    <w:p w14:paraId="7860A994" w14:textId="627312F0" w:rsidR="00DA3E8C" w:rsidRPr="00090161" w:rsidRDefault="00DA3E8C" w:rsidP="00AA4BAE">
      <w:pPr>
        <w:rPr>
          <w:rFonts w:ascii="Calibri" w:hAnsi="Calibri" w:cs="Calibri"/>
          <w:color w:val="771B61"/>
          <w:sz w:val="22"/>
          <w:szCs w:val="22"/>
        </w:rPr>
      </w:pPr>
      <w:r w:rsidRPr="00090161">
        <w:rPr>
          <w:rFonts w:ascii="Calibri" w:hAnsi="Calibri" w:cs="Calibri"/>
          <w:b/>
          <w:bCs/>
          <w:i/>
          <w:iCs/>
          <w:color w:val="771B61"/>
          <w:sz w:val="22"/>
          <w:szCs w:val="22"/>
        </w:rPr>
        <w:t xml:space="preserve">UPMC/WPH and affiliated </w:t>
      </w:r>
      <w:r w:rsidR="006F7D26" w:rsidRPr="00090161">
        <w:rPr>
          <w:rFonts w:ascii="Calibri" w:hAnsi="Calibri" w:cs="Calibri"/>
          <w:b/>
          <w:bCs/>
          <w:i/>
          <w:iCs/>
          <w:color w:val="771B61"/>
          <w:sz w:val="22"/>
          <w:szCs w:val="22"/>
        </w:rPr>
        <w:t>P</w:t>
      </w:r>
      <w:r w:rsidRPr="00090161">
        <w:rPr>
          <w:rFonts w:ascii="Calibri" w:hAnsi="Calibri" w:cs="Calibri"/>
          <w:b/>
          <w:bCs/>
          <w:i/>
          <w:iCs/>
          <w:color w:val="771B61"/>
          <w:sz w:val="22"/>
          <w:szCs w:val="22"/>
        </w:rPr>
        <w:t>rofessionals</w:t>
      </w:r>
      <w:r w:rsidRPr="00090161">
        <w:rPr>
          <w:rFonts w:ascii="Calibri" w:hAnsi="Calibri" w:cs="Calibri"/>
          <w:color w:val="771B61"/>
          <w:sz w:val="22"/>
          <w:szCs w:val="22"/>
        </w:rPr>
        <w:tab/>
      </w:r>
      <w:r w:rsidR="002746A9" w:rsidRPr="00090161">
        <w:rPr>
          <w:rFonts w:ascii="Calibri" w:hAnsi="Calibri" w:cs="Calibri"/>
          <w:color w:val="771B61"/>
          <w:sz w:val="22"/>
          <w:szCs w:val="22"/>
        </w:rPr>
        <w:tab/>
      </w:r>
      <w:r w:rsidR="002746A9" w:rsidRPr="00090161">
        <w:rPr>
          <w:rFonts w:ascii="Calibri" w:hAnsi="Calibri" w:cs="Calibri"/>
          <w:color w:val="771B61"/>
          <w:sz w:val="22"/>
          <w:szCs w:val="22"/>
        </w:rPr>
        <w:tab/>
      </w:r>
      <w:r w:rsidRPr="00090161">
        <w:rPr>
          <w:rFonts w:ascii="Calibri" w:hAnsi="Calibri" w:cs="Calibri"/>
          <w:color w:val="771B61"/>
          <w:sz w:val="22"/>
          <w:szCs w:val="22"/>
        </w:rPr>
        <w:tab/>
      </w:r>
      <w:r w:rsidR="002746A9" w:rsidRPr="00090161">
        <w:rPr>
          <w:rFonts w:ascii="Calibri" w:hAnsi="Calibri" w:cs="Calibri"/>
          <w:color w:val="771B61"/>
          <w:sz w:val="22"/>
          <w:szCs w:val="22"/>
        </w:rPr>
        <w:tab/>
      </w:r>
      <w:r w:rsidRPr="00090161">
        <w:rPr>
          <w:rFonts w:ascii="Calibri" w:hAnsi="Calibri" w:cs="Calibri"/>
          <w:color w:val="771B61"/>
          <w:sz w:val="22"/>
          <w:szCs w:val="22"/>
        </w:rPr>
        <w:t>$</w:t>
      </w:r>
      <w:r w:rsidR="006A7413">
        <w:rPr>
          <w:rFonts w:ascii="Calibri" w:hAnsi="Calibri" w:cs="Calibri"/>
          <w:color w:val="771B61"/>
          <w:sz w:val="22"/>
          <w:szCs w:val="22"/>
        </w:rPr>
        <w:t>4</w:t>
      </w:r>
      <w:r w:rsidR="005D1D79">
        <w:rPr>
          <w:rFonts w:ascii="Calibri" w:hAnsi="Calibri" w:cs="Calibri"/>
          <w:color w:val="771B61"/>
          <w:sz w:val="22"/>
          <w:szCs w:val="22"/>
        </w:rPr>
        <w:t>5</w:t>
      </w:r>
    </w:p>
    <w:p w14:paraId="2F5698BD" w14:textId="39C01EDD" w:rsidR="00DA3E8C" w:rsidRPr="00090161" w:rsidRDefault="00DA3E8C" w:rsidP="00AA4BAE">
      <w:pPr>
        <w:rPr>
          <w:rFonts w:ascii="Calibri" w:hAnsi="Calibri" w:cs="Calibri"/>
          <w:color w:val="771B61"/>
          <w:sz w:val="22"/>
          <w:szCs w:val="22"/>
        </w:rPr>
      </w:pPr>
      <w:r w:rsidRPr="00090161">
        <w:rPr>
          <w:rFonts w:ascii="Calibri" w:hAnsi="Calibri" w:cs="Calibri"/>
          <w:color w:val="771B61"/>
          <w:sz w:val="22"/>
          <w:szCs w:val="22"/>
        </w:rPr>
        <w:t xml:space="preserve">Online registration – </w:t>
      </w:r>
      <w:bookmarkStart w:id="6" w:name="_Hlk73089873"/>
      <w:r w:rsidRPr="00090161">
        <w:rPr>
          <w:rFonts w:ascii="Calibri" w:hAnsi="Calibri" w:cs="Calibri"/>
          <w:color w:val="771B61"/>
          <w:sz w:val="22"/>
          <w:szCs w:val="22"/>
        </w:rPr>
        <w:t xml:space="preserve">Use promo code </w:t>
      </w:r>
      <w:r w:rsidRPr="00090161">
        <w:rPr>
          <w:rFonts w:ascii="Calibri" w:hAnsi="Calibri" w:cs="Calibri"/>
          <w:b/>
          <w:bCs/>
          <w:color w:val="771B61"/>
          <w:sz w:val="22"/>
          <w:szCs w:val="22"/>
        </w:rPr>
        <w:t>CABS</w:t>
      </w:r>
      <w:r w:rsidR="00090161" w:rsidRPr="00090161">
        <w:rPr>
          <w:rFonts w:ascii="Calibri" w:hAnsi="Calibri" w:cs="Calibri"/>
          <w:b/>
          <w:bCs/>
          <w:color w:val="771B61"/>
          <w:sz w:val="22"/>
          <w:szCs w:val="22"/>
        </w:rPr>
        <w:t>2021.</w:t>
      </w:r>
      <w:bookmarkEnd w:id="6"/>
      <w:r w:rsidR="004C64E2">
        <w:rPr>
          <w:rFonts w:ascii="Calibri" w:hAnsi="Calibri" w:cs="Calibri"/>
          <w:b/>
          <w:bCs/>
          <w:color w:val="771B61"/>
          <w:sz w:val="22"/>
          <w:szCs w:val="22"/>
        </w:rPr>
        <w:t>UPMCProf</w:t>
      </w:r>
    </w:p>
    <w:p w14:paraId="282E5BCF" w14:textId="27791B1B" w:rsidR="00DA3E8C" w:rsidRPr="00D94A31" w:rsidRDefault="00022543" w:rsidP="00AA4BAE">
      <w:pPr>
        <w:rPr>
          <w:rFonts w:ascii="Calibri" w:hAnsi="Calibri" w:cs="Calibri"/>
          <w:b/>
          <w:bCs/>
          <w:color w:val="771B61"/>
          <w:sz w:val="22"/>
          <w:szCs w:val="22"/>
        </w:rPr>
      </w:pPr>
      <w:r w:rsidRPr="00D94A31">
        <w:rPr>
          <w:rFonts w:ascii="Calibri" w:hAnsi="Calibri" w:cs="Calibri"/>
          <w:b/>
          <w:bCs/>
          <w:color w:val="771B61"/>
          <w:sz w:val="22"/>
          <w:szCs w:val="22"/>
        </w:rPr>
        <w:t xml:space="preserve">UPMC Professionals: </w:t>
      </w:r>
      <w:r w:rsidR="00DA3E8C" w:rsidRPr="00D94A31">
        <w:rPr>
          <w:rFonts w:ascii="Calibri" w:hAnsi="Calibri" w:cs="Calibri"/>
          <w:b/>
          <w:bCs/>
          <w:color w:val="771B61"/>
          <w:sz w:val="22"/>
          <w:szCs w:val="22"/>
        </w:rPr>
        <w:t xml:space="preserve">Please use your </w:t>
      </w:r>
      <w:r w:rsidR="006F7D26" w:rsidRPr="00D94A31">
        <w:rPr>
          <w:rFonts w:ascii="Calibri" w:hAnsi="Calibri" w:cs="Calibri"/>
          <w:b/>
          <w:bCs/>
          <w:color w:val="771B61"/>
          <w:sz w:val="22"/>
          <w:szCs w:val="22"/>
        </w:rPr>
        <w:t>work</w:t>
      </w:r>
      <w:r w:rsidR="00DA3E8C" w:rsidRPr="00D94A31">
        <w:rPr>
          <w:rFonts w:ascii="Calibri" w:hAnsi="Calibri" w:cs="Calibri"/>
          <w:b/>
          <w:bCs/>
          <w:color w:val="771B61"/>
          <w:sz w:val="22"/>
          <w:szCs w:val="22"/>
        </w:rPr>
        <w:t xml:space="preserve"> e-mail address</w:t>
      </w:r>
    </w:p>
    <w:p w14:paraId="1584E32D" w14:textId="77777777" w:rsidR="00DA3E8C" w:rsidRPr="00090161" w:rsidRDefault="00DA3E8C" w:rsidP="00AA4BAE">
      <w:pPr>
        <w:rPr>
          <w:rFonts w:ascii="Calibri" w:hAnsi="Calibri" w:cs="Calibri"/>
          <w:color w:val="771B61"/>
          <w:sz w:val="22"/>
          <w:szCs w:val="22"/>
        </w:rPr>
      </w:pPr>
    </w:p>
    <w:p w14:paraId="260BFA0F" w14:textId="2D0B480C" w:rsidR="00DA3E8C" w:rsidRPr="00090161" w:rsidRDefault="00DA3E8C" w:rsidP="00AA4BAE">
      <w:pPr>
        <w:rPr>
          <w:rFonts w:ascii="Calibri" w:hAnsi="Calibri" w:cs="Calibri"/>
          <w:color w:val="771B61"/>
          <w:sz w:val="22"/>
          <w:szCs w:val="22"/>
        </w:rPr>
      </w:pPr>
      <w:r w:rsidRPr="00090161">
        <w:rPr>
          <w:rFonts w:ascii="Calibri" w:hAnsi="Calibri" w:cs="Calibri"/>
          <w:b/>
          <w:bCs/>
          <w:i/>
          <w:iCs/>
          <w:color w:val="771B61"/>
          <w:sz w:val="22"/>
          <w:szCs w:val="22"/>
        </w:rPr>
        <w:t>Community members/students/residents</w:t>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b/>
          <w:bCs/>
          <w:i/>
          <w:iCs/>
          <w:color w:val="771B61"/>
          <w:sz w:val="22"/>
          <w:szCs w:val="22"/>
        </w:rPr>
        <w:tab/>
      </w:r>
      <w:r w:rsidR="006F7D26" w:rsidRPr="00090161">
        <w:rPr>
          <w:rFonts w:ascii="Calibri" w:hAnsi="Calibri" w:cs="Calibri"/>
          <w:color w:val="771B61"/>
          <w:sz w:val="22"/>
          <w:szCs w:val="22"/>
        </w:rPr>
        <w:t>$20</w:t>
      </w:r>
    </w:p>
    <w:p w14:paraId="3484DA95" w14:textId="6C048D2C" w:rsidR="00DA3E8C" w:rsidRPr="00090161" w:rsidRDefault="00DA3E8C" w:rsidP="00AA4BAE">
      <w:pPr>
        <w:rPr>
          <w:rFonts w:ascii="Calibri" w:hAnsi="Calibri" w:cs="Calibri"/>
          <w:color w:val="771B61"/>
          <w:sz w:val="22"/>
          <w:szCs w:val="22"/>
        </w:rPr>
      </w:pPr>
      <w:bookmarkStart w:id="7" w:name="_Hlk73089584"/>
      <w:r w:rsidRPr="00090161">
        <w:rPr>
          <w:rFonts w:ascii="Calibri" w:hAnsi="Calibri" w:cs="Calibri"/>
          <w:color w:val="771B61"/>
          <w:sz w:val="22"/>
          <w:szCs w:val="22"/>
        </w:rPr>
        <w:t>(No continuing education credit)</w:t>
      </w:r>
      <w:r w:rsidRPr="00090161">
        <w:rPr>
          <w:rFonts w:ascii="Calibri" w:hAnsi="Calibri" w:cs="Calibri"/>
          <w:color w:val="771B61"/>
          <w:sz w:val="22"/>
          <w:szCs w:val="22"/>
        </w:rPr>
        <w:tab/>
      </w:r>
      <w:r w:rsidR="003E7F7E" w:rsidRPr="00090161">
        <w:rPr>
          <w:rFonts w:ascii="Calibri" w:hAnsi="Calibri" w:cs="Calibri"/>
          <w:color w:val="771B61"/>
          <w:sz w:val="22"/>
          <w:szCs w:val="22"/>
        </w:rPr>
        <w:tab/>
      </w:r>
      <w:r w:rsidR="003E7F7E" w:rsidRPr="00090161">
        <w:rPr>
          <w:rFonts w:ascii="Calibri" w:hAnsi="Calibri" w:cs="Calibri"/>
          <w:color w:val="771B61"/>
          <w:sz w:val="22"/>
          <w:szCs w:val="22"/>
        </w:rPr>
        <w:tab/>
      </w:r>
      <w:r w:rsidR="003E7F7E" w:rsidRPr="00090161">
        <w:rPr>
          <w:rFonts w:ascii="Calibri" w:hAnsi="Calibri" w:cs="Calibri"/>
          <w:color w:val="771B61"/>
          <w:sz w:val="22"/>
          <w:szCs w:val="22"/>
        </w:rPr>
        <w:tab/>
      </w:r>
      <w:r w:rsidR="003E7F7E" w:rsidRPr="00090161">
        <w:rPr>
          <w:rFonts w:ascii="Calibri" w:hAnsi="Calibri" w:cs="Calibri"/>
          <w:color w:val="771B61"/>
          <w:sz w:val="22"/>
          <w:szCs w:val="22"/>
        </w:rPr>
        <w:tab/>
      </w:r>
      <w:r w:rsidR="004A0997" w:rsidRPr="00090161">
        <w:rPr>
          <w:rFonts w:ascii="Calibri" w:hAnsi="Calibri" w:cs="Calibri"/>
          <w:color w:val="771B61"/>
          <w:sz w:val="22"/>
          <w:szCs w:val="22"/>
        </w:rPr>
        <w:tab/>
      </w:r>
      <w:r w:rsidRPr="00090161">
        <w:rPr>
          <w:rFonts w:ascii="Calibri" w:hAnsi="Calibri" w:cs="Calibri"/>
          <w:color w:val="771B61"/>
          <w:sz w:val="22"/>
          <w:szCs w:val="22"/>
        </w:rPr>
        <w:tab/>
      </w:r>
      <w:r w:rsidR="003E7F7E" w:rsidRPr="00090161">
        <w:rPr>
          <w:rFonts w:ascii="Calibri" w:hAnsi="Calibri" w:cs="Calibri"/>
          <w:color w:val="771B61"/>
          <w:sz w:val="22"/>
          <w:szCs w:val="22"/>
        </w:rPr>
        <w:tab/>
      </w:r>
      <w:r w:rsidR="003E7F7E" w:rsidRPr="00090161">
        <w:rPr>
          <w:rFonts w:ascii="Calibri" w:hAnsi="Calibri" w:cs="Calibri"/>
          <w:color w:val="771B61"/>
          <w:sz w:val="22"/>
          <w:szCs w:val="22"/>
        </w:rPr>
        <w:tab/>
      </w:r>
    </w:p>
    <w:p w14:paraId="67C24464" w14:textId="4369EAEA" w:rsidR="00DA3E8C" w:rsidRPr="00090161" w:rsidRDefault="00DA3E8C" w:rsidP="00AA4BAE">
      <w:pPr>
        <w:rPr>
          <w:rFonts w:ascii="Calibri" w:hAnsi="Calibri" w:cs="Calibri"/>
          <w:b/>
          <w:bCs/>
          <w:color w:val="771B61"/>
          <w:sz w:val="22"/>
          <w:szCs w:val="22"/>
        </w:rPr>
      </w:pPr>
      <w:r w:rsidRPr="00090161">
        <w:rPr>
          <w:rFonts w:ascii="Calibri" w:hAnsi="Calibri" w:cs="Calibri"/>
          <w:color w:val="771B61"/>
          <w:sz w:val="22"/>
          <w:szCs w:val="22"/>
        </w:rPr>
        <w:t xml:space="preserve">Online registration – Use promo code </w:t>
      </w:r>
      <w:r w:rsidRPr="00090161">
        <w:rPr>
          <w:rFonts w:ascii="Calibri" w:hAnsi="Calibri" w:cs="Calibri"/>
          <w:b/>
          <w:bCs/>
          <w:color w:val="771B61"/>
          <w:sz w:val="22"/>
          <w:szCs w:val="22"/>
        </w:rPr>
        <w:t>CABS</w:t>
      </w:r>
      <w:r w:rsidR="00090161" w:rsidRPr="00090161">
        <w:rPr>
          <w:rFonts w:ascii="Calibri" w:hAnsi="Calibri" w:cs="Calibri"/>
          <w:b/>
          <w:bCs/>
          <w:color w:val="771B61"/>
          <w:sz w:val="22"/>
          <w:szCs w:val="22"/>
        </w:rPr>
        <w:t>2021</w:t>
      </w:r>
      <w:r w:rsidRPr="00090161">
        <w:rPr>
          <w:rFonts w:ascii="Calibri" w:hAnsi="Calibri" w:cs="Calibri"/>
          <w:b/>
          <w:bCs/>
          <w:color w:val="771B61"/>
          <w:sz w:val="22"/>
          <w:szCs w:val="22"/>
        </w:rPr>
        <w:t>.</w:t>
      </w:r>
      <w:r w:rsidR="00090161" w:rsidRPr="00090161">
        <w:rPr>
          <w:rFonts w:ascii="Calibri" w:hAnsi="Calibri" w:cs="Calibri"/>
          <w:b/>
          <w:bCs/>
          <w:color w:val="771B61"/>
          <w:sz w:val="22"/>
          <w:szCs w:val="22"/>
        </w:rPr>
        <w:t>C</w:t>
      </w:r>
      <w:r w:rsidRPr="00090161">
        <w:rPr>
          <w:rFonts w:ascii="Calibri" w:hAnsi="Calibri" w:cs="Calibri"/>
          <w:b/>
          <w:bCs/>
          <w:color w:val="771B61"/>
          <w:sz w:val="22"/>
          <w:szCs w:val="22"/>
        </w:rPr>
        <w:t>ommunity</w:t>
      </w:r>
    </w:p>
    <w:bookmarkEnd w:id="7"/>
    <w:p w14:paraId="06B128B6" w14:textId="557370BC" w:rsidR="006F7D26" w:rsidRPr="00090161" w:rsidRDefault="006F7D26" w:rsidP="00AA4BAE">
      <w:pPr>
        <w:rPr>
          <w:rFonts w:ascii="Calibri" w:hAnsi="Calibri" w:cs="Calibri"/>
          <w:b/>
          <w:bCs/>
          <w:color w:val="771B61"/>
          <w:sz w:val="22"/>
          <w:szCs w:val="22"/>
        </w:rPr>
      </w:pPr>
    </w:p>
    <w:p w14:paraId="48B8B2FD" w14:textId="7BA2DCEE" w:rsidR="006F7D26" w:rsidRPr="00090161" w:rsidRDefault="00090161" w:rsidP="00AA4BAE">
      <w:pPr>
        <w:rPr>
          <w:rFonts w:ascii="Calibri" w:hAnsi="Calibri" w:cs="Calibri"/>
          <w:color w:val="771B61"/>
          <w:sz w:val="22"/>
          <w:szCs w:val="22"/>
        </w:rPr>
      </w:pPr>
      <w:r w:rsidRPr="00090161">
        <w:rPr>
          <w:rFonts w:ascii="Calibri" w:hAnsi="Calibri" w:cs="Calibri"/>
          <w:b/>
          <w:bCs/>
          <w:i/>
          <w:iCs/>
          <w:color w:val="771B61"/>
          <w:sz w:val="22"/>
          <w:szCs w:val="22"/>
        </w:rPr>
        <w:t>Youth with Bipolar Spectrum Disorder and their Families</w:t>
      </w:r>
      <w:r w:rsidR="006F7D26" w:rsidRPr="00090161">
        <w:rPr>
          <w:rFonts w:ascii="Calibri" w:hAnsi="Calibri" w:cs="Calibri"/>
          <w:color w:val="771B61"/>
          <w:sz w:val="22"/>
          <w:szCs w:val="22"/>
        </w:rPr>
        <w:t xml:space="preserve"> </w:t>
      </w:r>
      <w:r w:rsidR="006F7D26" w:rsidRPr="00090161">
        <w:rPr>
          <w:rFonts w:ascii="Calibri" w:hAnsi="Calibri" w:cs="Calibri"/>
          <w:color w:val="771B61"/>
          <w:sz w:val="22"/>
          <w:szCs w:val="22"/>
        </w:rPr>
        <w:tab/>
      </w:r>
      <w:r w:rsidR="006F7D26" w:rsidRPr="00090161">
        <w:rPr>
          <w:rFonts w:ascii="Calibri" w:hAnsi="Calibri" w:cs="Calibri"/>
          <w:color w:val="771B61"/>
          <w:sz w:val="22"/>
          <w:szCs w:val="22"/>
        </w:rPr>
        <w:tab/>
      </w:r>
      <w:r w:rsidR="006F7D26" w:rsidRPr="00090161">
        <w:rPr>
          <w:rFonts w:ascii="Calibri" w:hAnsi="Calibri" w:cs="Calibri"/>
          <w:color w:val="771B61"/>
          <w:sz w:val="22"/>
          <w:szCs w:val="22"/>
        </w:rPr>
        <w:tab/>
        <w:t>No fee</w:t>
      </w:r>
    </w:p>
    <w:p w14:paraId="47FAB199" w14:textId="3F00056D" w:rsidR="006F7D26" w:rsidRPr="00090161" w:rsidRDefault="006F7D26" w:rsidP="006F7D26">
      <w:pPr>
        <w:rPr>
          <w:rFonts w:ascii="Calibri" w:hAnsi="Calibri" w:cs="Calibri"/>
          <w:color w:val="771B61"/>
          <w:sz w:val="22"/>
          <w:szCs w:val="22"/>
        </w:rPr>
      </w:pPr>
      <w:r w:rsidRPr="00090161">
        <w:rPr>
          <w:rFonts w:ascii="Calibri" w:hAnsi="Calibri" w:cs="Calibri"/>
          <w:color w:val="771B61"/>
          <w:sz w:val="22"/>
          <w:szCs w:val="22"/>
        </w:rPr>
        <w:t>(No continuing education credit)</w:t>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r w:rsidRPr="00090161">
        <w:rPr>
          <w:rFonts w:ascii="Calibri" w:hAnsi="Calibri" w:cs="Calibri"/>
          <w:color w:val="771B61"/>
          <w:sz w:val="22"/>
          <w:szCs w:val="22"/>
        </w:rPr>
        <w:tab/>
      </w:r>
    </w:p>
    <w:p w14:paraId="777C183D" w14:textId="113A5E59" w:rsidR="006F7D26" w:rsidRDefault="006F7D26" w:rsidP="006F7D26">
      <w:pPr>
        <w:rPr>
          <w:rFonts w:ascii="Calibri" w:hAnsi="Calibri" w:cs="Calibri"/>
          <w:b/>
          <w:bCs/>
          <w:color w:val="771B61"/>
          <w:sz w:val="22"/>
          <w:szCs w:val="22"/>
        </w:rPr>
      </w:pPr>
      <w:r w:rsidRPr="00090161">
        <w:rPr>
          <w:rFonts w:ascii="Calibri" w:hAnsi="Calibri" w:cs="Calibri"/>
          <w:color w:val="771B61"/>
          <w:sz w:val="22"/>
          <w:szCs w:val="22"/>
        </w:rPr>
        <w:t xml:space="preserve">Online registration – Use promo code </w:t>
      </w:r>
      <w:r w:rsidRPr="00090161">
        <w:rPr>
          <w:rFonts w:ascii="Calibri" w:hAnsi="Calibri" w:cs="Calibri"/>
          <w:b/>
          <w:bCs/>
          <w:color w:val="771B61"/>
          <w:sz w:val="22"/>
          <w:szCs w:val="22"/>
        </w:rPr>
        <w:t>CABS</w:t>
      </w:r>
      <w:r w:rsidR="00090161" w:rsidRPr="00090161">
        <w:rPr>
          <w:rFonts w:ascii="Calibri" w:hAnsi="Calibri" w:cs="Calibri"/>
          <w:b/>
          <w:bCs/>
          <w:color w:val="771B61"/>
          <w:sz w:val="22"/>
          <w:szCs w:val="22"/>
        </w:rPr>
        <w:t>2021.F</w:t>
      </w:r>
      <w:r w:rsidRPr="00090161">
        <w:rPr>
          <w:rFonts w:ascii="Calibri" w:hAnsi="Calibri" w:cs="Calibri"/>
          <w:b/>
          <w:bCs/>
          <w:color w:val="771B61"/>
          <w:sz w:val="22"/>
          <w:szCs w:val="22"/>
        </w:rPr>
        <w:t>amily</w:t>
      </w:r>
    </w:p>
    <w:p w14:paraId="22C6AE5C" w14:textId="77777777" w:rsidR="00DA3E8C" w:rsidRPr="002F05A7" w:rsidRDefault="00DA3E8C" w:rsidP="00AA4BAE">
      <w:pPr>
        <w:rPr>
          <w:rFonts w:ascii="Calibri" w:hAnsi="Calibri" w:cs="Calibri"/>
          <w:color w:val="771B61"/>
          <w:sz w:val="22"/>
          <w:szCs w:val="22"/>
        </w:rPr>
      </w:pPr>
    </w:p>
    <w:p w14:paraId="33E186C0" w14:textId="77777777" w:rsidR="00090161" w:rsidRDefault="00090161" w:rsidP="00AA4BAE">
      <w:pPr>
        <w:rPr>
          <w:rFonts w:ascii="Calibri" w:hAnsi="Calibri" w:cs="Calibri"/>
          <w:color w:val="771B61"/>
          <w:sz w:val="22"/>
          <w:szCs w:val="22"/>
        </w:rPr>
      </w:pPr>
    </w:p>
    <w:p w14:paraId="77D03633" w14:textId="77476254" w:rsidR="004E6D7C" w:rsidRDefault="00090161" w:rsidP="00AA4BAE">
      <w:pPr>
        <w:rPr>
          <w:rFonts w:ascii="Calibri" w:hAnsi="Calibri" w:cs="Calibri"/>
          <w:b/>
          <w:bCs/>
          <w:color w:val="771B61"/>
          <w:sz w:val="22"/>
          <w:szCs w:val="22"/>
        </w:rPr>
      </w:pPr>
      <w:r w:rsidRPr="00090161">
        <w:rPr>
          <w:rFonts w:ascii="Calibri" w:hAnsi="Calibri" w:cs="Calibri"/>
          <w:color w:val="771B61"/>
          <w:sz w:val="22"/>
          <w:szCs w:val="22"/>
        </w:rPr>
        <w:t>D</w:t>
      </w:r>
      <w:r w:rsidR="00241105" w:rsidRPr="00090161">
        <w:rPr>
          <w:rFonts w:ascii="Calibri" w:hAnsi="Calibri" w:cs="Calibri"/>
          <w:b/>
          <w:bCs/>
          <w:color w:val="771B61"/>
          <w:sz w:val="22"/>
          <w:szCs w:val="22"/>
        </w:rPr>
        <w:t xml:space="preserve">epartmental </w:t>
      </w:r>
      <w:r w:rsidR="004E6D7C" w:rsidRPr="00090161">
        <w:rPr>
          <w:rFonts w:ascii="Calibri" w:hAnsi="Calibri" w:cs="Calibri"/>
          <w:b/>
          <w:bCs/>
          <w:color w:val="771B61"/>
          <w:sz w:val="22"/>
          <w:szCs w:val="22"/>
        </w:rPr>
        <w:t xml:space="preserve">Journal Transfers for UPMC participants can be found </w:t>
      </w:r>
      <w:hyperlink r:id="rId13" w:history="1">
        <w:r w:rsidRPr="00F81390">
          <w:rPr>
            <w:rStyle w:val="Hyperlink"/>
            <w:rFonts w:ascii="Calibri" w:hAnsi="Calibri" w:cs="Calibri"/>
            <w:b/>
            <w:bCs/>
            <w:i/>
            <w:iCs/>
            <w:sz w:val="22"/>
            <w:szCs w:val="22"/>
          </w:rPr>
          <w:t>here</w:t>
        </w:r>
      </w:hyperlink>
      <w:r w:rsidRPr="00090161">
        <w:rPr>
          <w:rFonts w:ascii="Calibri" w:hAnsi="Calibri" w:cs="Calibri"/>
          <w:b/>
          <w:bCs/>
          <w:color w:val="771B61"/>
          <w:sz w:val="22"/>
          <w:szCs w:val="22"/>
        </w:rPr>
        <w:t xml:space="preserve">. Please have your supervisor complete it. </w:t>
      </w:r>
    </w:p>
    <w:p w14:paraId="0D2F0F86" w14:textId="77777777" w:rsidR="00090161" w:rsidRPr="00090161" w:rsidRDefault="00090161" w:rsidP="00AA4BAE">
      <w:pPr>
        <w:rPr>
          <w:rFonts w:ascii="Calibri" w:hAnsi="Calibri" w:cs="Calibri"/>
          <w:color w:val="771B61"/>
          <w:sz w:val="22"/>
          <w:szCs w:val="22"/>
        </w:rPr>
      </w:pPr>
    </w:p>
    <w:p w14:paraId="25F7010D" w14:textId="0E04B656" w:rsidR="00DA3E8C" w:rsidRPr="002F05A7" w:rsidRDefault="00DA3E8C" w:rsidP="00AA4BAE">
      <w:pPr>
        <w:rPr>
          <w:rFonts w:ascii="Calibri" w:hAnsi="Calibri" w:cs="Calibri"/>
          <w:color w:val="771B61"/>
          <w:sz w:val="22"/>
          <w:szCs w:val="22"/>
        </w:rPr>
      </w:pPr>
      <w:r w:rsidRPr="002F05A7">
        <w:rPr>
          <w:rFonts w:ascii="Calibri" w:hAnsi="Calibri" w:cs="Calibri"/>
          <w:color w:val="771B61"/>
          <w:sz w:val="22"/>
          <w:szCs w:val="22"/>
        </w:rPr>
        <w:t xml:space="preserve">Tuition </w:t>
      </w:r>
      <w:proofErr w:type="gramStart"/>
      <w:r w:rsidRPr="002F05A7">
        <w:rPr>
          <w:rFonts w:ascii="Calibri" w:hAnsi="Calibri" w:cs="Calibri"/>
          <w:color w:val="771B61"/>
          <w:sz w:val="22"/>
          <w:szCs w:val="22"/>
        </w:rPr>
        <w:t>includes:</w:t>
      </w:r>
      <w:proofErr w:type="gramEnd"/>
      <w:r w:rsidR="00C64386" w:rsidRPr="002F05A7">
        <w:rPr>
          <w:rFonts w:ascii="Calibri" w:hAnsi="Calibri" w:cs="Calibri"/>
          <w:color w:val="771B61"/>
          <w:sz w:val="22"/>
          <w:szCs w:val="22"/>
        </w:rPr>
        <w:t xml:space="preserve"> </w:t>
      </w:r>
      <w:r w:rsidRPr="002F05A7">
        <w:rPr>
          <w:rFonts w:ascii="Calibri" w:hAnsi="Calibri" w:cs="Calibri"/>
          <w:color w:val="771B61"/>
          <w:sz w:val="22"/>
          <w:szCs w:val="22"/>
        </w:rPr>
        <w:t>Continuing Education/Medical Credits at the professional fee</w:t>
      </w:r>
    </w:p>
    <w:p w14:paraId="0FF009CC" w14:textId="77777777" w:rsidR="00DA3E8C" w:rsidRPr="002F05A7" w:rsidRDefault="00DA3E8C" w:rsidP="00AA4BAE">
      <w:pPr>
        <w:rPr>
          <w:rFonts w:ascii="Calibri" w:hAnsi="Calibri" w:cs="Calibri"/>
          <w:color w:val="771B61"/>
          <w:sz w:val="22"/>
          <w:szCs w:val="22"/>
        </w:rPr>
      </w:pPr>
    </w:p>
    <w:p w14:paraId="46AC9A9D" w14:textId="6D994754" w:rsidR="00DA3E8C" w:rsidRPr="002F05A7" w:rsidRDefault="00DA3E8C" w:rsidP="00AA4BAE">
      <w:pPr>
        <w:rPr>
          <w:rFonts w:ascii="Calibri" w:hAnsi="Calibri" w:cs="Calibri"/>
          <w:color w:val="771B61"/>
          <w:sz w:val="22"/>
          <w:szCs w:val="22"/>
        </w:rPr>
      </w:pPr>
      <w:r w:rsidRPr="002F05A7">
        <w:rPr>
          <w:rFonts w:ascii="Calibri" w:hAnsi="Calibri" w:cs="Calibri"/>
          <w:color w:val="771B61"/>
          <w:sz w:val="22"/>
          <w:szCs w:val="22"/>
        </w:rPr>
        <w:t>Full tuition must accompany your registration. A $20 administrative fee will be deducted from all refunds for cancellations. No refunds can be issued once the program has begun.</w:t>
      </w:r>
    </w:p>
    <w:p w14:paraId="66B452A6" w14:textId="77777777" w:rsidR="00DA3E8C" w:rsidRPr="002F05A7" w:rsidRDefault="00DA3E8C" w:rsidP="00AA4BAE">
      <w:pPr>
        <w:rPr>
          <w:rFonts w:ascii="Calibri" w:hAnsi="Calibri" w:cs="Calibri"/>
          <w:color w:val="771B61"/>
          <w:sz w:val="22"/>
          <w:szCs w:val="22"/>
        </w:rPr>
      </w:pPr>
    </w:p>
    <w:p w14:paraId="2ED38D70" w14:textId="7754D823" w:rsidR="00DA3E8C" w:rsidRPr="002F05A7" w:rsidRDefault="00E568DC" w:rsidP="00AA4BAE">
      <w:pPr>
        <w:rPr>
          <w:rFonts w:ascii="Calibri" w:hAnsi="Calibri" w:cs="Calibri"/>
          <w:color w:val="771B61"/>
          <w:sz w:val="22"/>
          <w:szCs w:val="22"/>
        </w:rPr>
      </w:pPr>
      <w:r w:rsidRPr="002F05A7">
        <w:rPr>
          <w:noProof/>
          <w:sz w:val="22"/>
          <w:szCs w:val="22"/>
        </w:rPr>
        <w:drawing>
          <wp:anchor distT="0" distB="0" distL="114300" distR="114300" simplePos="0" relativeHeight="251662336" behindDoc="0" locked="0" layoutInCell="1" allowOverlap="1" wp14:anchorId="51DBDD1B" wp14:editId="753574E8">
            <wp:simplePos x="0" y="0"/>
            <wp:positionH relativeFrom="margin">
              <wp:align>left</wp:align>
            </wp:positionH>
            <wp:positionV relativeFrom="paragraph">
              <wp:posOffset>90170</wp:posOffset>
            </wp:positionV>
            <wp:extent cx="301625" cy="283210"/>
            <wp:effectExtent l="0" t="0" r="3175" b="2540"/>
            <wp:wrapNone/>
            <wp:docPr id="5" name="Picture 5"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ndicap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pic:spPr>
                </pic:pic>
              </a:graphicData>
            </a:graphic>
          </wp:anchor>
        </w:drawing>
      </w:r>
    </w:p>
    <w:p w14:paraId="04E5C115" w14:textId="74411D33" w:rsidR="00DA3E8C" w:rsidRPr="002F05A7" w:rsidRDefault="00DA3E8C" w:rsidP="00AA4BAE">
      <w:pPr>
        <w:rPr>
          <w:rFonts w:ascii="Calibri" w:hAnsi="Calibri" w:cs="Calibri"/>
          <w:color w:val="771B61"/>
          <w:sz w:val="22"/>
          <w:szCs w:val="22"/>
        </w:rPr>
      </w:pPr>
      <w:r w:rsidRPr="002F05A7">
        <w:rPr>
          <w:rFonts w:ascii="Calibri" w:hAnsi="Calibri" w:cs="Calibri"/>
          <w:color w:val="771B61"/>
          <w:sz w:val="22"/>
          <w:szCs w:val="22"/>
        </w:rPr>
        <w:t xml:space="preserve"> </w:t>
      </w:r>
    </w:p>
    <w:p w14:paraId="1335A22D" w14:textId="59B1068B" w:rsidR="00A22B12" w:rsidRPr="002F05A7" w:rsidRDefault="00DA3E8C" w:rsidP="00AA4BAE">
      <w:pPr>
        <w:rPr>
          <w:rFonts w:ascii="Calibri" w:hAnsi="Calibri" w:cs="Calibri"/>
          <w:color w:val="771B61"/>
          <w:sz w:val="22"/>
          <w:szCs w:val="22"/>
        </w:rPr>
      </w:pPr>
      <w:r w:rsidRPr="002F05A7">
        <w:rPr>
          <w:rFonts w:ascii="Calibri" w:hAnsi="Calibri" w:cs="Calibri"/>
          <w:color w:val="771B61"/>
          <w:sz w:val="22"/>
          <w:szCs w:val="22"/>
        </w:rPr>
        <w:t>We encourage participation by all individuals. If you have a disability, advance notification of any special needs will help us better serve you. Please notify us of your needs at least two weeks in advance of the program by calling Nancy Mundy at</w:t>
      </w:r>
      <w:r w:rsidR="006828B3" w:rsidRPr="002F05A7">
        <w:rPr>
          <w:rFonts w:ascii="Calibri" w:hAnsi="Calibri" w:cs="Calibri"/>
          <w:color w:val="771B61"/>
          <w:sz w:val="22"/>
          <w:szCs w:val="22"/>
        </w:rPr>
        <w:t xml:space="preserve"> </w:t>
      </w:r>
      <w:r w:rsidRPr="002F05A7">
        <w:rPr>
          <w:rFonts w:ascii="Calibri" w:hAnsi="Calibri" w:cs="Calibri"/>
          <w:color w:val="771B61"/>
          <w:sz w:val="22"/>
          <w:szCs w:val="22"/>
        </w:rPr>
        <w:t>412-204-9090.</w:t>
      </w:r>
    </w:p>
    <w:p w14:paraId="6319E865" w14:textId="77777777" w:rsidR="00A22B12" w:rsidRPr="002F05A7" w:rsidRDefault="00A22B12" w:rsidP="00AA4BAE">
      <w:pPr>
        <w:rPr>
          <w:rFonts w:ascii="Calibri" w:hAnsi="Calibri" w:cs="Calibri"/>
          <w:color w:val="771B61"/>
          <w:sz w:val="22"/>
          <w:szCs w:val="22"/>
        </w:rPr>
      </w:pPr>
    </w:p>
    <w:p w14:paraId="0703E14B" w14:textId="77777777" w:rsidR="001F049B" w:rsidRDefault="001F049B">
      <w:pPr>
        <w:rPr>
          <w:rFonts w:ascii="Calibri" w:hAnsi="Calibri" w:cs="Calibri"/>
          <w:b/>
          <w:bCs/>
          <w:i/>
          <w:iCs/>
          <w:color w:val="771B61"/>
          <w:sz w:val="28"/>
          <w:szCs w:val="28"/>
        </w:rPr>
      </w:pPr>
      <w:r>
        <w:rPr>
          <w:rFonts w:ascii="Calibri" w:hAnsi="Calibri" w:cs="Calibri"/>
          <w:b/>
          <w:bCs/>
          <w:i/>
          <w:iCs/>
          <w:color w:val="771B61"/>
          <w:sz w:val="28"/>
          <w:szCs w:val="28"/>
        </w:rPr>
        <w:br w:type="page"/>
      </w:r>
    </w:p>
    <w:p w14:paraId="3E6CC656" w14:textId="77777777" w:rsidR="001F049B" w:rsidRDefault="001F049B" w:rsidP="00AA4BAE">
      <w:pPr>
        <w:rPr>
          <w:rFonts w:ascii="Calibri" w:hAnsi="Calibri" w:cs="Calibri"/>
          <w:b/>
          <w:bCs/>
          <w:i/>
          <w:iCs/>
          <w:color w:val="771B61"/>
          <w:sz w:val="28"/>
          <w:szCs w:val="28"/>
        </w:rPr>
      </w:pPr>
    </w:p>
    <w:p w14:paraId="1BE0165C" w14:textId="3AE6AC4D" w:rsidR="00300B7A" w:rsidRPr="00A87C22" w:rsidRDefault="000F740F" w:rsidP="00AA4BAE">
      <w:pPr>
        <w:rPr>
          <w:rFonts w:ascii="Calibri" w:hAnsi="Calibri" w:cs="Calibri"/>
          <w:b/>
          <w:bCs/>
          <w:i/>
          <w:iCs/>
          <w:color w:val="771B61"/>
          <w:sz w:val="28"/>
          <w:szCs w:val="28"/>
        </w:rPr>
      </w:pPr>
      <w:r w:rsidRPr="00A87C22">
        <w:rPr>
          <w:rFonts w:ascii="Calibri" w:hAnsi="Calibri" w:cs="Calibri"/>
          <w:b/>
          <w:bCs/>
          <w:i/>
          <w:iCs/>
          <w:color w:val="771B61"/>
          <w:sz w:val="28"/>
          <w:szCs w:val="28"/>
        </w:rPr>
        <w:t xml:space="preserve">New </w:t>
      </w:r>
      <w:r w:rsidR="00300B7A" w:rsidRPr="00A87C22">
        <w:rPr>
          <w:rFonts w:ascii="Calibri" w:hAnsi="Calibri" w:cs="Calibri"/>
          <w:b/>
          <w:bCs/>
          <w:i/>
          <w:iCs/>
          <w:color w:val="771B61"/>
          <w:sz w:val="28"/>
          <w:szCs w:val="28"/>
        </w:rPr>
        <w:t>Registration Instructions</w:t>
      </w:r>
      <w:r w:rsidRPr="00A87C22">
        <w:rPr>
          <w:rFonts w:ascii="Calibri" w:hAnsi="Calibri" w:cs="Calibri"/>
          <w:b/>
          <w:bCs/>
          <w:i/>
          <w:iCs/>
          <w:color w:val="771B61"/>
          <w:sz w:val="28"/>
          <w:szCs w:val="28"/>
        </w:rPr>
        <w:t xml:space="preserve"> </w:t>
      </w:r>
    </w:p>
    <w:p w14:paraId="5CB56C06" w14:textId="194B4F3F" w:rsidR="00B64DE2" w:rsidRPr="002F1288" w:rsidRDefault="00B64DE2" w:rsidP="00B64DE2">
      <w:pPr>
        <w:suppressAutoHyphens/>
        <w:rPr>
          <w:rFonts w:ascii="Calibri" w:hAnsi="Calibri" w:cs="Calibri"/>
          <w:b/>
          <w:bCs/>
          <w:color w:val="771B61"/>
          <w:spacing w:val="-3"/>
          <w:sz w:val="20"/>
          <w:szCs w:val="20"/>
        </w:rPr>
      </w:pPr>
      <w:r w:rsidRPr="002F1288">
        <w:rPr>
          <w:rFonts w:ascii="Calibri" w:hAnsi="Calibri" w:cs="Calibri"/>
          <w:b/>
          <w:bCs/>
          <w:color w:val="771B61"/>
          <w:sz w:val="20"/>
          <w:szCs w:val="20"/>
          <w:shd w:val="clear" w:color="auto" w:fill="FFFFFF"/>
        </w:rPr>
        <w:t>The UPMC Center for Continuing Education in the Health Sciences (CCEHS) learning portal is used to register, view, track, and manage all your continuing education credits.  </w:t>
      </w:r>
    </w:p>
    <w:p w14:paraId="792BF255" w14:textId="77777777" w:rsidR="00AF378A" w:rsidRPr="002F1288" w:rsidRDefault="00AF378A" w:rsidP="00B64DE2">
      <w:pPr>
        <w:suppressAutoHyphens/>
        <w:rPr>
          <w:rFonts w:ascii="Calibri" w:hAnsi="Calibri" w:cs="Calibri"/>
          <w:b/>
          <w:bCs/>
          <w:color w:val="771B61"/>
          <w:spacing w:val="-3"/>
          <w:sz w:val="20"/>
          <w:szCs w:val="20"/>
        </w:rPr>
      </w:pPr>
    </w:p>
    <w:p w14:paraId="36FE17AB" w14:textId="73A8D25E" w:rsidR="00B64DE2" w:rsidRPr="002F1288" w:rsidRDefault="00B64DE2" w:rsidP="00B64DE2">
      <w:pPr>
        <w:suppressAutoHyphens/>
        <w:rPr>
          <w:rFonts w:ascii="Calibri" w:hAnsi="Calibri" w:cs="Arial"/>
          <w:b/>
          <w:bCs/>
          <w:i/>
          <w:iCs/>
          <w:color w:val="771B61"/>
          <w:spacing w:val="-3"/>
          <w:sz w:val="20"/>
          <w:szCs w:val="20"/>
        </w:rPr>
      </w:pPr>
      <w:r w:rsidRPr="002F1288">
        <w:rPr>
          <w:rFonts w:ascii="Calibri" w:hAnsi="Calibri" w:cs="Arial"/>
          <w:b/>
          <w:bCs/>
          <w:i/>
          <w:iCs/>
          <w:color w:val="771B61"/>
          <w:spacing w:val="-3"/>
          <w:sz w:val="20"/>
          <w:szCs w:val="20"/>
        </w:rPr>
        <w:t xml:space="preserve">If, at any point these directions result in you seeing a blank page in your account, please look at your cart in the upper right-hand corner. If there is anything in there, please click on the cart to see how to proceed (and look at the directions below). Or delete what is in there and begin again. Please contact </w:t>
      </w:r>
      <w:hyperlink r:id="rId15" w:history="1">
        <w:r w:rsidR="004507EB" w:rsidRPr="002F1288">
          <w:rPr>
            <w:rStyle w:val="Hyperlink"/>
            <w:rFonts w:ascii="Calibri" w:hAnsi="Calibri" w:cs="Arial"/>
            <w:b/>
            <w:bCs/>
            <w:i/>
            <w:iCs/>
            <w:spacing w:val="-3"/>
            <w:sz w:val="20"/>
            <w:szCs w:val="20"/>
          </w:rPr>
          <w:t>Nancy Mundy</w:t>
        </w:r>
      </w:hyperlink>
      <w:r w:rsidRPr="002F1288">
        <w:rPr>
          <w:rFonts w:ascii="Calibri" w:hAnsi="Calibri" w:cs="Arial"/>
          <w:b/>
          <w:bCs/>
          <w:i/>
          <w:iCs/>
          <w:color w:val="771B61"/>
          <w:spacing w:val="-3"/>
          <w:sz w:val="20"/>
          <w:szCs w:val="20"/>
        </w:rPr>
        <w:t xml:space="preserve"> if you have difficulties after attempting the following directions.</w:t>
      </w:r>
    </w:p>
    <w:p w14:paraId="4CDECDC4" w14:textId="77777777" w:rsidR="00B64DE2" w:rsidRPr="002F1288" w:rsidRDefault="00B64DE2" w:rsidP="00B64DE2">
      <w:pPr>
        <w:suppressAutoHyphens/>
        <w:rPr>
          <w:rFonts w:ascii="Calibri" w:hAnsi="Calibri" w:cs="Arial"/>
          <w:b/>
          <w:bCs/>
          <w:i/>
          <w:iCs/>
          <w:color w:val="771B61"/>
          <w:spacing w:val="-3"/>
          <w:sz w:val="20"/>
          <w:szCs w:val="20"/>
        </w:rPr>
      </w:pPr>
    </w:p>
    <w:p w14:paraId="1A88BF75" w14:textId="77777777" w:rsidR="00B64DE2" w:rsidRPr="002F1288" w:rsidRDefault="00B64DE2" w:rsidP="00B64DE2">
      <w:pPr>
        <w:pStyle w:val="ListParagraph"/>
        <w:numPr>
          <w:ilvl w:val="0"/>
          <w:numId w:val="7"/>
        </w:numPr>
        <w:suppressAutoHyphens/>
        <w:rPr>
          <w:rFonts w:ascii="Calibri" w:hAnsi="Calibri" w:cs="Arial"/>
          <w:b/>
          <w:bCs/>
          <w:color w:val="771B61"/>
          <w:spacing w:val="-3"/>
          <w:sz w:val="20"/>
          <w:szCs w:val="20"/>
        </w:rPr>
      </w:pPr>
      <w:r w:rsidRPr="002F1288">
        <w:rPr>
          <w:rFonts w:ascii="Calibri" w:hAnsi="Calibri" w:cs="Arial"/>
          <w:b/>
          <w:bCs/>
          <w:color w:val="771B61"/>
          <w:spacing w:val="-3"/>
          <w:sz w:val="20"/>
          <w:szCs w:val="20"/>
        </w:rPr>
        <w:t>Creating an Account at cce.upmc.com</w:t>
      </w:r>
    </w:p>
    <w:p w14:paraId="0B25AA86" w14:textId="77777777" w:rsidR="00B64DE2" w:rsidRPr="002F1288" w:rsidRDefault="00B64DE2" w:rsidP="00B64DE2">
      <w:pPr>
        <w:pStyle w:val="ListParagraph"/>
        <w:numPr>
          <w:ilvl w:val="0"/>
          <w:numId w:val="8"/>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 xml:space="preserve">Go to </w:t>
      </w:r>
      <w:hyperlink r:id="rId16" w:history="1">
        <w:r w:rsidRPr="002F1288">
          <w:rPr>
            <w:rStyle w:val="Hyperlink"/>
            <w:rFonts w:ascii="Calibri" w:hAnsi="Calibri" w:cs="Arial"/>
            <w:b/>
            <w:bCs/>
            <w:color w:val="771B61"/>
            <w:spacing w:val="-3"/>
            <w:sz w:val="20"/>
            <w:szCs w:val="20"/>
          </w:rPr>
          <w:t>https://cce.upmc.com</w:t>
        </w:r>
      </w:hyperlink>
      <w:r w:rsidRPr="002F1288">
        <w:rPr>
          <w:rFonts w:ascii="Calibri" w:hAnsi="Calibri" w:cs="Arial"/>
          <w:color w:val="771B61"/>
          <w:spacing w:val="-3"/>
          <w:sz w:val="20"/>
          <w:szCs w:val="20"/>
        </w:rPr>
        <w:t xml:space="preserve"> in your browser or just click on the link. </w:t>
      </w:r>
    </w:p>
    <w:p w14:paraId="3F0B80F1" w14:textId="77777777" w:rsidR="00B64DE2" w:rsidRPr="002F1288" w:rsidRDefault="00B64DE2" w:rsidP="00B64DE2">
      <w:pPr>
        <w:pStyle w:val="ListParagraph"/>
        <w:numPr>
          <w:ilvl w:val="0"/>
          <w:numId w:val="6"/>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On Login page, click on “Create Account”</w:t>
      </w:r>
    </w:p>
    <w:p w14:paraId="375E621C" w14:textId="71135D2C" w:rsidR="00B64DE2" w:rsidRPr="002F1288" w:rsidRDefault="00B64DE2" w:rsidP="00B64DE2">
      <w:pPr>
        <w:pStyle w:val="ListParagraph"/>
        <w:numPr>
          <w:ilvl w:val="0"/>
          <w:numId w:val="6"/>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 xml:space="preserve">Complete questions. Please add in your credentials </w:t>
      </w:r>
      <w:r w:rsidR="00E5514E" w:rsidRPr="002F1288">
        <w:rPr>
          <w:rFonts w:ascii="Calibri" w:hAnsi="Calibri" w:cs="Arial"/>
          <w:color w:val="771B61"/>
          <w:spacing w:val="-3"/>
          <w:sz w:val="20"/>
          <w:szCs w:val="20"/>
        </w:rPr>
        <w:t xml:space="preserve">as your degree </w:t>
      </w:r>
      <w:r w:rsidRPr="002F1288">
        <w:rPr>
          <w:rFonts w:ascii="Calibri" w:hAnsi="Calibri" w:cs="Arial"/>
          <w:color w:val="771B61"/>
          <w:spacing w:val="-3"/>
          <w:sz w:val="20"/>
          <w:szCs w:val="20"/>
        </w:rPr>
        <w:t>(MSW, PhD, MD, etc.)</w:t>
      </w:r>
      <w:r w:rsidR="00E5514E" w:rsidRPr="002F1288">
        <w:rPr>
          <w:rFonts w:ascii="Calibri" w:hAnsi="Calibri" w:cs="Arial"/>
          <w:color w:val="771B61"/>
          <w:spacing w:val="-3"/>
          <w:sz w:val="20"/>
          <w:szCs w:val="20"/>
        </w:rPr>
        <w:t xml:space="preserve">, and use the dropdown to identify your </w:t>
      </w:r>
      <w:r w:rsidR="002E0690" w:rsidRPr="002F1288">
        <w:rPr>
          <w:rFonts w:ascii="Calibri" w:hAnsi="Calibri" w:cs="Arial"/>
          <w:color w:val="771B61"/>
          <w:spacing w:val="-3"/>
          <w:sz w:val="20"/>
          <w:szCs w:val="20"/>
        </w:rPr>
        <w:t xml:space="preserve">profession. </w:t>
      </w:r>
    </w:p>
    <w:p w14:paraId="3AE6ADBB" w14:textId="77777777" w:rsidR="00B64DE2" w:rsidRPr="002F1288" w:rsidRDefault="00B64DE2" w:rsidP="00B64DE2">
      <w:pPr>
        <w:pStyle w:val="ListParagraph"/>
        <w:numPr>
          <w:ilvl w:val="0"/>
          <w:numId w:val="6"/>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 xml:space="preserve">Click on “Save”. Please keep track of your password or store your sign-in information. </w:t>
      </w:r>
    </w:p>
    <w:p w14:paraId="41EF76BD" w14:textId="77777777" w:rsidR="00B64DE2" w:rsidRPr="002F1288" w:rsidRDefault="00B64DE2" w:rsidP="00AA4BAE">
      <w:pPr>
        <w:rPr>
          <w:rFonts w:ascii="Calibri" w:hAnsi="Calibri" w:cs="Calibri"/>
          <w:b/>
          <w:bCs/>
          <w:color w:val="771B61"/>
          <w:sz w:val="20"/>
          <w:szCs w:val="20"/>
        </w:rPr>
      </w:pPr>
    </w:p>
    <w:p w14:paraId="2AF076D4" w14:textId="77777777" w:rsidR="00AF378A" w:rsidRPr="002F1288" w:rsidRDefault="00AF378A" w:rsidP="00AF378A">
      <w:pPr>
        <w:pStyle w:val="ListParagraph"/>
        <w:numPr>
          <w:ilvl w:val="0"/>
          <w:numId w:val="7"/>
        </w:numPr>
        <w:suppressAutoHyphens/>
        <w:jc w:val="both"/>
        <w:rPr>
          <w:rFonts w:ascii="Calibri" w:eastAsia="Times New Roman" w:hAnsi="Calibri"/>
          <w:b/>
          <w:bCs/>
          <w:color w:val="771B61"/>
          <w:sz w:val="20"/>
          <w:szCs w:val="20"/>
        </w:rPr>
      </w:pPr>
      <w:r w:rsidRPr="002F1288">
        <w:rPr>
          <w:rFonts w:ascii="Calibri" w:hAnsi="Calibri" w:cs="Arial"/>
          <w:b/>
          <w:bCs/>
          <w:color w:val="771B61"/>
          <w:spacing w:val="-3"/>
          <w:sz w:val="20"/>
          <w:szCs w:val="20"/>
        </w:rPr>
        <w:t>Registering for a Program</w:t>
      </w:r>
    </w:p>
    <w:p w14:paraId="660B6BEB" w14:textId="77777777" w:rsidR="00AF378A" w:rsidRPr="002F1288" w:rsidRDefault="00AF378A" w:rsidP="00AF378A">
      <w:pPr>
        <w:pStyle w:val="ListParagraph"/>
        <w:numPr>
          <w:ilvl w:val="0"/>
          <w:numId w:val="10"/>
        </w:numPr>
        <w:suppressAutoHyphens/>
        <w:jc w:val="both"/>
        <w:rPr>
          <w:rFonts w:ascii="Calibri" w:eastAsia="Times New Roman" w:hAnsi="Calibri"/>
          <w:color w:val="771B61"/>
          <w:sz w:val="20"/>
          <w:szCs w:val="20"/>
        </w:rPr>
      </w:pPr>
      <w:r w:rsidRPr="002F1288">
        <w:rPr>
          <w:rFonts w:ascii="Calibri" w:eastAsia="Times New Roman" w:hAnsi="Calibri"/>
          <w:color w:val="771B61"/>
          <w:sz w:val="20"/>
          <w:szCs w:val="20"/>
        </w:rPr>
        <w:t>If you have your account set up (see #1), and you’ve logged in, please go to the link of the program that you’ve been sent, or click on the “Catalog” tab, and put the name of the program in the search bar.</w:t>
      </w:r>
    </w:p>
    <w:p w14:paraId="5F380C75" w14:textId="77777777" w:rsidR="00AF378A" w:rsidRPr="002F1288" w:rsidRDefault="00AF378A" w:rsidP="00AF378A">
      <w:pPr>
        <w:pStyle w:val="ListParagraph"/>
        <w:numPr>
          <w:ilvl w:val="0"/>
          <w:numId w:val="10"/>
        </w:numPr>
        <w:suppressAutoHyphens/>
        <w:jc w:val="both"/>
        <w:rPr>
          <w:rFonts w:ascii="Calibri" w:eastAsia="Times New Roman" w:hAnsi="Calibri"/>
          <w:color w:val="771B61"/>
          <w:sz w:val="20"/>
          <w:szCs w:val="20"/>
        </w:rPr>
      </w:pPr>
      <w:r w:rsidRPr="002F1288">
        <w:rPr>
          <w:rFonts w:ascii="Calibri" w:eastAsia="Times New Roman" w:hAnsi="Calibri"/>
          <w:color w:val="771B61"/>
          <w:sz w:val="20"/>
          <w:szCs w:val="20"/>
        </w:rPr>
        <w:t xml:space="preserve">You will be on the program page. Review the information, and click on the “Register” tab. If there is a fee to pay, you’ll see a purple box with “Add to Cart” in it. Please click on this. If there is no fee, you will see the activity in your “Pending Activities” and there is nothing else to complete until after the event. </w:t>
      </w:r>
    </w:p>
    <w:p w14:paraId="0442C88A"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Click on “Add to Cart”</w:t>
      </w:r>
    </w:p>
    <w:p w14:paraId="1449C503" w14:textId="77777777" w:rsidR="005970D7" w:rsidRPr="00E77F4A" w:rsidRDefault="005970D7" w:rsidP="005970D7">
      <w:pPr>
        <w:numPr>
          <w:ilvl w:val="0"/>
          <w:numId w:val="9"/>
        </w:numPr>
        <w:suppressAutoHyphens/>
        <w:contextualSpacing/>
        <w:rPr>
          <w:rFonts w:ascii="Calibri" w:hAnsi="Calibri" w:cs="Arial"/>
          <w:color w:val="771B61"/>
          <w:spacing w:val="-3"/>
          <w:sz w:val="20"/>
          <w:szCs w:val="20"/>
        </w:rPr>
      </w:pPr>
      <w:r w:rsidRPr="00C55F54">
        <w:rPr>
          <w:rFonts w:ascii="Calibri" w:hAnsi="Calibri" w:cs="Arial"/>
          <w:color w:val="771B61"/>
          <w:spacing w:val="-3"/>
          <w:sz w:val="20"/>
          <w:szCs w:val="20"/>
        </w:rPr>
        <w:t>You’ll see the name of the payment page and the appropriate amount. Click on “Checkout”</w:t>
      </w:r>
      <w:r>
        <w:rPr>
          <w:rFonts w:ascii="Calibri" w:hAnsi="Calibri" w:cs="Arial"/>
          <w:color w:val="771B61"/>
          <w:spacing w:val="-3"/>
          <w:sz w:val="20"/>
          <w:szCs w:val="20"/>
        </w:rPr>
        <w:t xml:space="preserve">. If you have a discount code, please add this in the coupon box, click on “apply” and then “checkout”. </w:t>
      </w:r>
    </w:p>
    <w:p w14:paraId="45D33919"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Only add in a coupon code if you’ve been notified that there is one. Please refer to the program brochure if you need to. Coupon codes will be listed in the brochure. If there are no coupons, just please click on “Checkout”</w:t>
      </w:r>
    </w:p>
    <w:p w14:paraId="53424EE5"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Add your billing information on the next page. Please complete all required (*) fields. Please make sure this address is connected to your credit card. Scroll to the bottom of the page and click on “Review Order”</w:t>
      </w:r>
    </w:p>
    <w:p w14:paraId="31D986BA"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Enter your payment information and click on “Continue”</w:t>
      </w:r>
    </w:p>
    <w:p w14:paraId="011257C1"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Click on “Submit Order”</w:t>
      </w:r>
    </w:p>
    <w:p w14:paraId="37BD33D9"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 xml:space="preserve">On the next page, click on “View Course Page”. If you go into your “Account”, and then “Courses”, you’ll see this listed in your “Pending Activities”. </w:t>
      </w:r>
    </w:p>
    <w:p w14:paraId="707AD02A" w14:textId="77777777" w:rsidR="00AF378A" w:rsidRPr="002F1288" w:rsidRDefault="00AF378A" w:rsidP="00AF378A">
      <w:pPr>
        <w:pStyle w:val="ListParagraph"/>
        <w:numPr>
          <w:ilvl w:val="0"/>
          <w:numId w:val="9"/>
        </w:numPr>
        <w:suppressAutoHyphens/>
        <w:rPr>
          <w:rFonts w:ascii="Calibri" w:hAnsi="Calibri" w:cs="Arial"/>
          <w:color w:val="771B61"/>
          <w:spacing w:val="-3"/>
          <w:sz w:val="20"/>
          <w:szCs w:val="20"/>
        </w:rPr>
      </w:pPr>
      <w:r w:rsidRPr="002F1288">
        <w:rPr>
          <w:rFonts w:ascii="Calibri" w:hAnsi="Calibri" w:cs="Arial"/>
          <w:color w:val="771B61"/>
          <w:spacing w:val="-3"/>
          <w:sz w:val="20"/>
          <w:szCs w:val="20"/>
        </w:rPr>
        <w:t>You’ll have to return to your “Pending Activities” once the program has occurred to finish the process and obtain your CE credits/certificate.</w:t>
      </w:r>
    </w:p>
    <w:p w14:paraId="3290D9BD" w14:textId="77777777" w:rsidR="00AF378A" w:rsidRPr="002F1288" w:rsidRDefault="00AF378A" w:rsidP="00AF378A">
      <w:pPr>
        <w:pStyle w:val="ListParagraph"/>
        <w:suppressAutoHyphens/>
        <w:ind w:left="1440"/>
        <w:rPr>
          <w:rFonts w:ascii="Calibri" w:hAnsi="Calibri" w:cs="Arial"/>
          <w:color w:val="771B61"/>
          <w:spacing w:val="-3"/>
          <w:sz w:val="20"/>
          <w:szCs w:val="20"/>
        </w:rPr>
      </w:pPr>
    </w:p>
    <w:p w14:paraId="79FDF283" w14:textId="77777777" w:rsidR="00AF378A" w:rsidRPr="002F1288" w:rsidRDefault="00AF378A" w:rsidP="00AF378A">
      <w:pPr>
        <w:pStyle w:val="ListParagraph"/>
        <w:numPr>
          <w:ilvl w:val="0"/>
          <w:numId w:val="7"/>
        </w:numPr>
        <w:spacing w:line="276" w:lineRule="auto"/>
        <w:rPr>
          <w:rFonts w:ascii="Calibri" w:eastAsia="Calibri" w:hAnsi="Calibri" w:cs="Calibri"/>
          <w:b/>
          <w:bCs/>
          <w:color w:val="771B61"/>
          <w:sz w:val="20"/>
          <w:szCs w:val="20"/>
          <w:lang w:bidi="en-US"/>
        </w:rPr>
      </w:pPr>
      <w:r w:rsidRPr="002F1288">
        <w:rPr>
          <w:rFonts w:ascii="Calibri" w:eastAsia="Calibri" w:hAnsi="Calibri" w:cs="Calibri"/>
          <w:b/>
          <w:bCs/>
          <w:color w:val="771B61"/>
          <w:sz w:val="20"/>
          <w:szCs w:val="20"/>
          <w:lang w:bidi="en-US"/>
        </w:rPr>
        <w:t>Securing your CE/CME Credits</w:t>
      </w:r>
    </w:p>
    <w:p w14:paraId="1E4D770A" w14:textId="3C452412" w:rsidR="00AF378A" w:rsidRPr="002F1288" w:rsidRDefault="00AF378A" w:rsidP="00AF378A">
      <w:pPr>
        <w:ind w:left="720"/>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 xml:space="preserve">It’s important to note here that you can secure your CE/CME credits on this system for the following: APA, LSW/LCSW/LPC/LMFT, CME, Attendance. All other CE credits/certificates (NCC, General CEU, CADC/CCDP) will be sent to you via e-mail from a staff member at Education and Consultative Services four to six weeks after the event, once you’ve completed the information requested. </w:t>
      </w:r>
    </w:p>
    <w:p w14:paraId="1CDC8065" w14:textId="77777777" w:rsidR="00AF378A" w:rsidRPr="002F1288" w:rsidRDefault="00AF378A" w:rsidP="00AF378A">
      <w:pPr>
        <w:ind w:left="720"/>
        <w:rPr>
          <w:rFonts w:ascii="Calibri" w:eastAsia="Calibri" w:hAnsi="Calibri" w:cs="Calibri"/>
          <w:color w:val="771B61"/>
          <w:sz w:val="20"/>
          <w:szCs w:val="20"/>
          <w:lang w:bidi="en-US"/>
        </w:rPr>
      </w:pPr>
    </w:p>
    <w:p w14:paraId="52365A4A" w14:textId="77777777" w:rsidR="00AF378A" w:rsidRPr="002F1288" w:rsidRDefault="00AF378A" w:rsidP="00AF378A">
      <w:pPr>
        <w:pStyle w:val="ListParagraph"/>
        <w:numPr>
          <w:ilvl w:val="0"/>
          <w:numId w:val="11"/>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 xml:space="preserve">Please click on “My Account”, and then “Courses” and then “Pending Activities”. </w:t>
      </w:r>
    </w:p>
    <w:p w14:paraId="0A329A2F" w14:textId="77777777" w:rsidR="00AF378A" w:rsidRPr="002F1288" w:rsidRDefault="00AF378A" w:rsidP="00AF378A">
      <w:pPr>
        <w:pStyle w:val="ListParagraph"/>
        <w:numPr>
          <w:ilvl w:val="0"/>
          <w:numId w:val="11"/>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Click on the course that’s listed.</w:t>
      </w:r>
    </w:p>
    <w:p w14:paraId="52DF1B4A" w14:textId="66B6281D" w:rsidR="00AF378A" w:rsidRPr="00D82500" w:rsidRDefault="00AF378A" w:rsidP="00AF378A">
      <w:pPr>
        <w:pStyle w:val="ListParagraph"/>
        <w:numPr>
          <w:ilvl w:val="0"/>
          <w:numId w:val="11"/>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The next page will come up with a purple box “Register/Complete Course”. Please click on that.</w:t>
      </w:r>
    </w:p>
    <w:p w14:paraId="7005B1D0" w14:textId="77777777" w:rsidR="00AF378A" w:rsidRPr="002F1288" w:rsidRDefault="00AF378A" w:rsidP="00A931B0">
      <w:pPr>
        <w:pStyle w:val="ListParagraph"/>
        <w:numPr>
          <w:ilvl w:val="0"/>
          <w:numId w:val="13"/>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On the left, see “Course Progress”</w:t>
      </w:r>
    </w:p>
    <w:p w14:paraId="25836C67" w14:textId="77777777" w:rsidR="00AF378A" w:rsidRPr="002F1288" w:rsidRDefault="00AF378A" w:rsidP="00AF378A">
      <w:pPr>
        <w:pStyle w:val="ListParagraph"/>
        <w:numPr>
          <w:ilvl w:val="0"/>
          <w:numId w:val="12"/>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Please click on “Complete Course Evaluation” and then “Submit” when completed.</w:t>
      </w:r>
    </w:p>
    <w:p w14:paraId="3DE27E5D" w14:textId="77777777" w:rsidR="00AF378A" w:rsidRPr="002F1288" w:rsidRDefault="00AF378A" w:rsidP="00AF378A">
      <w:pPr>
        <w:pStyle w:val="ListParagraph"/>
        <w:numPr>
          <w:ilvl w:val="0"/>
          <w:numId w:val="12"/>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Return to “Course Progress”, and click in the circle for “Credit” and “Certificate”</w:t>
      </w:r>
    </w:p>
    <w:p w14:paraId="750B1461" w14:textId="71FCC867" w:rsidR="00A22B12" w:rsidRPr="002F1288" w:rsidRDefault="00AF378A" w:rsidP="00A931B0">
      <w:pPr>
        <w:pStyle w:val="ListParagraph"/>
        <w:numPr>
          <w:ilvl w:val="0"/>
          <w:numId w:val="12"/>
        </w:numPr>
        <w:rPr>
          <w:rFonts w:ascii="Calibri" w:eastAsia="Calibri" w:hAnsi="Calibri" w:cs="Calibri"/>
          <w:color w:val="771B61"/>
          <w:sz w:val="20"/>
          <w:szCs w:val="20"/>
          <w:lang w:bidi="en-US"/>
        </w:rPr>
      </w:pPr>
      <w:r w:rsidRPr="002F1288">
        <w:rPr>
          <w:rFonts w:ascii="Calibri" w:eastAsia="Calibri" w:hAnsi="Calibri" w:cs="Calibri"/>
          <w:color w:val="771B61"/>
          <w:sz w:val="20"/>
          <w:szCs w:val="20"/>
          <w:lang w:bidi="en-US"/>
        </w:rPr>
        <w:t xml:space="preserve">You’ll see a download link on the current page, or you can return to your “Account” and “Courses” and then “Completed Activities” to secure your certificate. </w:t>
      </w:r>
    </w:p>
    <w:sectPr w:rsidR="00A22B12" w:rsidRPr="002F1288" w:rsidSect="004E6A60">
      <w:headerReference w:type="default" r:id="rId17"/>
      <w:footerReference w:type="default" r:id="rId18"/>
      <w:headerReference w:type="first" r:id="rId19"/>
      <w:footerReference w:type="first" r:id="rId20"/>
      <w:pgSz w:w="12240" w:h="15840"/>
      <w:pgMar w:top="720" w:right="547" w:bottom="547" w:left="547"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B7B" w14:textId="77777777" w:rsidR="006A58E1" w:rsidRDefault="006A58E1" w:rsidP="00480391">
      <w:r>
        <w:separator/>
      </w:r>
    </w:p>
  </w:endnote>
  <w:endnote w:type="continuationSeparator" w:id="0">
    <w:p w14:paraId="17D23736" w14:textId="77777777" w:rsidR="006A58E1" w:rsidRDefault="006A58E1" w:rsidP="004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hitney-Book">
    <w:charset w:val="00"/>
    <w:family w:val="auto"/>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Whitney-SemiboldItalic">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F55D" w14:textId="77777777" w:rsidR="00E76E71" w:rsidRPr="00960A3E" w:rsidRDefault="00E76E71" w:rsidP="00E76E71">
    <w:pPr>
      <w:pStyle w:val="Footer"/>
      <w:framePr w:wrap="around" w:vAnchor="text" w:hAnchor="page" w:x="11484" w:y="208"/>
      <w:rPr>
        <w:rStyle w:val="PageNumber"/>
        <w:rFonts w:ascii="Calibri" w:hAnsi="Calibri"/>
        <w:sz w:val="14"/>
        <w:szCs w:val="14"/>
      </w:rPr>
    </w:pPr>
    <w:r w:rsidRPr="00960A3E">
      <w:rPr>
        <w:rStyle w:val="PageNumber"/>
        <w:rFonts w:ascii="Calibri" w:hAnsi="Calibri"/>
        <w:sz w:val="14"/>
        <w:szCs w:val="14"/>
      </w:rPr>
      <w:fldChar w:fldCharType="begin"/>
    </w:r>
    <w:r w:rsidRPr="00960A3E">
      <w:rPr>
        <w:rStyle w:val="PageNumber"/>
        <w:rFonts w:ascii="Calibri" w:hAnsi="Calibri"/>
        <w:sz w:val="14"/>
        <w:szCs w:val="14"/>
      </w:rPr>
      <w:instrText xml:space="preserve">PAGE  </w:instrText>
    </w:r>
    <w:r w:rsidRPr="00960A3E">
      <w:rPr>
        <w:rStyle w:val="PageNumber"/>
        <w:rFonts w:ascii="Calibri" w:hAnsi="Calibri"/>
        <w:sz w:val="14"/>
        <w:szCs w:val="14"/>
      </w:rPr>
      <w:fldChar w:fldCharType="separate"/>
    </w:r>
    <w:r w:rsidR="006E4AFF" w:rsidRPr="00960A3E">
      <w:rPr>
        <w:rStyle w:val="PageNumber"/>
        <w:rFonts w:ascii="Calibri" w:hAnsi="Calibri"/>
        <w:noProof/>
        <w:sz w:val="14"/>
        <w:szCs w:val="14"/>
      </w:rPr>
      <w:t>2</w:t>
    </w:r>
    <w:r w:rsidRPr="00960A3E">
      <w:rPr>
        <w:rStyle w:val="PageNumber"/>
        <w:rFonts w:ascii="Calibri" w:hAnsi="Calibri"/>
        <w:sz w:val="14"/>
        <w:szCs w:val="14"/>
      </w:rPr>
      <w:fldChar w:fldCharType="end"/>
    </w:r>
  </w:p>
  <w:p w14:paraId="7EBEC23B" w14:textId="68F721FA" w:rsidR="00E76E71" w:rsidRDefault="00B84E50">
    <w:pPr>
      <w:pStyle w:val="Footer"/>
    </w:pPr>
    <w:r>
      <w:rPr>
        <w:noProof/>
      </w:rPr>
      <mc:AlternateContent>
        <mc:Choice Requires="wps">
          <w:drawing>
            <wp:anchor distT="4294967295" distB="4294967295" distL="114300" distR="114300" simplePos="0" relativeHeight="251655168" behindDoc="0" locked="0" layoutInCell="1" allowOverlap="1" wp14:anchorId="06555264" wp14:editId="55DBB68D">
              <wp:simplePos x="0" y="0"/>
              <wp:positionH relativeFrom="column">
                <wp:posOffset>0</wp:posOffset>
              </wp:positionH>
              <wp:positionV relativeFrom="paragraph">
                <wp:posOffset>51434</wp:posOffset>
              </wp:positionV>
              <wp:extent cx="7086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noFill/>
                      <a:ln w="25400" cap="flat" cmpd="sng" algn="ctr">
                        <a:solidFill>
                          <a:srgbClr val="771B6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E3F5B1" id="Straight Connector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" strokecolor="#771b61" strokeweight="2pt">
              <o:lock v:ext="edit" shapetype="f"/>
            </v:line>
          </w:pict>
        </mc:Fallback>
      </mc:AlternateContent>
    </w:r>
  </w:p>
  <w:p w14:paraId="51D8C2C6" w14:textId="77777777" w:rsidR="008D5F5A" w:rsidRDefault="008D5F5A"/>
  <w:p w14:paraId="6B02F39C" w14:textId="77777777" w:rsidR="008D5F5A" w:rsidRDefault="008D5F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95A5" w14:textId="77777777" w:rsidR="00E76E71" w:rsidRPr="00960A3E" w:rsidRDefault="00E76E71" w:rsidP="00E76E71">
    <w:pPr>
      <w:pStyle w:val="Footer"/>
      <w:framePr w:h="157" w:hRule="exact" w:wrap="around" w:vAnchor="text" w:hAnchor="page" w:x="11481" w:y="197"/>
      <w:rPr>
        <w:rStyle w:val="PageNumber"/>
        <w:rFonts w:ascii="Calibri" w:hAnsi="Calibri"/>
        <w:sz w:val="14"/>
        <w:szCs w:val="14"/>
      </w:rPr>
    </w:pPr>
    <w:r w:rsidRPr="00960A3E">
      <w:rPr>
        <w:rStyle w:val="PageNumber"/>
        <w:rFonts w:ascii="Calibri" w:hAnsi="Calibri"/>
        <w:sz w:val="14"/>
        <w:szCs w:val="14"/>
      </w:rPr>
      <w:fldChar w:fldCharType="begin"/>
    </w:r>
    <w:r w:rsidRPr="00960A3E">
      <w:rPr>
        <w:rStyle w:val="PageNumber"/>
        <w:rFonts w:ascii="Calibri" w:hAnsi="Calibri"/>
        <w:sz w:val="14"/>
        <w:szCs w:val="14"/>
      </w:rPr>
      <w:instrText xml:space="preserve">PAGE  </w:instrText>
    </w:r>
    <w:r w:rsidRPr="00960A3E">
      <w:rPr>
        <w:rStyle w:val="PageNumber"/>
        <w:rFonts w:ascii="Calibri" w:hAnsi="Calibri"/>
        <w:sz w:val="14"/>
        <w:szCs w:val="14"/>
      </w:rPr>
      <w:fldChar w:fldCharType="separate"/>
    </w:r>
    <w:r w:rsidR="006E4AFF" w:rsidRPr="00960A3E">
      <w:rPr>
        <w:rStyle w:val="PageNumber"/>
        <w:rFonts w:ascii="Calibri" w:hAnsi="Calibri"/>
        <w:noProof/>
        <w:sz w:val="14"/>
        <w:szCs w:val="14"/>
      </w:rPr>
      <w:t>1</w:t>
    </w:r>
    <w:r w:rsidRPr="00960A3E">
      <w:rPr>
        <w:rStyle w:val="PageNumber"/>
        <w:rFonts w:ascii="Calibri" w:hAnsi="Calibri"/>
        <w:sz w:val="14"/>
        <w:szCs w:val="14"/>
      </w:rPr>
      <w:fldChar w:fldCharType="end"/>
    </w:r>
  </w:p>
  <w:p w14:paraId="71ACD00D" w14:textId="22B7B4F3" w:rsidR="00E76E71" w:rsidRDefault="00B84E50" w:rsidP="008B4BFD">
    <w:pPr>
      <w:pStyle w:val="Footer"/>
      <w:ind w:right="360"/>
    </w:pPr>
    <w:r>
      <w:rPr>
        <w:noProof/>
      </w:rPr>
      <mc:AlternateContent>
        <mc:Choice Requires="wps">
          <w:drawing>
            <wp:anchor distT="4294967295" distB="4294967295" distL="114300" distR="114300" simplePos="0" relativeHeight="251663360" behindDoc="0" locked="0" layoutInCell="1" allowOverlap="1" wp14:anchorId="35066225" wp14:editId="18377607">
              <wp:simplePos x="0" y="0"/>
              <wp:positionH relativeFrom="column">
                <wp:posOffset>0</wp:posOffset>
              </wp:positionH>
              <wp:positionV relativeFrom="paragraph">
                <wp:posOffset>49529</wp:posOffset>
              </wp:positionV>
              <wp:extent cx="70866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noFill/>
                      <a:ln w="25400" cap="flat" cmpd="sng" algn="ctr">
                        <a:solidFill>
                          <a:srgbClr val="771B6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2CE93"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" strokecolor="#771b61" strokeweight="2pt">
              <o:lock v:ext="edit" shapetype="f"/>
            </v:line>
          </w:pict>
        </mc:Fallback>
      </mc:AlternateContent>
    </w:r>
  </w:p>
  <w:p w14:paraId="5A5434C4" w14:textId="77777777" w:rsidR="008D5F5A" w:rsidRDefault="008D5F5A"/>
  <w:p w14:paraId="235149E0" w14:textId="77777777" w:rsidR="008D5F5A" w:rsidRDefault="008D5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63E2" w14:textId="77777777" w:rsidR="006A58E1" w:rsidRDefault="006A58E1" w:rsidP="00480391">
      <w:r>
        <w:separator/>
      </w:r>
    </w:p>
  </w:footnote>
  <w:footnote w:type="continuationSeparator" w:id="0">
    <w:p w14:paraId="4AB34ECB" w14:textId="77777777" w:rsidR="006A58E1" w:rsidRDefault="006A58E1" w:rsidP="004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E17" w14:textId="5FF6B5A0" w:rsidR="008D5F5A" w:rsidRDefault="005900AB" w:rsidP="00950D66">
    <w:pPr>
      <w:pStyle w:val="Header"/>
    </w:pPr>
    <w:r>
      <w:ptab w:relativeTo="margin" w:alignment="center" w:leader="none"/>
    </w:r>
    <w:r w:rsidR="00B84E50" w:rsidRPr="00A24C19">
      <w:rPr>
        <w:noProof/>
      </w:rPr>
      <w:drawing>
        <wp:inline distT="0" distB="0" distL="0" distR="0" wp14:anchorId="7B6C5712" wp14:editId="75776403">
          <wp:extent cx="7073900" cy="6096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0C78" w14:textId="66C7E192" w:rsidR="008D5F5A" w:rsidRDefault="00B84E50" w:rsidP="00DA3E8C">
    <w:pPr>
      <w:pStyle w:val="Header"/>
    </w:pPr>
    <w:r>
      <w:rPr>
        <w:noProof/>
      </w:rPr>
      <w:drawing>
        <wp:anchor distT="0" distB="0" distL="114300" distR="114300" simplePos="0" relativeHeight="251659264" behindDoc="0" locked="0" layoutInCell="1" allowOverlap="1" wp14:anchorId="12467BC1" wp14:editId="0034A2A4">
          <wp:simplePos x="0" y="0"/>
          <wp:positionH relativeFrom="page">
            <wp:posOffset>340360</wp:posOffset>
          </wp:positionH>
          <wp:positionV relativeFrom="page">
            <wp:posOffset>313690</wp:posOffset>
          </wp:positionV>
          <wp:extent cx="7086600" cy="1600200"/>
          <wp:effectExtent l="0" t="0" r="0" b="0"/>
          <wp:wrapTight wrapText="bothSides">
            <wp:wrapPolygon edited="0">
              <wp:start x="0" y="0"/>
              <wp:lineTo x="0" y="21343"/>
              <wp:lineTo x="21542" y="21343"/>
              <wp:lineTo x="21542"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901"/>
    <w:multiLevelType w:val="hybridMultilevel"/>
    <w:tmpl w:val="C3D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E01EE"/>
    <w:multiLevelType w:val="multilevel"/>
    <w:tmpl w:val="86668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978A2"/>
    <w:multiLevelType w:val="hybridMultilevel"/>
    <w:tmpl w:val="5EAA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01695"/>
    <w:multiLevelType w:val="hybridMultilevel"/>
    <w:tmpl w:val="690A35C4"/>
    <w:lvl w:ilvl="0" w:tplc="39ACD980">
      <w:start w:val="1"/>
      <w:numFmt w:val="bullet"/>
      <w:lvlText w:val=""/>
      <w:lvlJc w:val="left"/>
      <w:pPr>
        <w:ind w:left="720" w:hanging="360"/>
      </w:pPr>
      <w:rPr>
        <w:rFonts w:ascii="Cambria" w:hAnsi="Cambria" w:hint="default"/>
        <w:b w:val="0"/>
        <w:bCs w:val="0"/>
        <w:i w:val="0"/>
        <w:iCs w:val="0"/>
        <w:color w:val="771B61"/>
        <w:sz w:val="20"/>
        <w:szCs w:val="20"/>
      </w:rPr>
    </w:lvl>
    <w:lvl w:ilvl="1" w:tplc="24260A6E">
      <w:start w:val="1"/>
      <w:numFmt w:val="bullet"/>
      <w:pStyle w:val="UPMC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1B78"/>
    <w:multiLevelType w:val="hybridMultilevel"/>
    <w:tmpl w:val="18A2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13D2B"/>
    <w:multiLevelType w:val="hybridMultilevel"/>
    <w:tmpl w:val="04A2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50964"/>
    <w:multiLevelType w:val="hybridMultilevel"/>
    <w:tmpl w:val="D5B8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7077F"/>
    <w:multiLevelType w:val="hybridMultilevel"/>
    <w:tmpl w:val="C27CC09E"/>
    <w:lvl w:ilvl="0" w:tplc="DF287BF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C6E8B"/>
    <w:multiLevelType w:val="hybridMultilevel"/>
    <w:tmpl w:val="06C6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3CD4"/>
    <w:multiLevelType w:val="hybridMultilevel"/>
    <w:tmpl w:val="928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82F1A"/>
    <w:multiLevelType w:val="hybridMultilevel"/>
    <w:tmpl w:val="00BC918E"/>
    <w:lvl w:ilvl="0" w:tplc="D8BC3AF6">
      <w:start w:val="1"/>
      <w:numFmt w:val="bullet"/>
      <w:pStyle w:val="UPMCBullets"/>
      <w:lvlText w:val=""/>
      <w:lvlJc w:val="left"/>
      <w:pPr>
        <w:ind w:left="720" w:hanging="360"/>
      </w:pPr>
      <w:rPr>
        <w:rFonts w:ascii="Symbol" w:hAnsi="Symbol" w:hint="default"/>
      </w:rPr>
    </w:lvl>
    <w:lvl w:ilvl="1" w:tplc="7CB217D4">
      <w:numFmt w:val="bullet"/>
      <w:lvlText w:val="-"/>
      <w:lvlJc w:val="left"/>
      <w:pPr>
        <w:ind w:left="1800" w:hanging="720"/>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57CB6"/>
    <w:multiLevelType w:val="hybridMultilevel"/>
    <w:tmpl w:val="49D4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373506"/>
    <w:multiLevelType w:val="multilevel"/>
    <w:tmpl w:val="F0E4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D3FEB"/>
    <w:multiLevelType w:val="hybridMultilevel"/>
    <w:tmpl w:val="9D00A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10ABF"/>
    <w:multiLevelType w:val="hybridMultilevel"/>
    <w:tmpl w:val="1AC8D39E"/>
    <w:lvl w:ilvl="0" w:tplc="560684AC">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834F9"/>
    <w:multiLevelType w:val="hybridMultilevel"/>
    <w:tmpl w:val="E1DE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C6995"/>
    <w:multiLevelType w:val="multilevel"/>
    <w:tmpl w:val="8D2E9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14"/>
  </w:num>
  <w:num w:numId="5">
    <w:abstractNumId w:val="15"/>
  </w:num>
  <w:num w:numId="6">
    <w:abstractNumId w:val="13"/>
  </w:num>
  <w:num w:numId="7">
    <w:abstractNumId w:val="5"/>
  </w:num>
  <w:num w:numId="8">
    <w:abstractNumId w:val="8"/>
  </w:num>
  <w:num w:numId="9">
    <w:abstractNumId w:val="2"/>
  </w:num>
  <w:num w:numId="10">
    <w:abstractNumId w:val="0"/>
  </w:num>
  <w:num w:numId="11">
    <w:abstractNumId w:val="11"/>
  </w:num>
  <w:num w:numId="12">
    <w:abstractNumId w:val="4"/>
  </w:num>
  <w:num w:numId="13">
    <w:abstractNumId w:val="6"/>
  </w:num>
  <w:num w:numId="14">
    <w:abstractNumId w:val="12"/>
  </w:num>
  <w:num w:numId="15">
    <w:abstractNumId w:val="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50"/>
    <w:rsid w:val="00022543"/>
    <w:rsid w:val="000260F5"/>
    <w:rsid w:val="00035F5E"/>
    <w:rsid w:val="000615D3"/>
    <w:rsid w:val="00067C1E"/>
    <w:rsid w:val="000712C2"/>
    <w:rsid w:val="000779C6"/>
    <w:rsid w:val="00090161"/>
    <w:rsid w:val="000A22C7"/>
    <w:rsid w:val="000C385E"/>
    <w:rsid w:val="000F10DD"/>
    <w:rsid w:val="000F238B"/>
    <w:rsid w:val="000F6785"/>
    <w:rsid w:val="000F740F"/>
    <w:rsid w:val="0010374C"/>
    <w:rsid w:val="00130C2F"/>
    <w:rsid w:val="00156568"/>
    <w:rsid w:val="0015785B"/>
    <w:rsid w:val="0016132C"/>
    <w:rsid w:val="001774CC"/>
    <w:rsid w:val="00194561"/>
    <w:rsid w:val="001A0B4B"/>
    <w:rsid w:val="001B2750"/>
    <w:rsid w:val="001C2ED6"/>
    <w:rsid w:val="001C4330"/>
    <w:rsid w:val="001D76B5"/>
    <w:rsid w:val="001F049B"/>
    <w:rsid w:val="001F2238"/>
    <w:rsid w:val="00205A82"/>
    <w:rsid w:val="0021023F"/>
    <w:rsid w:val="00214074"/>
    <w:rsid w:val="00223F08"/>
    <w:rsid w:val="00226AA0"/>
    <w:rsid w:val="002370AF"/>
    <w:rsid w:val="00241105"/>
    <w:rsid w:val="00242424"/>
    <w:rsid w:val="0026278E"/>
    <w:rsid w:val="002746A9"/>
    <w:rsid w:val="00280F57"/>
    <w:rsid w:val="00295D32"/>
    <w:rsid w:val="002B186A"/>
    <w:rsid w:val="002B4934"/>
    <w:rsid w:val="002C4F9D"/>
    <w:rsid w:val="002E05E2"/>
    <w:rsid w:val="002E0690"/>
    <w:rsid w:val="002E7B1B"/>
    <w:rsid w:val="002F05A7"/>
    <w:rsid w:val="002F1288"/>
    <w:rsid w:val="00300B7A"/>
    <w:rsid w:val="00303E29"/>
    <w:rsid w:val="00311B5E"/>
    <w:rsid w:val="00336000"/>
    <w:rsid w:val="00347DB9"/>
    <w:rsid w:val="00350642"/>
    <w:rsid w:val="00352906"/>
    <w:rsid w:val="00364F33"/>
    <w:rsid w:val="00370B36"/>
    <w:rsid w:val="00392701"/>
    <w:rsid w:val="003E7F7E"/>
    <w:rsid w:val="003F45E3"/>
    <w:rsid w:val="00406553"/>
    <w:rsid w:val="00410765"/>
    <w:rsid w:val="00411FF9"/>
    <w:rsid w:val="00413586"/>
    <w:rsid w:val="00422E1D"/>
    <w:rsid w:val="00447490"/>
    <w:rsid w:val="0045051A"/>
    <w:rsid w:val="004507EB"/>
    <w:rsid w:val="00480391"/>
    <w:rsid w:val="00491ECB"/>
    <w:rsid w:val="004A0997"/>
    <w:rsid w:val="004A7E23"/>
    <w:rsid w:val="004C0F74"/>
    <w:rsid w:val="004C4C84"/>
    <w:rsid w:val="004C64E2"/>
    <w:rsid w:val="004D2A4A"/>
    <w:rsid w:val="004E40ED"/>
    <w:rsid w:val="004E6A60"/>
    <w:rsid w:val="004E6D7C"/>
    <w:rsid w:val="005132A7"/>
    <w:rsid w:val="00513AD6"/>
    <w:rsid w:val="00545906"/>
    <w:rsid w:val="00553640"/>
    <w:rsid w:val="00564FC4"/>
    <w:rsid w:val="005900AB"/>
    <w:rsid w:val="005970D7"/>
    <w:rsid w:val="005A1DF7"/>
    <w:rsid w:val="005A3E36"/>
    <w:rsid w:val="005C4445"/>
    <w:rsid w:val="005D082B"/>
    <w:rsid w:val="005D1D79"/>
    <w:rsid w:val="005D3272"/>
    <w:rsid w:val="005E21BD"/>
    <w:rsid w:val="005F0E47"/>
    <w:rsid w:val="00642750"/>
    <w:rsid w:val="006828B3"/>
    <w:rsid w:val="006A58E1"/>
    <w:rsid w:val="006A7413"/>
    <w:rsid w:val="006C214E"/>
    <w:rsid w:val="006C6FDC"/>
    <w:rsid w:val="006C79B2"/>
    <w:rsid w:val="006D3442"/>
    <w:rsid w:val="006D7765"/>
    <w:rsid w:val="006E1547"/>
    <w:rsid w:val="006E272A"/>
    <w:rsid w:val="006E2E72"/>
    <w:rsid w:val="006E4AFF"/>
    <w:rsid w:val="006F0493"/>
    <w:rsid w:val="006F7D26"/>
    <w:rsid w:val="007464E5"/>
    <w:rsid w:val="0074664D"/>
    <w:rsid w:val="0079021E"/>
    <w:rsid w:val="007908D4"/>
    <w:rsid w:val="007967A0"/>
    <w:rsid w:val="007A3801"/>
    <w:rsid w:val="007B0122"/>
    <w:rsid w:val="007C09CF"/>
    <w:rsid w:val="007C1A03"/>
    <w:rsid w:val="007C3B9F"/>
    <w:rsid w:val="007D0129"/>
    <w:rsid w:val="007E373D"/>
    <w:rsid w:val="00800BA3"/>
    <w:rsid w:val="008103E4"/>
    <w:rsid w:val="00811AC9"/>
    <w:rsid w:val="00823719"/>
    <w:rsid w:val="00837A3B"/>
    <w:rsid w:val="0084648F"/>
    <w:rsid w:val="00875F09"/>
    <w:rsid w:val="008974B3"/>
    <w:rsid w:val="008B4BFD"/>
    <w:rsid w:val="008D5F5A"/>
    <w:rsid w:val="008E0597"/>
    <w:rsid w:val="008E3E7D"/>
    <w:rsid w:val="008E7924"/>
    <w:rsid w:val="008F41CC"/>
    <w:rsid w:val="008F6C49"/>
    <w:rsid w:val="0091601F"/>
    <w:rsid w:val="00946090"/>
    <w:rsid w:val="00950D66"/>
    <w:rsid w:val="009554AF"/>
    <w:rsid w:val="00960A3E"/>
    <w:rsid w:val="00984DEC"/>
    <w:rsid w:val="00992AF4"/>
    <w:rsid w:val="009960F7"/>
    <w:rsid w:val="009B0B6E"/>
    <w:rsid w:val="009B7B73"/>
    <w:rsid w:val="009C087D"/>
    <w:rsid w:val="009D7161"/>
    <w:rsid w:val="00A028D1"/>
    <w:rsid w:val="00A206BD"/>
    <w:rsid w:val="00A22B12"/>
    <w:rsid w:val="00A24BF5"/>
    <w:rsid w:val="00A35E9E"/>
    <w:rsid w:val="00A5098F"/>
    <w:rsid w:val="00A64A1F"/>
    <w:rsid w:val="00A73BC3"/>
    <w:rsid w:val="00A81C25"/>
    <w:rsid w:val="00A87C22"/>
    <w:rsid w:val="00A931B0"/>
    <w:rsid w:val="00AA41D3"/>
    <w:rsid w:val="00AA4BAE"/>
    <w:rsid w:val="00AA7555"/>
    <w:rsid w:val="00AC4FD5"/>
    <w:rsid w:val="00AD4BAC"/>
    <w:rsid w:val="00AE2A2D"/>
    <w:rsid w:val="00AE3624"/>
    <w:rsid w:val="00AF378A"/>
    <w:rsid w:val="00B0142A"/>
    <w:rsid w:val="00B42475"/>
    <w:rsid w:val="00B515B6"/>
    <w:rsid w:val="00B558EE"/>
    <w:rsid w:val="00B64DE2"/>
    <w:rsid w:val="00B70D79"/>
    <w:rsid w:val="00B84E50"/>
    <w:rsid w:val="00BB2250"/>
    <w:rsid w:val="00BC4700"/>
    <w:rsid w:val="00BD590E"/>
    <w:rsid w:val="00BD67E6"/>
    <w:rsid w:val="00BD6812"/>
    <w:rsid w:val="00BE0AA3"/>
    <w:rsid w:val="00BE1278"/>
    <w:rsid w:val="00BE2069"/>
    <w:rsid w:val="00C160A1"/>
    <w:rsid w:val="00C64386"/>
    <w:rsid w:val="00C662B3"/>
    <w:rsid w:val="00C66BB6"/>
    <w:rsid w:val="00C7469A"/>
    <w:rsid w:val="00C753C5"/>
    <w:rsid w:val="00C769E1"/>
    <w:rsid w:val="00C84741"/>
    <w:rsid w:val="00CC4CBB"/>
    <w:rsid w:val="00CD6C79"/>
    <w:rsid w:val="00CF0204"/>
    <w:rsid w:val="00D024C2"/>
    <w:rsid w:val="00D550AB"/>
    <w:rsid w:val="00D71163"/>
    <w:rsid w:val="00D82500"/>
    <w:rsid w:val="00D94A31"/>
    <w:rsid w:val="00DA3E8C"/>
    <w:rsid w:val="00DA642A"/>
    <w:rsid w:val="00DB38D1"/>
    <w:rsid w:val="00DB4A43"/>
    <w:rsid w:val="00DC050E"/>
    <w:rsid w:val="00DE2A68"/>
    <w:rsid w:val="00DE4C23"/>
    <w:rsid w:val="00DE526C"/>
    <w:rsid w:val="00E175FD"/>
    <w:rsid w:val="00E27B81"/>
    <w:rsid w:val="00E5514E"/>
    <w:rsid w:val="00E568DC"/>
    <w:rsid w:val="00E76E71"/>
    <w:rsid w:val="00EB6EB0"/>
    <w:rsid w:val="00EB7D08"/>
    <w:rsid w:val="00EF4E0E"/>
    <w:rsid w:val="00F010FA"/>
    <w:rsid w:val="00F462F5"/>
    <w:rsid w:val="00F511CE"/>
    <w:rsid w:val="00F81390"/>
    <w:rsid w:val="00F81F2B"/>
    <w:rsid w:val="00F93D05"/>
    <w:rsid w:val="00FA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0B1E6"/>
  <w14:defaultImageDpi w14:val="300"/>
  <w15:docId w15:val="{AC384775-9F3F-4B52-AECE-45847A89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RowGrey">
    <w:name w:val="TableRow_Grey"/>
    <w:basedOn w:val="TableNormal"/>
    <w:uiPriority w:val="99"/>
    <w:rsid w:val="00035F5E"/>
    <w:tblPr/>
  </w:style>
  <w:style w:type="table" w:customStyle="1" w:styleId="Style1">
    <w:name w:val="Style1"/>
    <w:basedOn w:val="TableNormal"/>
    <w:uiPriority w:val="99"/>
    <w:rsid w:val="004D2A4A"/>
    <w:rPr>
      <w:rFonts w:ascii="Whitney-Book" w:hAnsi="Whitney-Book"/>
    </w:rPr>
    <w:tblPr>
      <w:tblStyleRowBandSize w:val="1"/>
    </w:tblPr>
    <w:tblStylePr w:type="firstRow">
      <w:rPr>
        <w:rFonts w:ascii="MS UI Gothic" w:hAnsi="MS UI Gothic"/>
        <w:color w:val="FFFFFF"/>
      </w:rPr>
      <w:tblPr/>
      <w:tcPr>
        <w:shd w:val="clear" w:color="auto" w:fill="808080"/>
      </w:tcPr>
    </w:tblStylePr>
    <w:tblStylePr w:type="lastRow">
      <w:tblPr/>
      <w:tcPr>
        <w:tcBorders>
          <w:right w:val="nil"/>
        </w:tcBorders>
      </w:tcPr>
    </w:tblStylePr>
    <w:tblStylePr w:type="band1Horz">
      <w:tblPr/>
      <w:tcPr>
        <w:tcBorders>
          <w:top w:val="nil"/>
          <w:left w:val="nil"/>
          <w:bottom w:val="nil"/>
          <w:right w:val="nil"/>
          <w:insideV w:val="nil"/>
        </w:tcBorders>
        <w:shd w:val="clear" w:color="auto" w:fill="F2F2F2"/>
      </w:tcPr>
    </w:tblStylePr>
  </w:style>
  <w:style w:type="paragraph" w:customStyle="1" w:styleId="TableHeader">
    <w:name w:val="Table Header"/>
    <w:basedOn w:val="Normal"/>
    <w:uiPriority w:val="99"/>
    <w:rsid w:val="009B0B6E"/>
    <w:pPr>
      <w:widowControl w:val="0"/>
      <w:autoSpaceDE w:val="0"/>
      <w:autoSpaceDN w:val="0"/>
      <w:adjustRightInd w:val="0"/>
      <w:spacing w:before="180" w:after="90" w:line="240" w:lineRule="atLeast"/>
      <w:textAlignment w:val="center"/>
    </w:pPr>
    <w:rPr>
      <w:rFonts w:ascii="Calibri" w:hAnsi="Calibri" w:cs="Whitney-SemiboldItalic"/>
      <w:iCs/>
      <w:color w:val="52616F"/>
      <w:sz w:val="19"/>
      <w:szCs w:val="19"/>
    </w:rPr>
  </w:style>
  <w:style w:type="table" w:customStyle="1" w:styleId="Style2">
    <w:name w:val="Style2"/>
    <w:basedOn w:val="TableNormal"/>
    <w:uiPriority w:val="99"/>
    <w:rsid w:val="001F2238"/>
    <w:tblPr/>
  </w:style>
  <w:style w:type="paragraph" w:styleId="Header">
    <w:name w:val="header"/>
    <w:basedOn w:val="Normal"/>
    <w:link w:val="HeaderChar"/>
    <w:uiPriority w:val="99"/>
    <w:unhideWhenUsed/>
    <w:rsid w:val="00480391"/>
    <w:pPr>
      <w:tabs>
        <w:tab w:val="center" w:pos="4320"/>
        <w:tab w:val="right" w:pos="8640"/>
      </w:tabs>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320"/>
        <w:tab w:val="right" w:pos="8640"/>
      </w:tabs>
    </w:pPr>
  </w:style>
  <w:style w:type="character" w:customStyle="1" w:styleId="FooterChar">
    <w:name w:val="Footer Char"/>
    <w:basedOn w:val="DefaultParagraphFont"/>
    <w:link w:val="Footer"/>
    <w:uiPriority w:val="99"/>
    <w:rsid w:val="00480391"/>
  </w:style>
  <w:style w:type="paragraph" w:styleId="BalloonText">
    <w:name w:val="Balloon Text"/>
    <w:basedOn w:val="Normal"/>
    <w:link w:val="BalloonTextChar"/>
    <w:uiPriority w:val="99"/>
    <w:semiHidden/>
    <w:unhideWhenUsed/>
    <w:rsid w:val="00480391"/>
    <w:rPr>
      <w:rFonts w:ascii="Lucida Grande" w:hAnsi="Lucida Grande"/>
      <w:sz w:val="18"/>
      <w:szCs w:val="18"/>
    </w:rPr>
  </w:style>
  <w:style w:type="character" w:customStyle="1" w:styleId="BalloonTextChar">
    <w:name w:val="Balloon Text Char"/>
    <w:link w:val="BalloonText"/>
    <w:uiPriority w:val="99"/>
    <w:semiHidden/>
    <w:rsid w:val="00480391"/>
    <w:rPr>
      <w:rFonts w:ascii="Lucida Grande" w:hAnsi="Lucida Grande"/>
      <w:sz w:val="18"/>
      <w:szCs w:val="18"/>
    </w:rPr>
  </w:style>
  <w:style w:type="paragraph" w:customStyle="1" w:styleId="UPMCSubhead">
    <w:name w:val="UPMC_Subhead"/>
    <w:basedOn w:val="Normal"/>
    <w:qFormat/>
    <w:rsid w:val="00A5098F"/>
    <w:pPr>
      <w:spacing w:before="160" w:after="40"/>
    </w:pPr>
    <w:rPr>
      <w:rFonts w:ascii="Calibri" w:hAnsi="Calibri"/>
      <w:b/>
      <w:bCs/>
      <w:color w:val="771B61"/>
      <w:sz w:val="20"/>
      <w:szCs w:val="20"/>
    </w:rPr>
  </w:style>
  <w:style w:type="paragraph" w:customStyle="1" w:styleId="UPMCBodyCopy">
    <w:name w:val="UPMC_BodyCopy"/>
    <w:basedOn w:val="Normal"/>
    <w:qFormat/>
    <w:rsid w:val="00480391"/>
    <w:pPr>
      <w:spacing w:after="120" w:line="276" w:lineRule="auto"/>
    </w:pPr>
    <w:rPr>
      <w:rFonts w:ascii="Calibri" w:hAnsi="Calibri"/>
      <w:sz w:val="19"/>
      <w:szCs w:val="19"/>
    </w:rPr>
  </w:style>
  <w:style w:type="paragraph" w:customStyle="1" w:styleId="UPMCQandACopy">
    <w:name w:val="UPMC_QandA_Copy"/>
    <w:basedOn w:val="Normal"/>
    <w:qFormat/>
    <w:rsid w:val="00480391"/>
    <w:pPr>
      <w:spacing w:after="120" w:line="276" w:lineRule="auto"/>
      <w:ind w:left="225" w:hanging="225"/>
    </w:pPr>
    <w:rPr>
      <w:rFonts w:ascii="Calibri" w:hAnsi="Calibri"/>
      <w:sz w:val="19"/>
      <w:szCs w:val="19"/>
    </w:rPr>
  </w:style>
  <w:style w:type="character" w:customStyle="1" w:styleId="UPMCBoldBody">
    <w:name w:val="UPMC_BoldBody"/>
    <w:uiPriority w:val="1"/>
    <w:qFormat/>
    <w:rsid w:val="00480391"/>
    <w:rPr>
      <w:b/>
      <w:color w:val="771B61"/>
    </w:rPr>
  </w:style>
  <w:style w:type="paragraph" w:customStyle="1" w:styleId="UPMCIntroCopy">
    <w:name w:val="UPMC_IntroCopy"/>
    <w:basedOn w:val="Normal"/>
    <w:qFormat/>
    <w:rsid w:val="00A5098F"/>
    <w:pPr>
      <w:spacing w:after="120" w:line="360" w:lineRule="auto"/>
    </w:pPr>
    <w:rPr>
      <w:rFonts w:ascii="Calibri" w:hAnsi="Calibri"/>
      <w:i/>
      <w:color w:val="666D70"/>
      <w:sz w:val="22"/>
      <w:szCs w:val="22"/>
    </w:rPr>
  </w:style>
  <w:style w:type="table" w:styleId="TableGrid">
    <w:name w:val="Table Grid"/>
    <w:basedOn w:val="TableNormal"/>
    <w:uiPriority w:val="59"/>
    <w:rsid w:val="0048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MCTableBodyCopy">
    <w:name w:val="UPMC_TableBodyCopy"/>
    <w:basedOn w:val="Normal"/>
    <w:qFormat/>
    <w:rsid w:val="00EB6EB0"/>
    <w:pPr>
      <w:spacing w:before="40" w:after="40"/>
      <w:jc w:val="center"/>
    </w:pPr>
    <w:rPr>
      <w:rFonts w:ascii="Calibri" w:hAnsi="Calibri"/>
      <w:sz w:val="18"/>
      <w:szCs w:val="18"/>
    </w:rPr>
  </w:style>
  <w:style w:type="paragraph" w:styleId="ListParagraph">
    <w:name w:val="List Paragraph"/>
    <w:basedOn w:val="Normal"/>
    <w:uiPriority w:val="34"/>
    <w:qFormat/>
    <w:rsid w:val="00A5098F"/>
    <w:pPr>
      <w:ind w:left="720"/>
      <w:contextualSpacing/>
    </w:pPr>
  </w:style>
  <w:style w:type="paragraph" w:customStyle="1" w:styleId="UPMCBullets">
    <w:name w:val="UPMC_Bullets"/>
    <w:basedOn w:val="ListParagraph"/>
    <w:qFormat/>
    <w:rsid w:val="00A5098F"/>
    <w:pPr>
      <w:numPr>
        <w:numId w:val="1"/>
      </w:numPr>
      <w:spacing w:after="120" w:line="276" w:lineRule="auto"/>
      <w:ind w:left="360"/>
    </w:pPr>
    <w:rPr>
      <w:rFonts w:ascii="Calibri" w:hAnsi="Calibri"/>
      <w:sz w:val="18"/>
      <w:szCs w:val="18"/>
    </w:rPr>
  </w:style>
  <w:style w:type="paragraph" w:customStyle="1" w:styleId="UPMCSubBullets">
    <w:name w:val="UPMC_SubBullets"/>
    <w:basedOn w:val="ListParagraph"/>
    <w:qFormat/>
    <w:rsid w:val="00A5098F"/>
    <w:pPr>
      <w:numPr>
        <w:ilvl w:val="1"/>
        <w:numId w:val="2"/>
      </w:numPr>
      <w:spacing w:after="120" w:line="276" w:lineRule="auto"/>
      <w:ind w:left="720"/>
    </w:pPr>
    <w:rPr>
      <w:rFonts w:ascii="Calibri" w:hAnsi="Calibri"/>
      <w:sz w:val="18"/>
      <w:szCs w:val="18"/>
    </w:rPr>
  </w:style>
  <w:style w:type="character" w:styleId="PageNumber">
    <w:name w:val="page number"/>
    <w:basedOn w:val="DefaultParagraphFont"/>
    <w:uiPriority w:val="99"/>
    <w:semiHidden/>
    <w:unhideWhenUsed/>
    <w:rsid w:val="008B4BFD"/>
  </w:style>
  <w:style w:type="paragraph" w:styleId="NormalWeb">
    <w:name w:val="Normal (Web)"/>
    <w:basedOn w:val="Normal"/>
    <w:uiPriority w:val="99"/>
    <w:semiHidden/>
    <w:unhideWhenUsed/>
    <w:rsid w:val="00DE4C2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A7555"/>
    <w:rPr>
      <w:color w:val="0563C1"/>
      <w:u w:val="single"/>
    </w:rPr>
  </w:style>
  <w:style w:type="character" w:styleId="UnresolvedMention">
    <w:name w:val="Unresolved Mention"/>
    <w:basedOn w:val="DefaultParagraphFont"/>
    <w:uiPriority w:val="99"/>
    <w:semiHidden/>
    <w:unhideWhenUsed/>
    <w:rsid w:val="004E6D7C"/>
    <w:rPr>
      <w:color w:val="605E5C"/>
      <w:shd w:val="clear" w:color="auto" w:fill="E1DFDD"/>
    </w:rPr>
  </w:style>
  <w:style w:type="character" w:styleId="FollowedHyperlink">
    <w:name w:val="FollowedHyperlink"/>
    <w:basedOn w:val="DefaultParagraphFont"/>
    <w:uiPriority w:val="99"/>
    <w:semiHidden/>
    <w:unhideWhenUsed/>
    <w:rsid w:val="00B70D79"/>
    <w:rPr>
      <w:color w:val="954F72" w:themeColor="followedHyperlink"/>
      <w:u w:val="single"/>
    </w:rPr>
  </w:style>
  <w:style w:type="paragraph" w:customStyle="1" w:styleId="paragraph">
    <w:name w:val="paragraph"/>
    <w:basedOn w:val="Normal"/>
    <w:rsid w:val="00491EC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491ECB"/>
  </w:style>
  <w:style w:type="character" w:customStyle="1" w:styleId="eop">
    <w:name w:val="eop"/>
    <w:basedOn w:val="DefaultParagraphFont"/>
    <w:rsid w:val="0049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98988">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2">
          <w:marLeft w:val="0"/>
          <w:marRight w:val="0"/>
          <w:marTop w:val="0"/>
          <w:marBottom w:val="0"/>
          <w:divBdr>
            <w:top w:val="none" w:sz="0" w:space="0" w:color="auto"/>
            <w:left w:val="none" w:sz="0" w:space="0" w:color="auto"/>
            <w:bottom w:val="none" w:sz="0" w:space="0" w:color="auto"/>
            <w:right w:val="none" w:sz="0" w:space="0" w:color="auto"/>
          </w:divBdr>
        </w:div>
      </w:divsChild>
    </w:div>
    <w:div w:id="1373456243">
      <w:bodyDiv w:val="1"/>
      <w:marLeft w:val="0"/>
      <w:marRight w:val="0"/>
      <w:marTop w:val="0"/>
      <w:marBottom w:val="0"/>
      <w:divBdr>
        <w:top w:val="none" w:sz="0" w:space="0" w:color="auto"/>
        <w:left w:val="none" w:sz="0" w:space="0" w:color="auto"/>
        <w:bottom w:val="none" w:sz="0" w:space="0" w:color="auto"/>
        <w:right w:val="none" w:sz="0" w:space="0" w:color="auto"/>
      </w:divBdr>
    </w:div>
    <w:div w:id="1536963065">
      <w:bodyDiv w:val="1"/>
      <w:marLeft w:val="0"/>
      <w:marRight w:val="0"/>
      <w:marTop w:val="0"/>
      <w:marBottom w:val="0"/>
      <w:divBdr>
        <w:top w:val="none" w:sz="0" w:space="0" w:color="auto"/>
        <w:left w:val="none" w:sz="0" w:space="0" w:color="auto"/>
        <w:bottom w:val="none" w:sz="0" w:space="0" w:color="auto"/>
        <w:right w:val="none" w:sz="0" w:space="0" w:color="auto"/>
      </w:divBdr>
    </w:div>
    <w:div w:id="1615595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r/VCRmbGUaE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e.upmc.com/content/4th-biennial-child-and-adolescent-bipolar-services-conference-untangling-bipolar-disord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ce.upm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undnl@upmc.edu"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onkk@upmc.edu"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kowitzdh.1UPMC-ACCT\OneDrive%20-%20UPMC\001-OERP%20and%20Case%20Management\logo-templates-PP%20templates\New%20Brochure%20Instructions\WPIC516418_EduCons_open_FNL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CA6D-5350-6B41-937A-3E3AA0FC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WPIC516418_EduCons_open_FNL_A</Template>
  <TotalTime>1166</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Barkowitz, Doreen</dc:creator>
  <cp:keywords/>
  <dc:description/>
  <cp:lastModifiedBy>Barkowitz, Doreen</cp:lastModifiedBy>
  <cp:revision>19</cp:revision>
  <cp:lastPrinted>2013-06-07T18:18:00Z</cp:lastPrinted>
  <dcterms:created xsi:type="dcterms:W3CDTF">2021-07-12T16:00:00Z</dcterms:created>
  <dcterms:modified xsi:type="dcterms:W3CDTF">2021-09-28T13:37:00Z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2021-05-17T14:15:57Z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d4899540-493d-4151-aef0-e57ff3096644</vt:lpwstr>
  </property>
  <property fmtid="{D5CDD505-2E9C-101B-9397-08002B2CF9AE}" pid="8" name="MSIP_Label_5e4b1be8-281e-475d-98b0-21c3457e5a46_ContentBits">
    <vt:lpwstr>0</vt:lpwstr>
  </property>
</Properties>
</file>