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BC27" w14:textId="723F86F3" w:rsidR="00C00925" w:rsidRDefault="00C00925" w:rsidP="00C00925">
      <w:pPr>
        <w:spacing w:before="100" w:beforeAutospacing="1" w:after="100" w:afterAutospacing="1" w:line="240" w:lineRule="auto"/>
        <w:rPr>
          <w:rFonts w:ascii="Calibri" w:eastAsia="Times New Roman" w:hAnsi="Calibri" w:cs="Calibri"/>
          <w:b/>
          <w:bCs/>
        </w:rPr>
      </w:pPr>
      <w:bookmarkStart w:id="0" w:name="_GoBack"/>
      <w:bookmarkEnd w:id="0"/>
      <w:r w:rsidRPr="00C00925">
        <w:rPr>
          <w:rFonts w:ascii="Calibri" w:eastAsia="Times New Roman" w:hAnsi="Calibri" w:cs="Calibri"/>
        </w:rPr>
        <w:t xml:space="preserve"> Please join us for a virtual CEU Live Event. </w:t>
      </w:r>
      <w:r w:rsidR="000F7410">
        <w:rPr>
          <w:rFonts w:ascii="Calibri" w:eastAsia="Times New Roman" w:hAnsi="Calibri" w:cs="Calibri"/>
          <w:b/>
          <w:bCs/>
        </w:rPr>
        <w:t xml:space="preserve"> Click the link below to join:</w:t>
      </w:r>
    </w:p>
    <w:p w14:paraId="2291269C" w14:textId="38C8E4ED" w:rsidR="000F7410" w:rsidRDefault="00586AA9" w:rsidP="00C00925">
      <w:pPr>
        <w:spacing w:before="100" w:beforeAutospacing="1" w:after="100" w:afterAutospacing="1" w:line="240" w:lineRule="auto"/>
        <w:rPr>
          <w:rFonts w:ascii="Segoe UI" w:eastAsia="Times New Roman" w:hAnsi="Segoe UI" w:cs="Segoe UI"/>
          <w:sz w:val="21"/>
          <w:szCs w:val="21"/>
        </w:rPr>
      </w:pPr>
      <w:hyperlink r:id="rId7" w:history="1">
        <w:r w:rsidR="00356603" w:rsidRPr="00356603">
          <w:rPr>
            <w:rStyle w:val="Hyperlink"/>
            <w:rFonts w:ascii="Segoe UI" w:eastAsia="Times New Roman" w:hAnsi="Segoe UI" w:cs="Segoe UI"/>
            <w:sz w:val="21"/>
            <w:szCs w:val="21"/>
          </w:rPr>
          <w:t>Click here</w:t>
        </w:r>
      </w:hyperlink>
      <w:r w:rsidR="00356603">
        <w:rPr>
          <w:rFonts w:ascii="Segoe UI" w:eastAsia="Times New Roman" w:hAnsi="Segoe UI" w:cs="Segoe UI"/>
          <w:sz w:val="21"/>
          <w:szCs w:val="21"/>
        </w:rPr>
        <w:t xml:space="preserve"> to join</w:t>
      </w:r>
    </w:p>
    <w:p w14:paraId="7A3A933E" w14:textId="342FADD5" w:rsidR="000F7410" w:rsidRDefault="000F7410" w:rsidP="00C00925">
      <w:pPr>
        <w:spacing w:before="100" w:beforeAutospacing="1" w:after="100" w:afterAutospacing="1" w:line="240" w:lineRule="auto"/>
        <w:rPr>
          <w:rFonts w:ascii="Segoe UI" w:eastAsia="Times New Roman" w:hAnsi="Segoe UI" w:cs="Segoe UI"/>
          <w:sz w:val="21"/>
          <w:szCs w:val="21"/>
        </w:rPr>
      </w:pPr>
    </w:p>
    <w:p w14:paraId="242C850B" w14:textId="43567513" w:rsidR="000F7410" w:rsidRPr="00C00925" w:rsidRDefault="000F7410" w:rsidP="00C00925">
      <w:pPr>
        <w:spacing w:before="100" w:beforeAutospacing="1" w:after="100" w:afterAutospacing="1" w:line="240" w:lineRule="auto"/>
        <w:rPr>
          <w:rFonts w:ascii="Segoe UI" w:eastAsia="Times New Roman" w:hAnsi="Segoe UI" w:cs="Segoe UI"/>
          <w:sz w:val="21"/>
          <w:szCs w:val="21"/>
        </w:rPr>
      </w:pPr>
      <w:r>
        <w:rPr>
          <w:rFonts w:ascii="Segoe UI" w:eastAsia="Times New Roman" w:hAnsi="Segoe UI" w:cs="Segoe UI"/>
          <w:sz w:val="21"/>
          <w:szCs w:val="21"/>
        </w:rPr>
        <w:t xml:space="preserve">This is a </w:t>
      </w:r>
      <w:proofErr w:type="gramStart"/>
      <w:r>
        <w:rPr>
          <w:rFonts w:ascii="Segoe UI" w:eastAsia="Times New Roman" w:hAnsi="Segoe UI" w:cs="Segoe UI"/>
          <w:sz w:val="21"/>
          <w:szCs w:val="21"/>
        </w:rPr>
        <w:t>2 hour</w:t>
      </w:r>
      <w:proofErr w:type="gramEnd"/>
      <w:r>
        <w:rPr>
          <w:rFonts w:ascii="Segoe UI" w:eastAsia="Times New Roman" w:hAnsi="Segoe UI" w:cs="Segoe UI"/>
          <w:sz w:val="21"/>
          <w:szCs w:val="21"/>
        </w:rPr>
        <w:t xml:space="preserve"> CEU.  We will take a brief </w:t>
      </w:r>
      <w:proofErr w:type="gramStart"/>
      <w:r>
        <w:rPr>
          <w:rFonts w:ascii="Segoe UI" w:eastAsia="Times New Roman" w:hAnsi="Segoe UI" w:cs="Segoe UI"/>
          <w:sz w:val="21"/>
          <w:szCs w:val="21"/>
        </w:rPr>
        <w:t>10 minute</w:t>
      </w:r>
      <w:proofErr w:type="gramEnd"/>
      <w:r>
        <w:rPr>
          <w:rFonts w:ascii="Segoe UI" w:eastAsia="Times New Roman" w:hAnsi="Segoe UI" w:cs="Segoe UI"/>
          <w:sz w:val="21"/>
          <w:szCs w:val="21"/>
        </w:rPr>
        <w:t xml:space="preserve"> break about half way through. </w:t>
      </w:r>
    </w:p>
    <w:p w14:paraId="67EECF2D" w14:textId="2F2D2E1B" w:rsidR="00C00925" w:rsidRDefault="00C00925" w:rsidP="00C00925">
      <w:pPr>
        <w:spacing w:before="100" w:beforeAutospacing="1" w:after="100" w:afterAutospacing="1" w:line="240" w:lineRule="auto"/>
        <w:rPr>
          <w:rFonts w:ascii="Calibri" w:eastAsia="Times New Roman" w:hAnsi="Calibri" w:cs="Calibri"/>
        </w:rPr>
      </w:pPr>
      <w:r w:rsidRPr="00C00925">
        <w:rPr>
          <w:rFonts w:ascii="Calibri" w:eastAsia="Times New Roman" w:hAnsi="Calibri" w:cs="Calibri"/>
        </w:rPr>
        <w:t>The only way to access the meeting is through the link above via website (Chrome or Microsoft Edge Chromium) or Microsoft Teams.</w:t>
      </w:r>
      <w:r w:rsidR="000F7410">
        <w:rPr>
          <w:rFonts w:ascii="Calibri" w:eastAsia="Times New Roman" w:hAnsi="Calibri" w:cs="Calibri"/>
        </w:rPr>
        <w:t xml:space="preserve">  There is no </w:t>
      </w:r>
      <w:proofErr w:type="gramStart"/>
      <w:r w:rsidR="000F7410">
        <w:rPr>
          <w:rFonts w:ascii="Calibri" w:eastAsia="Times New Roman" w:hAnsi="Calibri" w:cs="Calibri"/>
        </w:rPr>
        <w:t>call in</w:t>
      </w:r>
      <w:proofErr w:type="gramEnd"/>
      <w:r w:rsidR="000F7410">
        <w:rPr>
          <w:rFonts w:ascii="Calibri" w:eastAsia="Times New Roman" w:hAnsi="Calibri" w:cs="Calibri"/>
        </w:rPr>
        <w:t xml:space="preserve"> number.  </w:t>
      </w:r>
    </w:p>
    <w:p w14:paraId="759CF22A" w14:textId="10F02F76" w:rsidR="000F7410" w:rsidRPr="00C00925" w:rsidRDefault="000F7410" w:rsidP="00C00925">
      <w:pPr>
        <w:spacing w:before="100" w:beforeAutospacing="1" w:after="100" w:afterAutospacing="1" w:line="240" w:lineRule="auto"/>
        <w:rPr>
          <w:rFonts w:ascii="Segoe UI" w:eastAsia="Times New Roman" w:hAnsi="Segoe UI" w:cs="Segoe UI"/>
          <w:sz w:val="21"/>
          <w:szCs w:val="21"/>
        </w:rPr>
      </w:pPr>
      <w:r>
        <w:rPr>
          <w:rFonts w:ascii="Calibri" w:eastAsia="Times New Roman" w:hAnsi="Calibri" w:cs="Calibri"/>
        </w:rPr>
        <w:t xml:space="preserve">Once you join, you will </w:t>
      </w:r>
      <w:r w:rsidR="00356603">
        <w:rPr>
          <w:rFonts w:ascii="Calibri" w:eastAsia="Times New Roman" w:hAnsi="Calibri" w:cs="Calibri"/>
        </w:rPr>
        <w:t xml:space="preserve">be </w:t>
      </w:r>
      <w:r>
        <w:rPr>
          <w:rFonts w:ascii="Calibri" w:eastAsia="Times New Roman" w:hAnsi="Calibri" w:cs="Calibri"/>
        </w:rPr>
        <w:t xml:space="preserve">automatically muted.  </w:t>
      </w:r>
    </w:p>
    <w:p w14:paraId="4F8ED53A" w14:textId="7E40DE93"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Calibri" w:eastAsia="Times New Roman" w:hAnsi="Calibri" w:cs="Calibri"/>
        </w:rPr>
        <w:t xml:space="preserve">Please make sure your computer audio is turned up. </w:t>
      </w:r>
    </w:p>
    <w:p w14:paraId="3596F0C8" w14:textId="77777777"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Calibri" w:eastAsia="Times New Roman" w:hAnsi="Calibri" w:cs="Calibri"/>
        </w:rPr>
        <w:t> </w:t>
      </w:r>
    </w:p>
    <w:p w14:paraId="7A9FF2E8" w14:textId="77777777"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Montserrat" w:eastAsia="Times New Roman" w:hAnsi="Montserrat" w:cs="Calibri"/>
          <w:b/>
          <w:bCs/>
          <w:u w:val="single"/>
        </w:rPr>
        <w:t xml:space="preserve">When submitting a question: </w:t>
      </w:r>
    </w:p>
    <w:p w14:paraId="7DD93C7A" w14:textId="608E6FAA"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Montserrat" w:eastAsia="Times New Roman" w:hAnsi="Montserrat" w:cs="Calibri"/>
        </w:rPr>
        <w:t xml:space="preserve">Please submit using the Q&amp;A feature and begin your question with your setting so that we can answer appropriately. </w:t>
      </w:r>
    </w:p>
    <w:p w14:paraId="11F215A6" w14:textId="77777777"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Calibri" w:eastAsia="Times New Roman" w:hAnsi="Calibri" w:cs="Calibri"/>
          <w:i/>
          <w:iCs/>
        </w:rPr>
        <w:t> </w:t>
      </w:r>
    </w:p>
    <w:p w14:paraId="0F354891" w14:textId="77777777" w:rsidR="00C00925" w:rsidRPr="00C00925" w:rsidRDefault="00C00925" w:rsidP="00C00925">
      <w:pPr>
        <w:spacing w:after="0" w:line="240" w:lineRule="auto"/>
        <w:rPr>
          <w:rFonts w:ascii="Segoe UI" w:eastAsia="Times New Roman" w:hAnsi="Segoe UI" w:cs="Segoe UI"/>
          <w:sz w:val="21"/>
          <w:szCs w:val="21"/>
        </w:rPr>
      </w:pPr>
      <w:r w:rsidRPr="00C00925">
        <w:rPr>
          <w:noProof/>
        </w:rPr>
        <w:drawing>
          <wp:inline distT="0" distB="0" distL="0" distR="0" wp14:anchorId="55C5B189" wp14:editId="1C38B86D">
            <wp:extent cx="3362325" cy="1924050"/>
            <wp:effectExtent l="0" t="0" r="9525" b="0"/>
            <wp:docPr id="2" name="Picture 2" descr="C:\Users\meduhoc2\AppData\Local\Microsoft\Windows\INetCache\Content.MSO\9184B24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uhoc2\AppData\Local\Microsoft\Windows\INetCache\Content.MSO\9184B24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924050"/>
                    </a:xfrm>
                    <a:prstGeom prst="rect">
                      <a:avLst/>
                    </a:prstGeom>
                    <a:noFill/>
                    <a:ln>
                      <a:noFill/>
                    </a:ln>
                  </pic:spPr>
                </pic:pic>
              </a:graphicData>
            </a:graphic>
          </wp:inline>
        </w:drawing>
      </w:r>
    </w:p>
    <w:p w14:paraId="05DEF766" w14:textId="75F0F89F" w:rsidR="00C00925" w:rsidRPr="00C00925" w:rsidRDefault="00C00925" w:rsidP="000F7410">
      <w:pPr>
        <w:spacing w:after="0" w:line="240" w:lineRule="auto"/>
        <w:rPr>
          <w:rFonts w:ascii="Segoe UI" w:eastAsia="Times New Roman" w:hAnsi="Segoe UI" w:cs="Segoe UI"/>
          <w:sz w:val="21"/>
          <w:szCs w:val="21"/>
        </w:rPr>
      </w:pPr>
      <w:r w:rsidRPr="00C00925">
        <w:rPr>
          <w:rFonts w:ascii="Segoe UI" w:eastAsia="Times New Roman" w:hAnsi="Segoe UI" w:cs="Segoe UI"/>
          <w:sz w:val="21"/>
          <w:szCs w:val="21"/>
        </w:rPr>
        <w:t> </w:t>
      </w:r>
    </w:p>
    <w:p w14:paraId="1830F345" w14:textId="598DC5BD" w:rsidR="00C31FA7" w:rsidRDefault="00C31FA7"/>
    <w:p w14:paraId="0CBF3945" w14:textId="77777777" w:rsidR="00FE0800" w:rsidRDefault="00FE0800" w:rsidP="00E406F5">
      <w:r>
        <w:t xml:space="preserve">To receive continuing education credit, you will need to return to your Center for Continuing Education account and complete the course evaluation.  CME and CNE certificates will be available immediately.  SW and PCHA certificates will be emailed separately. </w:t>
      </w:r>
    </w:p>
    <w:p w14:paraId="1F04B6ED" w14:textId="77777777" w:rsidR="00FE0800" w:rsidRDefault="00FE0800" w:rsidP="00E406F5"/>
    <w:p w14:paraId="12EA780B" w14:textId="77777777" w:rsidR="00FE0800" w:rsidRPr="003F7C7C" w:rsidRDefault="00FE0800" w:rsidP="00E406F5">
      <w:r>
        <w:t>For questions regarding this invitation, please contact Chrissy Meduho at meduhoc2@upmc.edu</w:t>
      </w:r>
    </w:p>
    <w:p w14:paraId="2EE7C6B7" w14:textId="77777777" w:rsidR="00FE0800" w:rsidRDefault="00FE0800"/>
    <w:sectPr w:rsidR="00FE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25"/>
    <w:rsid w:val="000F7410"/>
    <w:rsid w:val="00346202"/>
    <w:rsid w:val="00356603"/>
    <w:rsid w:val="00531EA9"/>
    <w:rsid w:val="00586AA9"/>
    <w:rsid w:val="00C00925"/>
    <w:rsid w:val="00C31FA7"/>
    <w:rsid w:val="00E406F5"/>
    <w:rsid w:val="00FE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FE7A"/>
  <w15:chartTrackingRefBased/>
  <w15:docId w15:val="{BEC0615B-D649-49DD-B6E7-24493AD0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410"/>
    <w:rPr>
      <w:color w:val="0563C1" w:themeColor="hyperlink"/>
      <w:u w:val="single"/>
    </w:rPr>
  </w:style>
  <w:style w:type="character" w:styleId="UnresolvedMention">
    <w:name w:val="Unresolved Mention"/>
    <w:basedOn w:val="DefaultParagraphFont"/>
    <w:uiPriority w:val="99"/>
    <w:semiHidden/>
    <w:unhideWhenUsed/>
    <w:rsid w:val="000F7410"/>
    <w:rPr>
      <w:color w:val="605E5C"/>
      <w:shd w:val="clear" w:color="auto" w:fill="E1DFDD"/>
    </w:rPr>
  </w:style>
  <w:style w:type="paragraph" w:styleId="BalloonText">
    <w:name w:val="Balloon Text"/>
    <w:basedOn w:val="Normal"/>
    <w:link w:val="BalloonTextChar"/>
    <w:uiPriority w:val="99"/>
    <w:semiHidden/>
    <w:unhideWhenUsed/>
    <w:rsid w:val="00FE0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00"/>
    <w:rPr>
      <w:rFonts w:ascii="Segoe UI" w:hAnsi="Segoe UI" w:cs="Segoe UI"/>
      <w:sz w:val="18"/>
      <w:szCs w:val="18"/>
    </w:rPr>
  </w:style>
  <w:style w:type="character" w:styleId="FollowedHyperlink">
    <w:name w:val="FollowedHyperlink"/>
    <w:basedOn w:val="DefaultParagraphFont"/>
    <w:uiPriority w:val="99"/>
    <w:semiHidden/>
    <w:unhideWhenUsed/>
    <w:rsid w:val="00346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9057">
      <w:bodyDiv w:val="1"/>
      <w:marLeft w:val="0"/>
      <w:marRight w:val="0"/>
      <w:marTop w:val="0"/>
      <w:marBottom w:val="0"/>
      <w:divBdr>
        <w:top w:val="none" w:sz="0" w:space="0" w:color="auto"/>
        <w:left w:val="none" w:sz="0" w:space="0" w:color="auto"/>
        <w:bottom w:val="none" w:sz="0" w:space="0" w:color="auto"/>
        <w:right w:val="none" w:sz="0" w:space="0" w:color="auto"/>
      </w:divBdr>
      <w:divsChild>
        <w:div w:id="619261402">
          <w:marLeft w:val="0"/>
          <w:marRight w:val="0"/>
          <w:marTop w:val="0"/>
          <w:marBottom w:val="0"/>
          <w:divBdr>
            <w:top w:val="none" w:sz="0" w:space="0" w:color="auto"/>
            <w:left w:val="none" w:sz="0" w:space="0" w:color="auto"/>
            <w:bottom w:val="none" w:sz="0" w:space="0" w:color="auto"/>
            <w:right w:val="none" w:sz="0" w:space="0" w:color="auto"/>
          </w:divBdr>
          <w:divsChild>
            <w:div w:id="821504688">
              <w:marLeft w:val="0"/>
              <w:marRight w:val="0"/>
              <w:marTop w:val="0"/>
              <w:marBottom w:val="0"/>
              <w:divBdr>
                <w:top w:val="none" w:sz="0" w:space="0" w:color="auto"/>
                <w:left w:val="none" w:sz="0" w:space="0" w:color="auto"/>
                <w:bottom w:val="none" w:sz="0" w:space="0" w:color="auto"/>
                <w:right w:val="none" w:sz="0" w:space="0" w:color="auto"/>
              </w:divBdr>
              <w:divsChild>
                <w:div w:id="13252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rod.asyncgw.teams.microsoft.com/v1/objects/0-eus-d6-4e71f2e576bb8a8352e63f06e6882def/views/imgo" TargetMode="External"/><Relationship Id="rId3" Type="http://schemas.openxmlformats.org/officeDocument/2006/relationships/customXml" Target="../customXml/item3.xml"/><Relationship Id="rId7" Type="http://schemas.openxmlformats.org/officeDocument/2006/relationships/hyperlink" Target="https://teams.microsoft.com/l/meetup-join/19%3ameeting_ZmZiMDQ2YmMtOTc2NC00NDk1LTliNDktNDRlNjI5ZDU1Njc0%40thread.v2/0?context=%7b%22Tid%22%3a%228b3dd73e-4e72-4679-b191-56da1588712b%22%2c%22Oid%22%3a%22222107eb-fdf2-431b-a690-ff64d1fa0471%22%2c%22IsBroadcastMeeting%22%3atrue%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8C73902C5184784503BBD68CA498D" ma:contentTypeVersion="12" ma:contentTypeDescription="Create a new document." ma:contentTypeScope="" ma:versionID="4b997d699c83d5867629e6866ca2f5eb">
  <xsd:schema xmlns:xsd="http://www.w3.org/2001/XMLSchema" xmlns:xs="http://www.w3.org/2001/XMLSchema" xmlns:p="http://schemas.microsoft.com/office/2006/metadata/properties" xmlns:ns3="56246ae3-4327-4972-8897-da36f76f3ebd" xmlns:ns4="d967165b-3b22-451b-9979-795606ea3f07" targetNamespace="http://schemas.microsoft.com/office/2006/metadata/properties" ma:root="true" ma:fieldsID="7fffc7e6d4b8e1add23707dc6477d947" ns3:_="" ns4:_="">
    <xsd:import namespace="56246ae3-4327-4972-8897-da36f76f3ebd"/>
    <xsd:import namespace="d967165b-3b22-451b-9979-795606ea3f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6ae3-4327-4972-8897-da36f76f3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7165b-3b22-451b-9979-795606ea3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BEF0B-076B-48A7-A79D-5837BC8A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6ae3-4327-4972-8897-da36f76f3ebd"/>
    <ds:schemaRef ds:uri="d967165b-3b22-451b-9979-795606ea3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4A534-0A18-4472-9BC6-DA43BE850A84}">
  <ds:schemaRefs>
    <ds:schemaRef ds:uri="http://schemas.microsoft.com/sharepoint/v3/contenttype/forms"/>
  </ds:schemaRefs>
</ds:datastoreItem>
</file>

<file path=customXml/itemProps3.xml><?xml version="1.0" encoding="utf-8"?>
<ds:datastoreItem xmlns:ds="http://schemas.openxmlformats.org/officeDocument/2006/customXml" ds:itemID="{AC583D3D-4029-4DF5-A07C-C9D332AD977E}">
  <ds:schemaRefs>
    <ds:schemaRef ds:uri="http://purl.org/dc/elements/1.1/"/>
    <ds:schemaRef ds:uri="http://schemas.microsoft.com/office/2006/metadata/properties"/>
    <ds:schemaRef ds:uri="http://purl.org/dc/terms/"/>
    <ds:schemaRef ds:uri="http://schemas.openxmlformats.org/package/2006/metadata/core-properties"/>
    <ds:schemaRef ds:uri="56246ae3-4327-4972-8897-da36f76f3ebd"/>
    <ds:schemaRef ds:uri="http://purl.org/dc/dcmitype/"/>
    <ds:schemaRef ds:uri="d967165b-3b22-451b-9979-795606ea3f07"/>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Meduho, Christine</dc:creator>
  <cp:keywords/>
  <dc:description/>
  <cp:lastModifiedBy>Jones, Melissa</cp:lastModifiedBy>
  <cp:revision>2</cp:revision>
  <dcterms:created xsi:type="dcterms:W3CDTF">2020-04-17T19:53:00Z</dcterms:created>
  <dcterms:modified xsi:type="dcterms:W3CDTF">2020-04-17T19:53:00Z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0x01010088E8C73902C5184784503BBD68CA498D</vt:lpwstr>
  </property>
</Properties>
</file>