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accent3"/>
  <w:body>
    <w:p w14:paraId="6AC276FB" w14:textId="0E056D1B" w:rsidR="00BB3A96" w:rsidRPr="004415B8" w:rsidRDefault="00761C50" w:rsidP="00A2677F">
      <w:pPr>
        <w:spacing w:before="240" w:after="0" w:line="240" w:lineRule="auto"/>
        <w:jc w:val="center"/>
        <w:rPr>
          <w:rFonts w:ascii="Rubik" w:hAnsi="Rubik" w:cs="Rubik"/>
          <w:b/>
          <w:bCs/>
          <w:color w:val="FFB81C"/>
          <w:sz w:val="96"/>
          <w:szCs w:val="144"/>
        </w:rPr>
      </w:pPr>
      <w:r w:rsidRPr="00761C50">
        <w:rPr>
          <w:rFonts w:ascii="Rubik" w:hAnsi="Rubik" w:cs="Rubik"/>
          <w:b/>
          <w:bCs/>
          <w:color w:val="FFB81C"/>
          <w:sz w:val="96"/>
          <w:szCs w:val="144"/>
        </w:rPr>
        <w:t>REGISTER NOW</w:t>
      </w:r>
      <w:r w:rsidR="00BB3A96" w:rsidRPr="00761C50">
        <w:rPr>
          <w:rFonts w:ascii="Rubik" w:hAnsi="Rubik" w:cs="Rubik"/>
          <w:b/>
          <w:bCs/>
          <w:color w:val="FFB81C"/>
          <w:sz w:val="96"/>
          <w:szCs w:val="144"/>
        </w:rPr>
        <w:t>!</w:t>
      </w:r>
    </w:p>
    <w:p w14:paraId="267B6AF2" w14:textId="77777777" w:rsidR="00761C50" w:rsidRDefault="00761C50" w:rsidP="00A2677F">
      <w:pPr>
        <w:spacing w:after="0" w:line="240" w:lineRule="auto"/>
      </w:pPr>
    </w:p>
    <w:p w14:paraId="2E949683" w14:textId="113BEDB1" w:rsidR="00761C50" w:rsidRDefault="004415B8" w:rsidP="00BB3A96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3D2BB904" wp14:editId="3EF311FA">
            <wp:extent cx="6858000" cy="45688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6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2E258" w14:textId="77777777" w:rsidR="00761C50" w:rsidRDefault="00761C50" w:rsidP="00A2677F">
      <w:pPr>
        <w:spacing w:after="0" w:line="240" w:lineRule="auto"/>
      </w:pPr>
    </w:p>
    <w:p w14:paraId="224F8030" w14:textId="5AF4425D" w:rsidR="00BB3A96" w:rsidRPr="00730BAE" w:rsidRDefault="00BB3A96" w:rsidP="00BB3A96">
      <w:pPr>
        <w:spacing w:after="0" w:line="240" w:lineRule="auto"/>
        <w:jc w:val="center"/>
        <w:rPr>
          <w:rFonts w:ascii="Rubik" w:hAnsi="Rubik" w:cs="Rubik"/>
          <w:b/>
          <w:bCs/>
          <w:color w:val="FFB81C" w:themeColor="accent1"/>
          <w:sz w:val="52"/>
          <w:szCs w:val="52"/>
        </w:rPr>
      </w:pPr>
      <w:r w:rsidRPr="00730BAE">
        <w:rPr>
          <w:rFonts w:ascii="Rubik" w:hAnsi="Rubik" w:cs="Rubik"/>
          <w:b/>
          <w:bCs/>
          <w:noProof/>
          <w:color w:val="FFB81C" w:themeColor="accent1"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1B9BD284" wp14:editId="1ED52F22">
            <wp:simplePos x="0" y="0"/>
            <wp:positionH relativeFrom="column">
              <wp:posOffset>0</wp:posOffset>
            </wp:positionH>
            <wp:positionV relativeFrom="page">
              <wp:posOffset>9145270</wp:posOffset>
            </wp:positionV>
            <wp:extent cx="2111375" cy="457200"/>
            <wp:effectExtent l="0" t="0" r="0" b="0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GB_Shield_Rule_Pharmacy_3colo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3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0BAE">
        <w:rPr>
          <w:rFonts w:ascii="Rubik" w:hAnsi="Rubik" w:cs="Rubik"/>
          <w:b/>
          <w:bCs/>
          <w:noProof/>
          <w:color w:val="FFB81C" w:themeColor="accent1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275F4BAC" wp14:editId="66128055">
            <wp:simplePos x="0" y="0"/>
            <wp:positionH relativeFrom="column">
              <wp:posOffset>5206365</wp:posOffset>
            </wp:positionH>
            <wp:positionV relativeFrom="page">
              <wp:posOffset>9140825</wp:posOffset>
            </wp:positionV>
            <wp:extent cx="1668780" cy="457200"/>
            <wp:effectExtent l="0" t="0" r="0" b="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U_logo_FULL-bol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C50" w:rsidRPr="00761C50">
        <w:t xml:space="preserve"> </w:t>
      </w:r>
      <w:r w:rsidR="00761C50" w:rsidRPr="00761C50">
        <w:rPr>
          <w:rFonts w:ascii="Rubik" w:hAnsi="Rubik" w:cs="Rubik"/>
          <w:b/>
          <w:bCs/>
          <w:noProof/>
          <w:color w:val="003594"/>
          <w:sz w:val="52"/>
          <w:szCs w:val="52"/>
        </w:rPr>
        <w:t>Motivational Interviewing Basics and Introduction to POLAR*S</w:t>
      </w:r>
    </w:p>
    <w:p w14:paraId="3E01F0DD" w14:textId="77777777" w:rsidR="004A071F" w:rsidRPr="004415B8" w:rsidRDefault="004A071F" w:rsidP="00BB3A96">
      <w:pPr>
        <w:spacing w:after="0" w:line="240" w:lineRule="auto"/>
        <w:jc w:val="center"/>
        <w:rPr>
          <w:rFonts w:ascii="Open Sans" w:hAnsi="Open Sans" w:cs="Open Sans"/>
          <w:color w:val="003594" w:themeColor="accent2"/>
          <w:sz w:val="10"/>
          <w:szCs w:val="10"/>
        </w:rPr>
      </w:pPr>
    </w:p>
    <w:p w14:paraId="4BE39C30" w14:textId="413791BB" w:rsidR="004A071F" w:rsidRPr="00730BAE" w:rsidRDefault="00761C50" w:rsidP="004415B8">
      <w:pPr>
        <w:spacing w:after="0" w:line="240" w:lineRule="auto"/>
        <w:ind w:left="1440" w:right="1440"/>
        <w:jc w:val="center"/>
        <w:rPr>
          <w:rFonts w:ascii="Open Sans" w:hAnsi="Open Sans" w:cs="Open Sans"/>
          <w:b/>
          <w:bCs/>
          <w:i/>
          <w:iCs/>
          <w:color w:val="000000" w:themeColor="accent6"/>
          <w:szCs w:val="20"/>
        </w:rPr>
      </w:pPr>
      <w:r>
        <w:rPr>
          <w:rFonts w:ascii="Open Sans" w:hAnsi="Open Sans" w:cs="Open Sans"/>
          <w:b/>
          <w:bCs/>
          <w:i/>
          <w:iCs/>
          <w:color w:val="000000" w:themeColor="accent6"/>
          <w:szCs w:val="20"/>
        </w:rPr>
        <w:t>Session 1 of a t</w:t>
      </w:r>
      <w:r w:rsidR="00927EF8" w:rsidRPr="00730BAE">
        <w:rPr>
          <w:rFonts w:ascii="Open Sans" w:hAnsi="Open Sans" w:cs="Open Sans"/>
          <w:b/>
          <w:bCs/>
          <w:i/>
          <w:iCs/>
          <w:color w:val="000000" w:themeColor="accent6"/>
          <w:szCs w:val="20"/>
        </w:rPr>
        <w:t xml:space="preserve">hree-part </w:t>
      </w:r>
      <w:r>
        <w:rPr>
          <w:rFonts w:ascii="Open Sans" w:hAnsi="Open Sans" w:cs="Open Sans"/>
          <w:b/>
          <w:bCs/>
          <w:i/>
          <w:iCs/>
          <w:color w:val="000000" w:themeColor="accent6"/>
          <w:szCs w:val="20"/>
        </w:rPr>
        <w:t>v</w:t>
      </w:r>
      <w:r w:rsidR="003E3842">
        <w:rPr>
          <w:rFonts w:ascii="Open Sans" w:hAnsi="Open Sans" w:cs="Open Sans"/>
          <w:b/>
          <w:bCs/>
          <w:i/>
          <w:iCs/>
          <w:color w:val="000000" w:themeColor="accent6"/>
          <w:szCs w:val="20"/>
        </w:rPr>
        <w:t xml:space="preserve">irtual </w:t>
      </w:r>
      <w:r>
        <w:rPr>
          <w:rFonts w:ascii="Open Sans" w:hAnsi="Open Sans" w:cs="Open Sans"/>
          <w:b/>
          <w:bCs/>
          <w:i/>
          <w:iCs/>
          <w:color w:val="000000" w:themeColor="accent6"/>
          <w:szCs w:val="20"/>
        </w:rPr>
        <w:t>t</w:t>
      </w:r>
      <w:r w:rsidR="004A071F" w:rsidRPr="00730BAE">
        <w:rPr>
          <w:rFonts w:ascii="Open Sans" w:hAnsi="Open Sans" w:cs="Open Sans"/>
          <w:b/>
          <w:bCs/>
          <w:i/>
          <w:iCs/>
          <w:color w:val="000000" w:themeColor="accent6"/>
          <w:szCs w:val="20"/>
        </w:rPr>
        <w:t xml:space="preserve">raining </w:t>
      </w:r>
      <w:r>
        <w:rPr>
          <w:rFonts w:ascii="Open Sans" w:hAnsi="Open Sans" w:cs="Open Sans"/>
          <w:b/>
          <w:bCs/>
          <w:i/>
          <w:iCs/>
          <w:color w:val="000000" w:themeColor="accent6"/>
          <w:szCs w:val="20"/>
        </w:rPr>
        <w:t>s</w:t>
      </w:r>
      <w:r w:rsidR="004A071F" w:rsidRPr="00730BAE">
        <w:rPr>
          <w:rFonts w:ascii="Open Sans" w:hAnsi="Open Sans" w:cs="Open Sans"/>
          <w:b/>
          <w:bCs/>
          <w:i/>
          <w:iCs/>
          <w:color w:val="000000" w:themeColor="accent6"/>
          <w:szCs w:val="20"/>
        </w:rPr>
        <w:t>eries</w:t>
      </w:r>
      <w:r w:rsidR="004415B8">
        <w:rPr>
          <w:rFonts w:ascii="Open Sans" w:hAnsi="Open Sans" w:cs="Open Sans"/>
          <w:b/>
          <w:bCs/>
          <w:i/>
          <w:iCs/>
          <w:color w:val="000000" w:themeColor="accent6"/>
          <w:szCs w:val="20"/>
        </w:rPr>
        <w:t xml:space="preserve"> </w:t>
      </w:r>
      <w:r>
        <w:rPr>
          <w:rFonts w:ascii="Open Sans" w:hAnsi="Open Sans" w:cs="Open Sans"/>
          <w:b/>
          <w:bCs/>
          <w:i/>
          <w:iCs/>
          <w:color w:val="000000" w:themeColor="accent6"/>
          <w:szCs w:val="20"/>
        </w:rPr>
        <w:t>p</w:t>
      </w:r>
      <w:r w:rsidR="004A071F" w:rsidRPr="00730BAE">
        <w:rPr>
          <w:rFonts w:ascii="Open Sans" w:hAnsi="Open Sans" w:cs="Open Sans"/>
          <w:b/>
          <w:bCs/>
          <w:i/>
          <w:iCs/>
          <w:color w:val="000000" w:themeColor="accent6"/>
          <w:szCs w:val="20"/>
        </w:rPr>
        <w:t>resented by the University of Pittsburgh School of Pharmacy Program Evaluation and Research Unit (PERU)</w:t>
      </w:r>
    </w:p>
    <w:p w14:paraId="6AA74A13" w14:textId="17E459E6" w:rsidR="00927EF8" w:rsidRPr="003E3842" w:rsidRDefault="00927EF8" w:rsidP="00761C50">
      <w:pPr>
        <w:spacing w:after="0" w:line="240" w:lineRule="auto"/>
        <w:rPr>
          <w:rFonts w:ascii="Open Sans" w:hAnsi="Open Sans" w:cs="Open Sans"/>
          <w:b/>
          <w:bCs/>
          <w:color w:val="003594" w:themeColor="accent2"/>
          <w:sz w:val="24"/>
          <w:szCs w:val="24"/>
        </w:rPr>
      </w:pPr>
    </w:p>
    <w:p w14:paraId="3283968D" w14:textId="414B3508" w:rsidR="00927EF8" w:rsidRPr="003E3842" w:rsidRDefault="00BC2720" w:rsidP="00927EF8">
      <w:pPr>
        <w:spacing w:after="0" w:line="240" w:lineRule="auto"/>
        <w:jc w:val="center"/>
        <w:rPr>
          <w:rFonts w:ascii="Open Sans" w:hAnsi="Open Sans" w:cs="Open Sans"/>
          <w:b/>
          <w:bCs/>
          <w:color w:val="003594" w:themeColor="accent2"/>
          <w:sz w:val="36"/>
          <w:szCs w:val="36"/>
        </w:rPr>
      </w:pPr>
      <w:r>
        <w:rPr>
          <w:rFonts w:ascii="Open Sans" w:hAnsi="Open Sans" w:cs="Open Sans"/>
          <w:b/>
          <w:bCs/>
          <w:color w:val="003594" w:themeColor="accent2"/>
          <w:sz w:val="36"/>
          <w:szCs w:val="36"/>
        </w:rPr>
        <w:t>June 2</w:t>
      </w:r>
      <w:r w:rsidR="00927EF8" w:rsidRPr="003E3842">
        <w:rPr>
          <w:rFonts w:ascii="Open Sans" w:hAnsi="Open Sans" w:cs="Open Sans"/>
          <w:b/>
          <w:bCs/>
          <w:color w:val="003594" w:themeColor="accent2"/>
          <w:sz w:val="36"/>
          <w:szCs w:val="36"/>
        </w:rPr>
        <w:t xml:space="preserve">, </w:t>
      </w:r>
      <w:proofErr w:type="gramStart"/>
      <w:r w:rsidR="00927EF8" w:rsidRPr="003E3842">
        <w:rPr>
          <w:rFonts w:ascii="Open Sans" w:hAnsi="Open Sans" w:cs="Open Sans"/>
          <w:b/>
          <w:bCs/>
          <w:color w:val="003594" w:themeColor="accent2"/>
          <w:sz w:val="36"/>
          <w:szCs w:val="36"/>
        </w:rPr>
        <w:t>202</w:t>
      </w:r>
      <w:r w:rsidR="00434257">
        <w:rPr>
          <w:rFonts w:ascii="Open Sans" w:hAnsi="Open Sans" w:cs="Open Sans"/>
          <w:b/>
          <w:bCs/>
          <w:color w:val="003594" w:themeColor="accent2"/>
          <w:sz w:val="36"/>
          <w:szCs w:val="36"/>
        </w:rPr>
        <w:t>1</w:t>
      </w:r>
      <w:r w:rsidR="00730BAE" w:rsidRPr="003E3842">
        <w:rPr>
          <w:rFonts w:ascii="Open Sans" w:hAnsi="Open Sans" w:cs="Open Sans"/>
          <w:b/>
          <w:bCs/>
          <w:color w:val="003594" w:themeColor="accent2"/>
          <w:sz w:val="36"/>
          <w:szCs w:val="36"/>
        </w:rPr>
        <w:t xml:space="preserve">  </w:t>
      </w:r>
      <w:r w:rsidR="00BF3873">
        <w:rPr>
          <w:rFonts w:ascii="Open Sans" w:hAnsi="Open Sans" w:cs="Open Sans"/>
          <w:b/>
          <w:bCs/>
          <w:color w:val="003594" w:themeColor="accent2"/>
          <w:sz w:val="36"/>
          <w:szCs w:val="36"/>
        </w:rPr>
        <w:t>12</w:t>
      </w:r>
      <w:proofErr w:type="gramEnd"/>
      <w:r w:rsidR="00927EF8" w:rsidRPr="003E3842">
        <w:rPr>
          <w:rFonts w:ascii="Open Sans" w:hAnsi="Open Sans" w:cs="Open Sans"/>
          <w:b/>
          <w:bCs/>
          <w:color w:val="003594" w:themeColor="accent2"/>
          <w:sz w:val="36"/>
          <w:szCs w:val="36"/>
        </w:rPr>
        <w:t xml:space="preserve">:00 PM – </w:t>
      </w:r>
      <w:r w:rsidR="00BF3873">
        <w:rPr>
          <w:rFonts w:ascii="Open Sans" w:hAnsi="Open Sans" w:cs="Open Sans"/>
          <w:b/>
          <w:bCs/>
          <w:color w:val="003594" w:themeColor="accent2"/>
          <w:sz w:val="36"/>
          <w:szCs w:val="36"/>
        </w:rPr>
        <w:t>1</w:t>
      </w:r>
      <w:r w:rsidR="00927EF8" w:rsidRPr="003E3842">
        <w:rPr>
          <w:rFonts w:ascii="Open Sans" w:hAnsi="Open Sans" w:cs="Open Sans"/>
          <w:b/>
          <w:bCs/>
          <w:color w:val="003594" w:themeColor="accent2"/>
          <w:sz w:val="36"/>
          <w:szCs w:val="36"/>
        </w:rPr>
        <w:t>:00 PM</w:t>
      </w:r>
    </w:p>
    <w:p w14:paraId="14625018" w14:textId="29280D7B" w:rsidR="00730BAE" w:rsidRDefault="00730BAE" w:rsidP="00730BAE">
      <w:pPr>
        <w:spacing w:after="0" w:line="240" w:lineRule="auto"/>
        <w:ind w:left="720" w:right="720"/>
        <w:jc w:val="center"/>
        <w:rPr>
          <w:rFonts w:ascii="Open Sans" w:eastAsia="Calibri" w:hAnsi="Open Sans" w:cs="Open Sans"/>
          <w:b/>
          <w:bCs/>
          <w:i/>
          <w:iCs/>
          <w:color w:val="000000" w:themeColor="accent6"/>
          <w:sz w:val="24"/>
          <w:szCs w:val="24"/>
        </w:rPr>
      </w:pPr>
    </w:p>
    <w:p w14:paraId="31DAC59F" w14:textId="1FC75A9B" w:rsidR="003E3842" w:rsidRDefault="003E3842" w:rsidP="003E3842">
      <w:pPr>
        <w:spacing w:after="0" w:line="240" w:lineRule="auto"/>
        <w:jc w:val="center"/>
        <w:rPr>
          <w:rFonts w:ascii="Open Sans" w:eastAsia="Calibri" w:hAnsi="Open Sans" w:cs="Open Sans"/>
          <w:b/>
          <w:bCs/>
          <w:i/>
          <w:iCs/>
          <w:color w:val="000000" w:themeColor="accent6"/>
          <w:sz w:val="22"/>
        </w:rPr>
      </w:pPr>
    </w:p>
    <w:p w14:paraId="3DEBAF5F" w14:textId="50931EDB" w:rsidR="00AA7546" w:rsidRDefault="00AA7546" w:rsidP="003E3842">
      <w:pPr>
        <w:spacing w:after="0" w:line="240" w:lineRule="auto"/>
        <w:jc w:val="center"/>
        <w:rPr>
          <w:rFonts w:ascii="Open Sans" w:eastAsia="Calibri" w:hAnsi="Open Sans" w:cs="Open Sans"/>
          <w:color w:val="000000" w:themeColor="accent6"/>
          <w:szCs w:val="20"/>
        </w:rPr>
      </w:pPr>
      <w:r w:rsidRPr="00B71C57">
        <w:rPr>
          <w:rFonts w:ascii="Open Sans" w:eastAsia="Calibri" w:hAnsi="Open Sans" w:cs="Open Sans"/>
          <w:b/>
          <w:bCs/>
          <w:color w:val="000000" w:themeColor="accent6"/>
          <w:szCs w:val="20"/>
        </w:rPr>
        <w:t xml:space="preserve">Register here: </w:t>
      </w:r>
      <w:hyperlink r:id="rId11" w:history="1">
        <w:r w:rsidR="00E932C9" w:rsidRPr="002E02D3">
          <w:rPr>
            <w:rStyle w:val="Hyperlink"/>
            <w:rFonts w:ascii="Open Sans" w:eastAsia="Calibri" w:hAnsi="Open Sans" w:cs="Open Sans"/>
            <w:szCs w:val="20"/>
          </w:rPr>
          <w:t>https://cce.upmc.com/content/motivational-interviewing-and-introduction-polars-session-1-june-2-2021</w:t>
        </w:r>
      </w:hyperlink>
    </w:p>
    <w:p w14:paraId="25F96FF3" w14:textId="77777777" w:rsidR="00AA7546" w:rsidRPr="003E3842" w:rsidRDefault="00AA7546" w:rsidP="003E3842">
      <w:pPr>
        <w:spacing w:after="0" w:line="240" w:lineRule="auto"/>
        <w:jc w:val="center"/>
        <w:rPr>
          <w:rFonts w:ascii="Open Sans" w:eastAsia="Calibri" w:hAnsi="Open Sans" w:cs="Open Sans"/>
          <w:b/>
          <w:bCs/>
          <w:i/>
          <w:iCs/>
          <w:color w:val="000000" w:themeColor="accent6"/>
          <w:sz w:val="22"/>
        </w:rPr>
      </w:pPr>
    </w:p>
    <w:p w14:paraId="2B29FB3C" w14:textId="2217B858" w:rsidR="00F32D88" w:rsidRDefault="00AA7546" w:rsidP="00AA7546">
      <w:pPr>
        <w:spacing w:after="0" w:line="240" w:lineRule="auto"/>
        <w:ind w:left="-90" w:right="-90"/>
        <w:jc w:val="center"/>
        <w:rPr>
          <w:rFonts w:ascii="Open Sans" w:eastAsia="Calibri" w:hAnsi="Open Sans" w:cs="Open Sans"/>
          <w:color w:val="000000" w:themeColor="accent6"/>
          <w:sz w:val="18"/>
          <w:szCs w:val="18"/>
        </w:rPr>
      </w:pPr>
      <w:r w:rsidRPr="00141EE4">
        <w:rPr>
          <w:rFonts w:ascii="Open Sans" w:eastAsia="Calibri" w:hAnsi="Open Sans" w:cs="Open Sans"/>
          <w:color w:val="000000" w:themeColor="accent6"/>
          <w:sz w:val="18"/>
          <w:szCs w:val="18"/>
        </w:rPr>
        <w:t>This activity is approved for the following continuing education credits: ACPE, CME, ASWB (Social Work), AAPA, and ANCC.</w:t>
      </w:r>
      <w:r w:rsidR="00F32D88">
        <w:rPr>
          <w:rFonts w:ascii="Open Sans" w:eastAsia="Calibri" w:hAnsi="Open Sans" w:cs="Open Sans"/>
          <w:color w:val="000000" w:themeColor="accent6"/>
          <w:sz w:val="18"/>
          <w:szCs w:val="18"/>
        </w:rPr>
        <w:br w:type="page"/>
      </w:r>
    </w:p>
    <w:p w14:paraId="0307CC15" w14:textId="52D3CA74" w:rsidR="003E3842" w:rsidRPr="00F32D88" w:rsidRDefault="00F32D88" w:rsidP="00F32D88">
      <w:pPr>
        <w:spacing w:after="0" w:line="240" w:lineRule="auto"/>
        <w:ind w:left="-90" w:right="-90"/>
        <w:rPr>
          <w:rFonts w:ascii="Rubik" w:eastAsia="Calibri" w:hAnsi="Rubik" w:cs="Rubik"/>
          <w:b/>
          <w:bCs/>
          <w:color w:val="003594" w:themeColor="accent2"/>
          <w:sz w:val="24"/>
          <w:szCs w:val="24"/>
        </w:rPr>
      </w:pPr>
      <w:r w:rsidRPr="00F32D88">
        <w:rPr>
          <w:rFonts w:ascii="Rubik" w:eastAsia="Calibri" w:hAnsi="Rubik" w:cs="Rubik"/>
          <w:b/>
          <w:bCs/>
          <w:color w:val="003594" w:themeColor="accent2"/>
          <w:sz w:val="24"/>
          <w:szCs w:val="24"/>
        </w:rPr>
        <w:lastRenderedPageBreak/>
        <w:t>COMPLETING COURSE REGISTRATION</w:t>
      </w:r>
    </w:p>
    <w:p w14:paraId="220A978A" w14:textId="1F102EE5" w:rsidR="00F32D88" w:rsidRPr="005E124B" w:rsidRDefault="00F32D88" w:rsidP="00F32D88">
      <w:pPr>
        <w:spacing w:after="0" w:line="240" w:lineRule="auto"/>
        <w:ind w:left="-90" w:right="-90"/>
        <w:rPr>
          <w:rFonts w:ascii="Rubik" w:eastAsia="Calibri" w:hAnsi="Rubik" w:cs="Rubik"/>
          <w:b/>
          <w:bCs/>
          <w:color w:val="000000" w:themeColor="accent6"/>
          <w:sz w:val="16"/>
          <w:szCs w:val="16"/>
        </w:rPr>
      </w:pPr>
    </w:p>
    <w:p w14:paraId="206A535A" w14:textId="28DA6583" w:rsidR="00F32D88" w:rsidRDefault="00F32D88" w:rsidP="00F32D88">
      <w:pPr>
        <w:pStyle w:val="ListParagraph"/>
        <w:numPr>
          <w:ilvl w:val="0"/>
          <w:numId w:val="1"/>
        </w:numPr>
        <w:spacing w:after="0" w:line="240" w:lineRule="auto"/>
        <w:ind w:right="-90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color w:val="000000" w:themeColor="accent6"/>
          <w:szCs w:val="20"/>
        </w:rPr>
        <w:t xml:space="preserve">Open the registration link </w:t>
      </w:r>
      <w:r w:rsidR="00523CA2" w:rsidRPr="00F2676C">
        <w:rPr>
          <w:rFonts w:ascii="Open Sans" w:eastAsia="Calibri" w:hAnsi="Open Sans" w:cs="Open Sans"/>
          <w:color w:val="000000" w:themeColor="accent6"/>
          <w:szCs w:val="20"/>
        </w:rPr>
        <w:t>in your browser:</w:t>
      </w:r>
      <w:r w:rsidR="00A466A3" w:rsidRPr="00F2676C">
        <w:rPr>
          <w:rFonts w:ascii="Open Sans" w:eastAsia="Calibri" w:hAnsi="Open Sans" w:cs="Open Sans"/>
          <w:color w:val="000000" w:themeColor="accent6"/>
          <w:szCs w:val="20"/>
        </w:rPr>
        <w:t xml:space="preserve"> </w:t>
      </w:r>
      <w:hyperlink r:id="rId12" w:history="1">
        <w:r w:rsidR="00E932C9" w:rsidRPr="002E02D3">
          <w:rPr>
            <w:rStyle w:val="Hyperlink"/>
            <w:rFonts w:ascii="Open Sans" w:eastAsia="Calibri" w:hAnsi="Open Sans" w:cs="Open Sans"/>
            <w:szCs w:val="20"/>
          </w:rPr>
          <w:t>https://cce.upmc.com/content/motivational-interviewing-and-introduction-polars-session-1-june-2-2021</w:t>
        </w:r>
      </w:hyperlink>
    </w:p>
    <w:p w14:paraId="3D7E43F5" w14:textId="77777777" w:rsidR="00A466A3" w:rsidRPr="005E124B" w:rsidRDefault="00A466A3" w:rsidP="00A466A3">
      <w:pPr>
        <w:pStyle w:val="ListParagraph"/>
        <w:spacing w:after="0" w:line="240" w:lineRule="auto"/>
        <w:ind w:left="360" w:right="-90"/>
        <w:rPr>
          <w:rFonts w:ascii="Open Sans" w:eastAsia="Calibri" w:hAnsi="Open Sans" w:cs="Open Sans"/>
          <w:color w:val="000000" w:themeColor="accent6"/>
          <w:sz w:val="14"/>
          <w:szCs w:val="14"/>
        </w:rPr>
      </w:pPr>
    </w:p>
    <w:p w14:paraId="2B229628" w14:textId="1C91EAFD" w:rsidR="00A466A3" w:rsidRPr="00F2676C" w:rsidRDefault="00A466A3" w:rsidP="00F32D88">
      <w:pPr>
        <w:pStyle w:val="ListParagraph"/>
        <w:numPr>
          <w:ilvl w:val="0"/>
          <w:numId w:val="1"/>
        </w:numPr>
        <w:spacing w:after="0" w:line="240" w:lineRule="auto"/>
        <w:ind w:right="-90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color w:val="000000" w:themeColor="accent6"/>
          <w:szCs w:val="20"/>
        </w:rPr>
        <w:t>Click Register on the course page:</w:t>
      </w:r>
    </w:p>
    <w:p w14:paraId="53625EFD" w14:textId="77777777" w:rsidR="00A466A3" w:rsidRPr="005E124B" w:rsidRDefault="00A466A3" w:rsidP="00A466A3">
      <w:pPr>
        <w:pStyle w:val="ListParagraph"/>
        <w:rPr>
          <w:rFonts w:ascii="Open Sans" w:eastAsia="Calibri" w:hAnsi="Open Sans" w:cs="Open Sans"/>
          <w:color w:val="000000" w:themeColor="accent6"/>
          <w:sz w:val="14"/>
          <w:szCs w:val="14"/>
        </w:rPr>
      </w:pPr>
    </w:p>
    <w:p w14:paraId="511FFE0F" w14:textId="24A68E80" w:rsidR="00A466A3" w:rsidRPr="00F2676C" w:rsidRDefault="00A466A3" w:rsidP="00A466A3">
      <w:pPr>
        <w:pStyle w:val="ListParagraph"/>
        <w:spacing w:after="0" w:line="240" w:lineRule="auto"/>
        <w:ind w:left="360" w:right="-90"/>
        <w:jc w:val="center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noProof/>
          <w:color w:val="000000" w:themeColor="accent6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715B86" wp14:editId="62C82C78">
                <wp:simplePos x="0" y="0"/>
                <wp:positionH relativeFrom="column">
                  <wp:posOffset>2646680</wp:posOffset>
                </wp:positionH>
                <wp:positionV relativeFrom="paragraph">
                  <wp:posOffset>357977</wp:posOffset>
                </wp:positionV>
                <wp:extent cx="0" cy="380246"/>
                <wp:effectExtent l="76200" t="0" r="76200" b="3937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024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079DC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08.4pt;margin-top:28.2pt;width:0;height:29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" strokecolor="red" strokeweight="3pt">
                <v:stroke endarrow="block" joinstyle="miter"/>
              </v:shape>
            </w:pict>
          </mc:Fallback>
        </mc:AlternateContent>
      </w:r>
      <w:r w:rsidRPr="00F2676C">
        <w:rPr>
          <w:rFonts w:ascii="Open Sans" w:eastAsia="Calibri" w:hAnsi="Open Sans" w:cs="Open Sans"/>
          <w:noProof/>
          <w:color w:val="000000" w:themeColor="accent6"/>
          <w:szCs w:val="20"/>
        </w:rPr>
        <w:drawing>
          <wp:inline distT="0" distB="0" distL="0" distR="0" wp14:anchorId="430E5A10" wp14:editId="61A3CC2F">
            <wp:extent cx="4839531" cy="1097280"/>
            <wp:effectExtent l="19050" t="19050" r="18415" b="2667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58B88A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9531" cy="1097280"/>
                    </a:xfrm>
                    <a:prstGeom prst="rect">
                      <a:avLst/>
                    </a:prstGeom>
                    <a:ln w="19050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</wp:inline>
        </w:drawing>
      </w:r>
    </w:p>
    <w:p w14:paraId="111CDE4B" w14:textId="77777777" w:rsidR="00A466A3" w:rsidRPr="005E124B" w:rsidRDefault="00A466A3" w:rsidP="00A466A3">
      <w:pPr>
        <w:pStyle w:val="ListParagraph"/>
        <w:spacing w:after="0" w:line="240" w:lineRule="auto"/>
        <w:ind w:left="360" w:right="-90"/>
        <w:jc w:val="center"/>
        <w:rPr>
          <w:rFonts w:ascii="Open Sans" w:eastAsia="Calibri" w:hAnsi="Open Sans" w:cs="Open Sans"/>
          <w:color w:val="000000" w:themeColor="accent6"/>
          <w:sz w:val="14"/>
          <w:szCs w:val="14"/>
        </w:rPr>
      </w:pPr>
    </w:p>
    <w:p w14:paraId="3B771F9E" w14:textId="77777777" w:rsidR="004F4F07" w:rsidRPr="00F2676C" w:rsidRDefault="00A466A3" w:rsidP="00C50D2B">
      <w:pPr>
        <w:pStyle w:val="ListParagraph"/>
        <w:numPr>
          <w:ilvl w:val="0"/>
          <w:numId w:val="1"/>
        </w:numPr>
        <w:spacing w:after="0" w:line="240" w:lineRule="auto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color w:val="000000" w:themeColor="accent6"/>
          <w:szCs w:val="20"/>
        </w:rPr>
        <w:t xml:space="preserve">Follow the steps to create an account </w:t>
      </w:r>
      <w:r w:rsidR="004F4F07" w:rsidRPr="00F2676C">
        <w:rPr>
          <w:rFonts w:ascii="Open Sans" w:eastAsia="Calibri" w:hAnsi="Open Sans" w:cs="Open Sans"/>
          <w:color w:val="000000" w:themeColor="accent6"/>
          <w:szCs w:val="20"/>
        </w:rPr>
        <w:t>(</w:t>
      </w:r>
      <w:r w:rsidRPr="00F2676C">
        <w:rPr>
          <w:rFonts w:ascii="Open Sans" w:eastAsia="Calibri" w:hAnsi="Open Sans" w:cs="Open Sans"/>
          <w:color w:val="000000" w:themeColor="accent6"/>
          <w:szCs w:val="20"/>
        </w:rPr>
        <w:t>or log in if you already have an account</w:t>
      </w:r>
      <w:r w:rsidR="004F4F07" w:rsidRPr="00F2676C">
        <w:rPr>
          <w:rFonts w:ascii="Open Sans" w:eastAsia="Calibri" w:hAnsi="Open Sans" w:cs="Open Sans"/>
          <w:color w:val="000000" w:themeColor="accent6"/>
          <w:szCs w:val="20"/>
        </w:rPr>
        <w:t>). Be sure to:</w:t>
      </w:r>
    </w:p>
    <w:p w14:paraId="26901AAE" w14:textId="54567B27" w:rsidR="004F4F07" w:rsidRPr="00F2676C" w:rsidRDefault="004F4F07" w:rsidP="004F4F07">
      <w:pPr>
        <w:pStyle w:val="ListParagraph"/>
        <w:numPr>
          <w:ilvl w:val="1"/>
          <w:numId w:val="1"/>
        </w:numPr>
        <w:spacing w:after="0" w:line="240" w:lineRule="auto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color w:val="000000" w:themeColor="accent6"/>
          <w:szCs w:val="20"/>
        </w:rPr>
        <w:t xml:space="preserve">Use an email you access regularly; </w:t>
      </w:r>
    </w:p>
    <w:p w14:paraId="4BFCF255" w14:textId="7B2D3C04" w:rsidR="004F4F07" w:rsidRPr="00F2676C" w:rsidRDefault="004F4F07" w:rsidP="004F4F07">
      <w:pPr>
        <w:pStyle w:val="ListParagraph"/>
        <w:numPr>
          <w:ilvl w:val="1"/>
          <w:numId w:val="1"/>
        </w:numPr>
        <w:spacing w:after="0" w:line="240" w:lineRule="auto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color w:val="000000" w:themeColor="accent6"/>
          <w:szCs w:val="20"/>
        </w:rPr>
        <w:t xml:space="preserve">List your degree (If you are a Pharm Tech, be sure to click that for degree); </w:t>
      </w:r>
    </w:p>
    <w:p w14:paraId="33FC4700" w14:textId="50B02FFF" w:rsidR="004F4F07" w:rsidRPr="00F2676C" w:rsidRDefault="004F4F07" w:rsidP="004F4F07">
      <w:pPr>
        <w:pStyle w:val="ListParagraph"/>
        <w:numPr>
          <w:ilvl w:val="1"/>
          <w:numId w:val="1"/>
        </w:numPr>
        <w:spacing w:after="0" w:line="240" w:lineRule="auto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color w:val="000000" w:themeColor="accent6"/>
          <w:szCs w:val="20"/>
        </w:rPr>
        <w:t xml:space="preserve">Enter your NABP Number in the Business ID (Pharmacists only); and </w:t>
      </w:r>
    </w:p>
    <w:p w14:paraId="3B840B7A" w14:textId="098E2618" w:rsidR="003E3842" w:rsidRPr="00F2676C" w:rsidRDefault="004F4F07" w:rsidP="004F4F07">
      <w:pPr>
        <w:pStyle w:val="ListParagraph"/>
        <w:numPr>
          <w:ilvl w:val="1"/>
          <w:numId w:val="1"/>
        </w:numPr>
        <w:spacing w:after="0" w:line="240" w:lineRule="auto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color w:val="000000" w:themeColor="accent6"/>
          <w:szCs w:val="20"/>
        </w:rPr>
        <w:t>Enter your DOB (only MMDD).</w:t>
      </w:r>
    </w:p>
    <w:p w14:paraId="749B689F" w14:textId="494AE483" w:rsidR="00A466A3" w:rsidRPr="005E124B" w:rsidRDefault="00A466A3" w:rsidP="00A466A3">
      <w:pPr>
        <w:spacing w:after="0" w:line="240" w:lineRule="auto"/>
        <w:rPr>
          <w:rFonts w:ascii="Open Sans" w:eastAsia="Calibri" w:hAnsi="Open Sans" w:cs="Open Sans"/>
          <w:color w:val="000000" w:themeColor="accent6"/>
          <w:sz w:val="14"/>
          <w:szCs w:val="14"/>
        </w:rPr>
      </w:pPr>
    </w:p>
    <w:p w14:paraId="73B87E6F" w14:textId="3A914FA9" w:rsidR="004F4F07" w:rsidRPr="00F2676C" w:rsidRDefault="00A466A3" w:rsidP="004F4F07">
      <w:pPr>
        <w:spacing w:after="0" w:line="240" w:lineRule="auto"/>
        <w:jc w:val="center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noProof/>
          <w:color w:val="000000" w:themeColor="accent6"/>
          <w:szCs w:val="20"/>
        </w:rPr>
        <w:drawing>
          <wp:inline distT="0" distB="0" distL="0" distR="0" wp14:anchorId="7285866F" wp14:editId="2AB946CC">
            <wp:extent cx="2451923" cy="1371600"/>
            <wp:effectExtent l="19050" t="19050" r="24765" b="19050"/>
            <wp:docPr id="9" name="Picture 9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758C674.tmp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923" cy="1371600"/>
                    </a:xfrm>
                    <a:prstGeom prst="rect">
                      <a:avLst/>
                    </a:prstGeom>
                    <a:ln w="19050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</wp:inline>
        </w:drawing>
      </w:r>
    </w:p>
    <w:p w14:paraId="15664ED8" w14:textId="0C114431" w:rsidR="004F4F07" w:rsidRPr="005E124B" w:rsidRDefault="004F4F07" w:rsidP="004F4F07">
      <w:pPr>
        <w:spacing w:after="0" w:line="240" w:lineRule="auto"/>
        <w:rPr>
          <w:rFonts w:ascii="Open Sans" w:eastAsia="Calibri" w:hAnsi="Open Sans" w:cs="Open Sans"/>
          <w:color w:val="000000" w:themeColor="accent6"/>
          <w:sz w:val="14"/>
          <w:szCs w:val="14"/>
        </w:rPr>
      </w:pPr>
    </w:p>
    <w:p w14:paraId="5E6CCC0D" w14:textId="47F794F1" w:rsidR="007816C5" w:rsidRPr="00F2676C" w:rsidRDefault="007816C5" w:rsidP="004F4F07">
      <w:pPr>
        <w:pStyle w:val="ListParagraph"/>
        <w:numPr>
          <w:ilvl w:val="0"/>
          <w:numId w:val="1"/>
        </w:numPr>
        <w:spacing w:after="0" w:line="240" w:lineRule="auto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color w:val="000000" w:themeColor="accent6"/>
          <w:szCs w:val="20"/>
        </w:rPr>
        <w:t xml:space="preserve">You will then be able to </w:t>
      </w:r>
      <w:r w:rsidR="003A129C">
        <w:rPr>
          <w:rFonts w:ascii="Open Sans" w:eastAsia="Calibri" w:hAnsi="Open Sans" w:cs="Open Sans"/>
          <w:color w:val="000000" w:themeColor="accent6"/>
          <w:szCs w:val="20"/>
        </w:rPr>
        <w:t xml:space="preserve">find the </w:t>
      </w:r>
      <w:r w:rsidRPr="00F2676C">
        <w:rPr>
          <w:rFonts w:ascii="Open Sans" w:eastAsia="Calibri" w:hAnsi="Open Sans" w:cs="Open Sans"/>
          <w:color w:val="000000" w:themeColor="accent6"/>
          <w:szCs w:val="20"/>
        </w:rPr>
        <w:t>program in your pending activities</w:t>
      </w:r>
      <w:r w:rsidR="00F2676C" w:rsidRPr="00F2676C">
        <w:rPr>
          <w:rFonts w:ascii="Open Sans" w:eastAsia="Calibri" w:hAnsi="Open Sans" w:cs="Open Sans"/>
          <w:color w:val="000000" w:themeColor="accent6"/>
          <w:szCs w:val="20"/>
        </w:rPr>
        <w:t>.</w:t>
      </w:r>
    </w:p>
    <w:p w14:paraId="4D17B60D" w14:textId="30D34837" w:rsidR="004F4F07" w:rsidRPr="00F2676C" w:rsidRDefault="007816C5" w:rsidP="007816C5">
      <w:pPr>
        <w:pStyle w:val="ListParagraph"/>
        <w:numPr>
          <w:ilvl w:val="1"/>
          <w:numId w:val="1"/>
        </w:numPr>
        <w:spacing w:after="0" w:line="240" w:lineRule="auto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color w:val="000000" w:themeColor="accent6"/>
          <w:szCs w:val="20"/>
        </w:rPr>
        <w:t>Click “My Account” at the top of the page and select “</w:t>
      </w:r>
      <w:r w:rsidR="00BE2B3A">
        <w:rPr>
          <w:rFonts w:ascii="Open Sans" w:eastAsia="Calibri" w:hAnsi="Open Sans" w:cs="Open Sans"/>
          <w:color w:val="000000" w:themeColor="accent6"/>
          <w:szCs w:val="20"/>
        </w:rPr>
        <w:t>M</w:t>
      </w:r>
      <w:r w:rsidRPr="00F2676C">
        <w:rPr>
          <w:rFonts w:ascii="Open Sans" w:eastAsia="Calibri" w:hAnsi="Open Sans" w:cs="Open Sans"/>
          <w:color w:val="000000" w:themeColor="accent6"/>
          <w:szCs w:val="20"/>
        </w:rPr>
        <w:t xml:space="preserve">y </w:t>
      </w:r>
      <w:r w:rsidR="00BE2B3A">
        <w:rPr>
          <w:rFonts w:ascii="Open Sans" w:eastAsia="Calibri" w:hAnsi="Open Sans" w:cs="Open Sans"/>
          <w:color w:val="000000" w:themeColor="accent6"/>
          <w:szCs w:val="20"/>
        </w:rPr>
        <w:t>C</w:t>
      </w:r>
      <w:r w:rsidRPr="00F2676C">
        <w:rPr>
          <w:rFonts w:ascii="Open Sans" w:eastAsia="Calibri" w:hAnsi="Open Sans" w:cs="Open Sans"/>
          <w:color w:val="000000" w:themeColor="accent6"/>
          <w:szCs w:val="20"/>
        </w:rPr>
        <w:t>ourses” from the drop-down list</w:t>
      </w:r>
      <w:r w:rsidR="00F2676C" w:rsidRPr="00F2676C">
        <w:rPr>
          <w:rFonts w:ascii="Open Sans" w:eastAsia="Calibri" w:hAnsi="Open Sans" w:cs="Open Sans"/>
          <w:color w:val="000000" w:themeColor="accent6"/>
          <w:szCs w:val="20"/>
        </w:rPr>
        <w:t>:</w:t>
      </w:r>
    </w:p>
    <w:p w14:paraId="3304DA2F" w14:textId="5C330F45" w:rsidR="007816C5" w:rsidRPr="005E124B" w:rsidRDefault="007816C5" w:rsidP="007816C5">
      <w:pPr>
        <w:pStyle w:val="ListParagraph"/>
        <w:spacing w:after="0" w:line="240" w:lineRule="auto"/>
        <w:ind w:left="1080"/>
        <w:rPr>
          <w:rFonts w:ascii="Open Sans" w:eastAsia="Calibri" w:hAnsi="Open Sans" w:cs="Open Sans"/>
          <w:color w:val="000000" w:themeColor="accent6"/>
          <w:sz w:val="14"/>
          <w:szCs w:val="14"/>
        </w:rPr>
      </w:pPr>
    </w:p>
    <w:p w14:paraId="2DDDADDF" w14:textId="6A3D5CD0" w:rsidR="007816C5" w:rsidRPr="00F2676C" w:rsidRDefault="007816C5" w:rsidP="007816C5">
      <w:pPr>
        <w:pStyle w:val="ListParagraph"/>
        <w:spacing w:after="0" w:line="240" w:lineRule="auto"/>
        <w:ind w:left="0"/>
        <w:jc w:val="center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noProof/>
          <w:color w:val="000000" w:themeColor="accent6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4A452" wp14:editId="55F8547D">
                <wp:simplePos x="0" y="0"/>
                <wp:positionH relativeFrom="column">
                  <wp:posOffset>3936202</wp:posOffset>
                </wp:positionH>
                <wp:positionV relativeFrom="paragraph">
                  <wp:posOffset>225425</wp:posOffset>
                </wp:positionV>
                <wp:extent cx="0" cy="457200"/>
                <wp:effectExtent l="57150" t="0" r="76200" b="381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893A4" id="Straight Arrow Connector 11" o:spid="_x0000_s1026" type="#_x0000_t32" style="position:absolute;margin-left:309.95pt;margin-top:17.75pt;width:0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" strokecolor="red" strokeweight="3pt">
                <v:stroke endarrow="block" joinstyle="miter"/>
              </v:shape>
            </w:pict>
          </mc:Fallback>
        </mc:AlternateContent>
      </w:r>
      <w:r w:rsidRPr="00F2676C">
        <w:rPr>
          <w:rFonts w:ascii="Open Sans" w:eastAsia="Calibri" w:hAnsi="Open Sans" w:cs="Open Sans"/>
          <w:noProof/>
          <w:color w:val="000000" w:themeColor="accent6"/>
          <w:szCs w:val="20"/>
        </w:rPr>
        <w:drawing>
          <wp:inline distT="0" distB="0" distL="0" distR="0" wp14:anchorId="126C5A1A" wp14:editId="69E61D85">
            <wp:extent cx="2871086" cy="1280160"/>
            <wp:effectExtent l="19050" t="19050" r="24765" b="15240"/>
            <wp:docPr id="10" name="Picture 10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758C417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086" cy="1280160"/>
                    </a:xfrm>
                    <a:prstGeom prst="rect">
                      <a:avLst/>
                    </a:prstGeom>
                    <a:ln w="19050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</wp:inline>
        </w:drawing>
      </w:r>
    </w:p>
    <w:p w14:paraId="154F00B4" w14:textId="77777777" w:rsidR="00F2676C" w:rsidRPr="005E124B" w:rsidRDefault="00F2676C" w:rsidP="007816C5">
      <w:pPr>
        <w:pStyle w:val="ListParagraph"/>
        <w:spacing w:after="0" w:line="240" w:lineRule="auto"/>
        <w:ind w:left="0"/>
        <w:jc w:val="center"/>
        <w:rPr>
          <w:rFonts w:ascii="Open Sans" w:eastAsia="Calibri" w:hAnsi="Open Sans" w:cs="Open Sans"/>
          <w:color w:val="000000" w:themeColor="accent6"/>
          <w:sz w:val="14"/>
          <w:szCs w:val="14"/>
        </w:rPr>
      </w:pPr>
    </w:p>
    <w:p w14:paraId="35E586C6" w14:textId="3852AB74" w:rsidR="007816C5" w:rsidRPr="00F2676C" w:rsidRDefault="00F2676C" w:rsidP="007816C5">
      <w:pPr>
        <w:pStyle w:val="ListParagraph"/>
        <w:numPr>
          <w:ilvl w:val="1"/>
          <w:numId w:val="1"/>
        </w:numPr>
        <w:spacing w:after="0" w:line="240" w:lineRule="auto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color w:val="000000" w:themeColor="accent6"/>
          <w:szCs w:val="20"/>
        </w:rPr>
        <w:t>Click on “My Activities” and select “Pending Activities”</w:t>
      </w:r>
      <w:r w:rsidR="005E124B">
        <w:rPr>
          <w:rFonts w:ascii="Open Sans" w:eastAsia="Calibri" w:hAnsi="Open Sans" w:cs="Open Sans"/>
          <w:color w:val="000000" w:themeColor="accent6"/>
          <w:szCs w:val="20"/>
        </w:rPr>
        <w:t xml:space="preserve"> (</w:t>
      </w:r>
      <w:bookmarkStart w:id="0" w:name="_Hlk55931805"/>
      <w:r w:rsidR="005E124B">
        <w:rPr>
          <w:rFonts w:ascii="Open Sans" w:eastAsia="Calibri" w:hAnsi="Open Sans" w:cs="Open Sans"/>
          <w:color w:val="000000" w:themeColor="accent6"/>
          <w:szCs w:val="20"/>
        </w:rPr>
        <w:t xml:space="preserve">if the course does not display, you </w:t>
      </w:r>
      <w:r w:rsidR="00F32E46">
        <w:rPr>
          <w:rFonts w:ascii="Open Sans" w:eastAsia="Calibri" w:hAnsi="Open Sans" w:cs="Open Sans"/>
          <w:color w:val="000000" w:themeColor="accent6"/>
          <w:szCs w:val="20"/>
        </w:rPr>
        <w:t>may</w:t>
      </w:r>
      <w:r w:rsidR="005E124B">
        <w:rPr>
          <w:rFonts w:ascii="Open Sans" w:eastAsia="Calibri" w:hAnsi="Open Sans" w:cs="Open Sans"/>
          <w:color w:val="000000" w:themeColor="accent6"/>
          <w:szCs w:val="20"/>
        </w:rPr>
        <w:t xml:space="preserve"> need to log out</w:t>
      </w:r>
      <w:r w:rsidR="00F32E46">
        <w:rPr>
          <w:rFonts w:ascii="Open Sans" w:eastAsia="Calibri" w:hAnsi="Open Sans" w:cs="Open Sans"/>
          <w:color w:val="000000" w:themeColor="accent6"/>
          <w:szCs w:val="20"/>
        </w:rPr>
        <w:t xml:space="preserve"> or click </w:t>
      </w:r>
      <w:r w:rsidR="00F32E46" w:rsidRPr="00F930FD">
        <w:rPr>
          <w:rFonts w:ascii="Open Sans" w:eastAsia="Calibri" w:hAnsi="Open Sans" w:cs="Open Sans"/>
          <w:szCs w:val="20"/>
        </w:rPr>
        <w:t xml:space="preserve">the </w:t>
      </w:r>
      <w:hyperlink r:id="rId16" w:history="1">
        <w:r w:rsidR="00BF3873" w:rsidRPr="00F930FD">
          <w:rPr>
            <w:rStyle w:val="Hyperlink"/>
            <w:rFonts w:ascii="Open Sans" w:hAnsi="Open Sans" w:cs="Open Sans"/>
          </w:rPr>
          <w:t>registration link</w:t>
        </w:r>
      </w:hyperlink>
      <w:r w:rsidR="00BF3873" w:rsidRPr="00F930FD">
        <w:t xml:space="preserve"> </w:t>
      </w:r>
      <w:r w:rsidR="00F32E46">
        <w:rPr>
          <w:rFonts w:ascii="Open Sans" w:eastAsia="Calibri" w:hAnsi="Open Sans" w:cs="Open Sans"/>
          <w:color w:val="000000" w:themeColor="accent6"/>
          <w:szCs w:val="20"/>
        </w:rPr>
        <w:t>again and select “</w:t>
      </w:r>
      <w:r w:rsidR="00904EAC">
        <w:rPr>
          <w:rFonts w:ascii="Open Sans" w:eastAsia="Calibri" w:hAnsi="Open Sans" w:cs="Open Sans"/>
          <w:color w:val="000000" w:themeColor="accent6"/>
          <w:szCs w:val="20"/>
        </w:rPr>
        <w:t>R</w:t>
      </w:r>
      <w:r w:rsidR="00F32E46">
        <w:rPr>
          <w:rFonts w:ascii="Open Sans" w:eastAsia="Calibri" w:hAnsi="Open Sans" w:cs="Open Sans"/>
          <w:color w:val="000000" w:themeColor="accent6"/>
          <w:szCs w:val="20"/>
        </w:rPr>
        <w:t>egister”</w:t>
      </w:r>
      <w:r w:rsidR="005E124B">
        <w:rPr>
          <w:rFonts w:ascii="Open Sans" w:eastAsia="Calibri" w:hAnsi="Open Sans" w:cs="Open Sans"/>
          <w:color w:val="000000" w:themeColor="accent6"/>
          <w:szCs w:val="20"/>
        </w:rPr>
        <w:t>)</w:t>
      </w:r>
      <w:r w:rsidRPr="00F2676C">
        <w:rPr>
          <w:rFonts w:ascii="Open Sans" w:eastAsia="Calibri" w:hAnsi="Open Sans" w:cs="Open Sans"/>
          <w:color w:val="000000" w:themeColor="accent6"/>
          <w:szCs w:val="20"/>
        </w:rPr>
        <w:t>:</w:t>
      </w:r>
      <w:bookmarkEnd w:id="0"/>
    </w:p>
    <w:p w14:paraId="6BFDFD1C" w14:textId="1E38E426" w:rsidR="00F2676C" w:rsidRPr="005E124B" w:rsidRDefault="00F2676C" w:rsidP="00F2676C">
      <w:pPr>
        <w:spacing w:after="0" w:line="240" w:lineRule="auto"/>
        <w:rPr>
          <w:rFonts w:ascii="Open Sans" w:eastAsia="Calibri" w:hAnsi="Open Sans" w:cs="Open Sans"/>
          <w:color w:val="000000" w:themeColor="accent6"/>
          <w:sz w:val="14"/>
          <w:szCs w:val="14"/>
        </w:rPr>
      </w:pPr>
    </w:p>
    <w:p w14:paraId="2A8445CB" w14:textId="602EC3AA" w:rsidR="00F2676C" w:rsidRPr="00F2676C" w:rsidRDefault="00F2676C" w:rsidP="00F2676C">
      <w:pPr>
        <w:spacing w:after="0" w:line="240" w:lineRule="auto"/>
        <w:jc w:val="center"/>
        <w:rPr>
          <w:rFonts w:ascii="Open Sans" w:eastAsia="Calibri" w:hAnsi="Open Sans" w:cs="Open Sans"/>
          <w:color w:val="000000" w:themeColor="accent6"/>
          <w:szCs w:val="20"/>
        </w:rPr>
      </w:pPr>
      <w:r w:rsidRPr="00F2676C">
        <w:rPr>
          <w:rFonts w:ascii="Open Sans" w:eastAsia="Calibri" w:hAnsi="Open Sans" w:cs="Open Sans"/>
          <w:noProof/>
          <w:color w:val="000000" w:themeColor="accent6"/>
          <w:szCs w:val="20"/>
        </w:rPr>
        <w:drawing>
          <wp:inline distT="0" distB="0" distL="0" distR="0" wp14:anchorId="05C66745" wp14:editId="64AC8A58">
            <wp:extent cx="5241784" cy="1371600"/>
            <wp:effectExtent l="19050" t="19050" r="16510" b="19050"/>
            <wp:docPr id="12" name="Picture 1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75886FC.tmp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1784" cy="1371600"/>
                    </a:xfrm>
                    <a:prstGeom prst="rect">
                      <a:avLst/>
                    </a:prstGeom>
                    <a:ln w="19050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</wp:inline>
        </w:drawing>
      </w:r>
    </w:p>
    <w:p w14:paraId="1C59BE6F" w14:textId="079537C9" w:rsidR="00F2676C" w:rsidRPr="00F2676C" w:rsidRDefault="003A129C" w:rsidP="00F2676C">
      <w:pPr>
        <w:spacing w:after="0" w:line="240" w:lineRule="auto"/>
        <w:rPr>
          <w:rFonts w:ascii="Open Sans" w:eastAsia="Calibri" w:hAnsi="Open Sans" w:cs="Open Sans"/>
          <w:color w:val="000000" w:themeColor="accent6"/>
          <w:szCs w:val="20"/>
        </w:rPr>
      </w:pPr>
      <w:r w:rsidRPr="003A129C">
        <w:rPr>
          <w:rFonts w:ascii="Open Sans" w:eastAsia="Calibri" w:hAnsi="Open Sans" w:cs="Open Sans"/>
          <w:noProof/>
          <w:color w:val="000000" w:themeColor="accent6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E735835" wp14:editId="1549F46F">
                <wp:simplePos x="0" y="0"/>
                <wp:positionH relativeFrom="margin">
                  <wp:align>center</wp:align>
                </wp:positionH>
                <wp:positionV relativeFrom="paragraph">
                  <wp:posOffset>203200</wp:posOffset>
                </wp:positionV>
                <wp:extent cx="4006850" cy="304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8F063" w14:textId="24EBD9F5" w:rsidR="003A129C" w:rsidRDefault="003A129C">
                            <w:r>
                              <w:t xml:space="preserve">Registration questions? Contact </w:t>
                            </w:r>
                            <w:r w:rsidR="00BC2720">
                              <w:t xml:space="preserve">Dan Lomauro at </w:t>
                            </w:r>
                            <w:hyperlink r:id="rId18" w:history="1">
                              <w:r w:rsidR="00BC2720" w:rsidRPr="00566156">
                                <w:rPr>
                                  <w:rStyle w:val="Hyperlink"/>
                                </w:rPr>
                                <w:t>Dan.Lomauro@pitt.edu</w:t>
                              </w:r>
                            </w:hyperlink>
                            <w:r w:rsidR="00BC2720"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358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pt;width:315.5pt;height:24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" stroked="f">
                <v:textbox>
                  <w:txbxContent>
                    <w:p w14:paraId="3398F063" w14:textId="24EBD9F5" w:rsidR="003A129C" w:rsidRDefault="003A129C">
                      <w:bookmarkStart w:id="2" w:name="_GoBack"/>
                      <w:r>
                        <w:t xml:space="preserve">Registration questions? Contact </w:t>
                      </w:r>
                      <w:r w:rsidR="00BC2720">
                        <w:t xml:space="preserve">Dan Lomauro at </w:t>
                      </w:r>
                      <w:hyperlink r:id="rId19" w:history="1">
                        <w:r w:rsidR="00BC2720" w:rsidRPr="00566156">
                          <w:rPr>
                            <w:rStyle w:val="Hyperlink"/>
                          </w:rPr>
                          <w:t>Dan.Lomauro@pitt.edu</w:t>
                        </w:r>
                      </w:hyperlink>
                      <w:r w:rsidR="00BC2720">
                        <w:t xml:space="preserve"> </w:t>
                      </w:r>
                      <w:r>
                        <w:t xml:space="preserve"> </w:t>
                      </w:r>
                      <w:bookmarkEnd w:id="2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30BAE">
        <w:rPr>
          <w:rFonts w:ascii="Rubik" w:hAnsi="Rubik" w:cs="Rubik"/>
          <w:b/>
          <w:bCs/>
          <w:noProof/>
          <w:color w:val="FFB81C" w:themeColor="accent1"/>
          <w:sz w:val="52"/>
          <w:szCs w:val="52"/>
        </w:rPr>
        <w:drawing>
          <wp:anchor distT="0" distB="0" distL="114300" distR="114300" simplePos="0" relativeHeight="251665408" behindDoc="0" locked="0" layoutInCell="1" allowOverlap="1" wp14:anchorId="5F46CB0E" wp14:editId="38D7299F">
            <wp:simplePos x="0" y="0"/>
            <wp:positionH relativeFrom="column">
              <wp:posOffset>5429250</wp:posOffset>
            </wp:positionH>
            <wp:positionV relativeFrom="page">
              <wp:posOffset>9421495</wp:posOffset>
            </wp:positionV>
            <wp:extent cx="1668780" cy="457200"/>
            <wp:effectExtent l="0" t="0" r="0" b="0"/>
            <wp:wrapNone/>
            <wp:docPr id="7" name="Picture 7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U_logo_FULL-bol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0BAE">
        <w:rPr>
          <w:rFonts w:ascii="Rubik" w:hAnsi="Rubik" w:cs="Rubik"/>
          <w:b/>
          <w:bCs/>
          <w:noProof/>
          <w:color w:val="FFB81C" w:themeColor="accent1"/>
          <w:sz w:val="52"/>
          <w:szCs w:val="52"/>
        </w:rPr>
        <w:drawing>
          <wp:anchor distT="0" distB="0" distL="114300" distR="114300" simplePos="0" relativeHeight="251663360" behindDoc="0" locked="0" layoutInCell="1" allowOverlap="1" wp14:anchorId="70CD7389" wp14:editId="787A48E9">
            <wp:simplePos x="0" y="0"/>
            <wp:positionH relativeFrom="column">
              <wp:posOffset>-238125</wp:posOffset>
            </wp:positionH>
            <wp:positionV relativeFrom="page">
              <wp:posOffset>9373870</wp:posOffset>
            </wp:positionV>
            <wp:extent cx="2111375" cy="457200"/>
            <wp:effectExtent l="0" t="0" r="0" b="0"/>
            <wp:wrapNone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GB_Shield_Rule_Pharmacy_3colo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3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2676C" w:rsidRPr="00F2676C" w:rsidSect="00F32D88">
      <w:pgSz w:w="12240" w:h="15840" w:code="1"/>
      <w:pgMar w:top="720" w:right="720" w:bottom="720" w:left="720" w:header="720" w:footer="720" w:gutter="0"/>
      <w:pgBorders w:display="firstPage" w:offsetFrom="page">
        <w:top w:val="double" w:sz="12" w:space="24" w:color="003594" w:themeColor="accent2"/>
        <w:left w:val="double" w:sz="12" w:space="24" w:color="003594" w:themeColor="accent2"/>
        <w:bottom w:val="double" w:sz="12" w:space="24" w:color="003594" w:themeColor="accent2"/>
        <w:right w:val="double" w:sz="12" w:space="24" w:color="003594" w:themeColor="accen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Arial"/>
    <w:charset w:val="00"/>
    <w:family w:val="auto"/>
    <w:pitch w:val="variable"/>
    <w:sig w:usb0="00000A07" w:usb1="40000001" w:usb2="00000000" w:usb3="00000000" w:csb0="000000B7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6DFA"/>
    <w:multiLevelType w:val="hybridMultilevel"/>
    <w:tmpl w:val="73D42A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2szAxMTQBAlNLUyUdpeDU4uLM/DyQAtNaAD/vMqwsAAAA"/>
  </w:docVars>
  <w:rsids>
    <w:rsidRoot w:val="00EE2413"/>
    <w:rsid w:val="0006398F"/>
    <w:rsid w:val="00090BAF"/>
    <w:rsid w:val="000C234D"/>
    <w:rsid w:val="00141EE4"/>
    <w:rsid w:val="001A7A92"/>
    <w:rsid w:val="00311FD5"/>
    <w:rsid w:val="003A129C"/>
    <w:rsid w:val="003E3842"/>
    <w:rsid w:val="00434257"/>
    <w:rsid w:val="004415B8"/>
    <w:rsid w:val="004A071F"/>
    <w:rsid w:val="004F4F07"/>
    <w:rsid w:val="00514263"/>
    <w:rsid w:val="00523CA2"/>
    <w:rsid w:val="005E124B"/>
    <w:rsid w:val="00635F07"/>
    <w:rsid w:val="006E6F28"/>
    <w:rsid w:val="00730BAE"/>
    <w:rsid w:val="00761C50"/>
    <w:rsid w:val="007816C5"/>
    <w:rsid w:val="00827A7D"/>
    <w:rsid w:val="00855A88"/>
    <w:rsid w:val="008665C5"/>
    <w:rsid w:val="008F43D0"/>
    <w:rsid w:val="00904EAC"/>
    <w:rsid w:val="00927EF8"/>
    <w:rsid w:val="00977681"/>
    <w:rsid w:val="00983B7C"/>
    <w:rsid w:val="009F765E"/>
    <w:rsid w:val="00A2677F"/>
    <w:rsid w:val="00A466A3"/>
    <w:rsid w:val="00A56069"/>
    <w:rsid w:val="00A667B4"/>
    <w:rsid w:val="00AA7546"/>
    <w:rsid w:val="00AC7ACD"/>
    <w:rsid w:val="00B2412C"/>
    <w:rsid w:val="00B71C57"/>
    <w:rsid w:val="00BB3A96"/>
    <w:rsid w:val="00BC2720"/>
    <w:rsid w:val="00BE2B3A"/>
    <w:rsid w:val="00BF3873"/>
    <w:rsid w:val="00C74372"/>
    <w:rsid w:val="00D06299"/>
    <w:rsid w:val="00D1542B"/>
    <w:rsid w:val="00E17184"/>
    <w:rsid w:val="00E932C9"/>
    <w:rsid w:val="00EE205B"/>
    <w:rsid w:val="00EE2413"/>
    <w:rsid w:val="00F2676C"/>
    <w:rsid w:val="00F32D88"/>
    <w:rsid w:val="00F32E46"/>
    <w:rsid w:val="00F930FD"/>
    <w:rsid w:val="00FE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D2EC0"/>
  <w15:chartTrackingRefBased/>
  <w15:docId w15:val="{9E698921-E345-4F32-BE59-D50C1567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8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3842"/>
    <w:rPr>
      <w:color w:val="00359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38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2D88"/>
    <w:rPr>
      <w:color w:val="FFB81C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32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9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tmp"/><Relationship Id="rId18" Type="http://schemas.openxmlformats.org/officeDocument/2006/relationships/hyperlink" Target="mailto:Dan.Lomauro@pitt.edu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cce.upmc.com/content/motivational-interviewing-and-introduction-polars-session-1-june-2-2021" TargetMode="External"/><Relationship Id="rId17" Type="http://schemas.openxmlformats.org/officeDocument/2006/relationships/image" Target="media/image7.tmp"/><Relationship Id="rId2" Type="http://schemas.openxmlformats.org/officeDocument/2006/relationships/customXml" Target="../customXml/item2.xml"/><Relationship Id="rId16" Type="http://schemas.openxmlformats.org/officeDocument/2006/relationships/hyperlink" Target="https://cce.upmc.com/motivational-interviewing-and-introduction-polars-session-1-march-26-202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ce.upmc.com/content/motivational-interviewing-and-introduction-polars-session-1-june-2-2021" TargetMode="External"/><Relationship Id="rId5" Type="http://schemas.openxmlformats.org/officeDocument/2006/relationships/styles" Target="styles.xml"/><Relationship Id="rId15" Type="http://schemas.openxmlformats.org/officeDocument/2006/relationships/image" Target="media/image6.tmp"/><Relationship Id="rId10" Type="http://schemas.openxmlformats.org/officeDocument/2006/relationships/image" Target="media/image3.png"/><Relationship Id="rId19" Type="http://schemas.openxmlformats.org/officeDocument/2006/relationships/hyperlink" Target="mailto:Dan.Lomauro@pitt.edu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Office Theme">
  <a:themeElements>
    <a:clrScheme name="Pitt 2020">
      <a:dk1>
        <a:srgbClr val="141B4D"/>
      </a:dk1>
      <a:lt1>
        <a:srgbClr val="FFFFFF"/>
      </a:lt1>
      <a:dk2>
        <a:srgbClr val="141B4D"/>
      </a:dk2>
      <a:lt2>
        <a:srgbClr val="FFFFFF"/>
      </a:lt2>
      <a:accent1>
        <a:srgbClr val="FFB81C"/>
      </a:accent1>
      <a:accent2>
        <a:srgbClr val="003594"/>
      </a:accent2>
      <a:accent3>
        <a:srgbClr val="FFFFFF"/>
      </a:accent3>
      <a:accent4>
        <a:srgbClr val="D8D8D8"/>
      </a:accent4>
      <a:accent5>
        <a:srgbClr val="75787B"/>
      </a:accent5>
      <a:accent6>
        <a:srgbClr val="000000"/>
      </a:accent6>
      <a:hlink>
        <a:srgbClr val="003594"/>
      </a:hlink>
      <a:folHlink>
        <a:srgbClr val="FFB81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B032CC4609048A05D9CB2E5EA90BE" ma:contentTypeVersion="12" ma:contentTypeDescription="Create a new document." ma:contentTypeScope="" ma:versionID="2b32573f5c0624a3aa969f6b4d4fabed">
  <xsd:schema xmlns:xsd="http://www.w3.org/2001/XMLSchema" xmlns:xs="http://www.w3.org/2001/XMLSchema" xmlns:p="http://schemas.microsoft.com/office/2006/metadata/properties" xmlns:ns3="777e3c47-72e6-4521-a8a5-c5d0c1a64861" xmlns:ns4="fab0d5dc-0992-4a9d-9ef6-ff95061903f3" targetNamespace="http://schemas.microsoft.com/office/2006/metadata/properties" ma:root="true" ma:fieldsID="7c46528f3fc3b91dc63b7a4abe3e2a19" ns3:_="" ns4:_="">
    <xsd:import namespace="777e3c47-72e6-4521-a8a5-c5d0c1a64861"/>
    <xsd:import namespace="fab0d5dc-0992-4a9d-9ef6-ff95061903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e3c47-72e6-4521-a8a5-c5d0c1a648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0d5dc-0992-4a9d-9ef6-ff95061903f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6F4CCE-12C1-4C37-A99E-5FA0F1395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e3c47-72e6-4521-a8a5-c5d0c1a64861"/>
    <ds:schemaRef ds:uri="fab0d5dc-0992-4a9d-9ef6-ff95061903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1FC063-D392-4CE2-91AF-71DAFF5A730D}">
  <ds:schemaRefs>
    <ds:schemaRef ds:uri="http://purl.org/dc/dcmitype/"/>
    <ds:schemaRef ds:uri="fab0d5dc-0992-4a9d-9ef6-ff95061903f3"/>
    <ds:schemaRef ds:uri="http://purl.org/dc/elements/1.1/"/>
    <ds:schemaRef ds:uri="http://purl.org/dc/terms/"/>
    <ds:schemaRef ds:uri="777e3c47-72e6-4521-a8a5-c5d0c1a64861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14DE4A5-0015-48D9-8937-B2FF19CB16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Lomauro, Daniel Anthony</dc:creator>
  <cp:keywords/>
  <dc:description/>
  <cp:lastModifiedBy>Dorn, Carolyn</cp:lastModifiedBy>
  <cp:revision>2</cp:revision>
  <dcterms:created xsi:type="dcterms:W3CDTF">2021-05-12T11:32:00Z</dcterms:created>
  <dcterms:modified xsi:type="dcterms:W3CDTF">2021-05-12T11:32:00Z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0x0101003E8B032CC4609048A05D9CB2E5EA90BE</vt:lpwstr>
  </property>
</Properties>
</file>