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0431" w14:textId="60F98949" w:rsidR="00EE285B" w:rsidRPr="00EE285B" w:rsidRDefault="00EE285B" w:rsidP="00EE285B">
      <w:pPr>
        <w:jc w:val="center"/>
      </w:pPr>
      <w:r w:rsidRPr="00EE285B">
        <w:t>Announcing the launch of the Institute for Clinical Research Education’s</w:t>
      </w:r>
    </w:p>
    <w:p w14:paraId="303D9031" w14:textId="76BBF7EF" w:rsidR="00873943" w:rsidRDefault="00EE285B" w:rsidP="00EE285B">
      <w:pPr>
        <w:jc w:val="center"/>
        <w:rPr>
          <w:b/>
          <w:bCs/>
        </w:rPr>
      </w:pPr>
      <w:proofErr w:type="spellStart"/>
      <w:r w:rsidRPr="00EE285B">
        <w:rPr>
          <w:b/>
          <w:bCs/>
        </w:rPr>
        <w:t>MedEd</w:t>
      </w:r>
      <w:proofErr w:type="spellEnd"/>
      <w:r w:rsidRPr="00EE285B">
        <w:rPr>
          <w:b/>
          <w:bCs/>
        </w:rPr>
        <w:t xml:space="preserve"> Mini-Course Program!</w:t>
      </w:r>
    </w:p>
    <w:p w14:paraId="2423953F" w14:textId="77777777" w:rsidR="001E7AF0" w:rsidRPr="00EE285B" w:rsidRDefault="001E7AF0" w:rsidP="00EE285B">
      <w:pPr>
        <w:jc w:val="center"/>
        <w:rPr>
          <w:b/>
          <w:bCs/>
        </w:rPr>
      </w:pPr>
    </w:p>
    <w:p w14:paraId="6C1E09C0" w14:textId="103D8C71" w:rsidR="00EE285B" w:rsidRDefault="001E7AF0" w:rsidP="00EE285B">
      <w:r>
        <w:rPr>
          <w:noProof/>
        </w:rPr>
        <w:drawing>
          <wp:anchor distT="0" distB="0" distL="114300" distR="114300" simplePos="0" relativeHeight="251658240" behindDoc="1" locked="0" layoutInCell="1" allowOverlap="1" wp14:anchorId="6CC7CE68" wp14:editId="47B242A2">
            <wp:simplePos x="0" y="0"/>
            <wp:positionH relativeFrom="column">
              <wp:posOffset>2028825</wp:posOffset>
            </wp:positionH>
            <wp:positionV relativeFrom="paragraph">
              <wp:posOffset>184785</wp:posOffset>
            </wp:positionV>
            <wp:extent cx="4456430" cy="2688590"/>
            <wp:effectExtent l="0" t="0" r="1270" b="0"/>
            <wp:wrapTight wrapText="bothSides">
              <wp:wrapPolygon edited="0">
                <wp:start x="0" y="0"/>
                <wp:lineTo x="0" y="21427"/>
                <wp:lineTo x="21514" y="21427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249AB" w14:textId="422E9601" w:rsidR="001E7AF0" w:rsidRDefault="001E7AF0" w:rsidP="00EE285B"/>
    <w:p w14:paraId="3DBCE5AE" w14:textId="04214A76" w:rsidR="00EE285B" w:rsidRDefault="00873943" w:rsidP="00EE285B">
      <w:r>
        <w:t xml:space="preserve">This exciting new program features </w:t>
      </w:r>
      <w:r w:rsidR="00EE285B">
        <w:t>4-week</w:t>
      </w:r>
      <w:r w:rsidR="00557F7B">
        <w:t xml:space="preserve">, small-enrollment, </w:t>
      </w:r>
      <w:r w:rsidR="00557F7B" w:rsidRPr="004A0548">
        <w:t>online</w:t>
      </w:r>
      <w:r w:rsidR="004A0548" w:rsidRPr="004A0548">
        <w:t xml:space="preserve"> “mini-courses” focused on </w:t>
      </w:r>
      <w:r w:rsidR="00557F7B">
        <w:t>timely</w:t>
      </w:r>
      <w:r>
        <w:t xml:space="preserve"> topics in medical education. </w:t>
      </w:r>
      <w:r w:rsidR="00EE285B">
        <w:t xml:space="preserve">Participants will gain </w:t>
      </w:r>
      <w:r w:rsidR="00EE285B" w:rsidRPr="004A0548">
        <w:t xml:space="preserve">critical knowledge and skills, hands-on practice, expert feedback, and the </w:t>
      </w:r>
      <w:r w:rsidR="00EE285B">
        <w:t>opportunity</w:t>
      </w:r>
      <w:r w:rsidR="00EE285B" w:rsidRPr="004A0548">
        <w:t xml:space="preserve"> to network with colleagues. </w:t>
      </w:r>
    </w:p>
    <w:p w14:paraId="7E79BEC1" w14:textId="69CD6A6A" w:rsidR="00873943" w:rsidRDefault="00873943" w:rsidP="004A0548"/>
    <w:p w14:paraId="08784146" w14:textId="255B0684" w:rsidR="00171567" w:rsidRDefault="00171567" w:rsidP="004A0548">
      <w:r w:rsidRPr="00171567">
        <w:rPr>
          <w:u w:val="single"/>
        </w:rPr>
        <w:t>Learners</w:t>
      </w:r>
      <w:r>
        <w:t>: This program is designed for health professions educators looking to expand and refine their teaching skills.</w:t>
      </w:r>
      <w:r w:rsidR="00934966">
        <w:t xml:space="preserve"> </w:t>
      </w:r>
    </w:p>
    <w:p w14:paraId="01373340" w14:textId="77777777" w:rsidR="00171567" w:rsidRDefault="00171567" w:rsidP="004A0548"/>
    <w:p w14:paraId="481E04B2" w14:textId="1308B00B" w:rsidR="00873943" w:rsidRDefault="00EE285B" w:rsidP="004A0548">
      <w:r>
        <w:rPr>
          <w:u w:val="single"/>
        </w:rPr>
        <w:t>Instructors</w:t>
      </w:r>
      <w:r>
        <w:t xml:space="preserve">: </w:t>
      </w:r>
      <w:r w:rsidR="00873943" w:rsidRPr="004A0548">
        <w:t xml:space="preserve">Each mini-course is led by a Pitt faculty member who is a practicing clinician-educator </w:t>
      </w:r>
      <w:r w:rsidR="00557F7B">
        <w:t>with</w:t>
      </w:r>
      <w:r w:rsidR="00873943" w:rsidRPr="004A0548">
        <w:t xml:space="preserve"> a Master’s in Medical Education </w:t>
      </w:r>
      <w:r w:rsidR="00557F7B">
        <w:t>from</w:t>
      </w:r>
      <w:r w:rsidR="00873943" w:rsidRPr="004A0548">
        <w:t xml:space="preserve"> the ICRE</w:t>
      </w:r>
      <w:r w:rsidR="00873943">
        <w:t xml:space="preserve">. </w:t>
      </w:r>
    </w:p>
    <w:p w14:paraId="1CB6A396" w14:textId="77777777" w:rsidR="00873943" w:rsidRDefault="00873943" w:rsidP="004A0548"/>
    <w:p w14:paraId="5D9A1420" w14:textId="7BBB56E7" w:rsidR="004A0548" w:rsidRDefault="00EE285B" w:rsidP="004A0548">
      <w:r>
        <w:rPr>
          <w:u w:val="single"/>
        </w:rPr>
        <w:t>Format</w:t>
      </w:r>
      <w:r w:rsidRPr="00171567">
        <w:t>:</w:t>
      </w:r>
      <w:r w:rsidR="00873943">
        <w:t xml:space="preserve"> </w:t>
      </w:r>
      <w:r>
        <w:t>C</w:t>
      </w:r>
      <w:r w:rsidR="004A0548" w:rsidRPr="004A0548">
        <w:t xml:space="preserve">ourses </w:t>
      </w:r>
      <w:r>
        <w:t xml:space="preserve">are fully online, </w:t>
      </w:r>
      <w:r w:rsidR="004A0548" w:rsidRPr="004A0548">
        <w:t>incorporat</w:t>
      </w:r>
      <w:r w:rsidR="00873943">
        <w:t>ing</w:t>
      </w:r>
      <w:r w:rsidR="004A0548" w:rsidRPr="004A0548">
        <w:t xml:space="preserve"> both asynchronous and synchronous components</w:t>
      </w:r>
      <w:r>
        <w:t>, and will be highly interactive and focused on practical skill-building.</w:t>
      </w:r>
    </w:p>
    <w:p w14:paraId="110AC5F2" w14:textId="77777777" w:rsidR="00873943" w:rsidRPr="004A0548" w:rsidRDefault="00873943" w:rsidP="004A0548"/>
    <w:p w14:paraId="1F92AF92" w14:textId="0B27ABC7" w:rsidR="00873943" w:rsidRDefault="00873943" w:rsidP="004A0548">
      <w:r w:rsidRPr="00EE285B">
        <w:rPr>
          <w:u w:val="single"/>
        </w:rPr>
        <w:t>Commitment</w:t>
      </w:r>
      <w:r>
        <w:t>: Ea</w:t>
      </w:r>
      <w:r w:rsidR="00EE285B">
        <w:t xml:space="preserve">ch </w:t>
      </w:r>
      <w:r>
        <w:t xml:space="preserve">course requires 2 </w:t>
      </w:r>
      <w:proofErr w:type="spellStart"/>
      <w:r>
        <w:t>hrs</w:t>
      </w:r>
      <w:proofErr w:type="spellEnd"/>
      <w:r>
        <w:t xml:space="preserve">/week of asynchronous and 2 </w:t>
      </w:r>
      <w:proofErr w:type="spellStart"/>
      <w:r w:rsidR="00171567">
        <w:t>h</w:t>
      </w:r>
      <w:r>
        <w:t>rs</w:t>
      </w:r>
      <w:proofErr w:type="spellEnd"/>
      <w:r>
        <w:t xml:space="preserve">/week of synchronous work. </w:t>
      </w:r>
      <w:r w:rsidR="00EE285B">
        <w:t>Participants should plan to be actively engaged.</w:t>
      </w:r>
    </w:p>
    <w:p w14:paraId="69AC5CD0" w14:textId="1471857C" w:rsidR="00EE285B" w:rsidRDefault="00EE285B" w:rsidP="004A0548"/>
    <w:p w14:paraId="621AAB6E" w14:textId="746A4FFF" w:rsidR="00EE285B" w:rsidRDefault="00EE285B" w:rsidP="004A0548">
      <w:r w:rsidRPr="00EE285B">
        <w:rPr>
          <w:u w:val="single"/>
        </w:rPr>
        <w:t>Cost</w:t>
      </w:r>
      <w:r>
        <w:t xml:space="preserve">: Tuition for each course is </w:t>
      </w:r>
      <w:r w:rsidR="001E7AF0">
        <w:t>$400</w:t>
      </w:r>
      <w:r>
        <w:t xml:space="preserve">. </w:t>
      </w:r>
    </w:p>
    <w:p w14:paraId="43E08CC2" w14:textId="77777777" w:rsidR="00873943" w:rsidRDefault="00873943" w:rsidP="004A0548"/>
    <w:p w14:paraId="7B02EEB5" w14:textId="67E4F1C4" w:rsidR="004A0548" w:rsidRPr="004A0548" w:rsidRDefault="00873943" w:rsidP="004A0548">
      <w:r w:rsidRPr="00EE285B">
        <w:rPr>
          <w:u w:val="single"/>
        </w:rPr>
        <w:t>Credentialing</w:t>
      </w:r>
      <w:r>
        <w:t>: Take</w:t>
      </w:r>
      <w:r w:rsidR="004A0548" w:rsidRPr="004A0548">
        <w:t xml:space="preserve"> as </w:t>
      </w:r>
      <w:r w:rsidR="00557F7B">
        <w:t xml:space="preserve">many </w:t>
      </w:r>
      <w:r w:rsidR="004A0548" w:rsidRPr="004A0548">
        <w:t xml:space="preserve">courses as you </w:t>
      </w:r>
      <w:r>
        <w:t>like</w:t>
      </w:r>
      <w:r w:rsidR="004A0548" w:rsidRPr="004A0548">
        <w:t>, based on your professional interests and needs</w:t>
      </w:r>
      <w:r w:rsidR="00557F7B">
        <w:t>!</w:t>
      </w:r>
      <w:r w:rsidR="004A0548" w:rsidRPr="004A0548">
        <w:t> </w:t>
      </w:r>
      <w:r>
        <w:t xml:space="preserve">Each </w:t>
      </w:r>
      <w:r w:rsidR="00171567">
        <w:t xml:space="preserve">completed course </w:t>
      </w:r>
      <w:r>
        <w:t>confers CME credit</w:t>
      </w:r>
      <w:r w:rsidR="00EE285B">
        <w:t>,</w:t>
      </w:r>
      <w:r>
        <w:t xml:space="preserve"> with six completed </w:t>
      </w:r>
      <w:r w:rsidR="00171567">
        <w:t>courses</w:t>
      </w:r>
      <w:r>
        <w:t xml:space="preserve"> </w:t>
      </w:r>
      <w:r w:rsidR="00EE285B">
        <w:t>conferring</w:t>
      </w:r>
      <w:r>
        <w:t xml:space="preserve"> </w:t>
      </w:r>
      <w:r w:rsidR="004A0548" w:rsidRPr="004A0548">
        <w:t>a Certificate of Completion from the ICRE</w:t>
      </w:r>
      <w:r w:rsidR="00557F7B">
        <w:t>.</w:t>
      </w:r>
    </w:p>
    <w:p w14:paraId="3B84AAA8" w14:textId="6B93B11E" w:rsidR="004A0548" w:rsidRPr="004A0548" w:rsidRDefault="004A0548" w:rsidP="004A0548"/>
    <w:p w14:paraId="6BBC0D18" w14:textId="77777777" w:rsidR="001E7AF0" w:rsidRDefault="001E7AF0" w:rsidP="004A0548">
      <w:pPr>
        <w:rPr>
          <w:b/>
          <w:bCs/>
        </w:rPr>
      </w:pPr>
    </w:p>
    <w:p w14:paraId="5742D43B" w14:textId="77777777" w:rsidR="001E7AF0" w:rsidRDefault="001E7AF0" w:rsidP="004A0548">
      <w:pPr>
        <w:rPr>
          <w:b/>
          <w:bCs/>
        </w:rPr>
      </w:pPr>
    </w:p>
    <w:p w14:paraId="325A57A9" w14:textId="77777777" w:rsidR="001E7AF0" w:rsidRDefault="001E7AF0" w:rsidP="004A0548">
      <w:pPr>
        <w:rPr>
          <w:b/>
          <w:bCs/>
        </w:rPr>
      </w:pPr>
    </w:p>
    <w:p w14:paraId="44FCAC4A" w14:textId="77777777" w:rsidR="001E7AF0" w:rsidRDefault="001E7AF0" w:rsidP="004A0548">
      <w:pPr>
        <w:rPr>
          <w:b/>
          <w:bCs/>
        </w:rPr>
      </w:pPr>
    </w:p>
    <w:p w14:paraId="0B7A9421" w14:textId="77777777" w:rsidR="001E7AF0" w:rsidRDefault="001E7AF0" w:rsidP="004A0548">
      <w:pPr>
        <w:rPr>
          <w:b/>
          <w:bCs/>
        </w:rPr>
      </w:pPr>
    </w:p>
    <w:p w14:paraId="7FE6509C" w14:textId="77777777" w:rsidR="001E7AF0" w:rsidRDefault="001E7AF0" w:rsidP="004A0548">
      <w:pPr>
        <w:rPr>
          <w:b/>
          <w:bCs/>
        </w:rPr>
      </w:pPr>
    </w:p>
    <w:p w14:paraId="04673DA8" w14:textId="77777777" w:rsidR="001E7AF0" w:rsidRDefault="001E7AF0" w:rsidP="004A0548">
      <w:pPr>
        <w:rPr>
          <w:b/>
          <w:bCs/>
        </w:rPr>
      </w:pPr>
    </w:p>
    <w:p w14:paraId="492BDB86" w14:textId="77777777" w:rsidR="001E7AF0" w:rsidRDefault="001E7AF0" w:rsidP="004A0548">
      <w:pPr>
        <w:rPr>
          <w:b/>
          <w:bCs/>
        </w:rPr>
      </w:pPr>
    </w:p>
    <w:p w14:paraId="2AFB8D1F" w14:textId="4FD3BD23" w:rsidR="004A0548" w:rsidRPr="00EE285B" w:rsidRDefault="001E7AF0" w:rsidP="004A0548">
      <w:pPr>
        <w:rPr>
          <w:b/>
          <w:bCs/>
        </w:rPr>
      </w:pPr>
      <w:r w:rsidRPr="001E7AF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7CD8AF" wp14:editId="1B48157D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943600" cy="3999230"/>
            <wp:effectExtent l="0" t="0" r="0" b="1270"/>
            <wp:wrapSquare wrapText="bothSides"/>
            <wp:docPr id="4" name="Picture 4" descr="C:\Users\messt82\AppData\Local\Microsoft\Windows\INetCache\Content.Outlook\G5WRVBLG\MedEd_Minis_Courses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st82\AppData\Local\Microsoft\Windows\INetCache\Content.Outlook\G5WRVBLG\MedEd_Minis_Courses (00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5B" w:rsidRPr="00EE285B">
        <w:rPr>
          <w:b/>
          <w:bCs/>
        </w:rPr>
        <w:t>Courses</w:t>
      </w:r>
    </w:p>
    <w:p w14:paraId="534EEF8C" w14:textId="76998A88" w:rsidR="004A0548" w:rsidRPr="004A0548" w:rsidRDefault="004A0548" w:rsidP="004A0548"/>
    <w:p w14:paraId="115CB62C" w14:textId="2A26F5F5" w:rsidR="00EE285B" w:rsidRPr="004A0548" w:rsidRDefault="00EE285B" w:rsidP="00EE285B">
      <w:pPr>
        <w:pStyle w:val="ListParagraph"/>
        <w:shd w:val="clear" w:color="auto" w:fill="FFFFFF"/>
        <w:textAlignment w:val="baseline"/>
        <w:rPr>
          <w:rFonts w:eastAsia="Times New Roman" w:cstheme="minorHAnsi"/>
          <w:color w:val="201F1E"/>
        </w:rPr>
      </w:pPr>
    </w:p>
    <w:p w14:paraId="61D28670" w14:textId="3BCA510E" w:rsidR="004A0548" w:rsidRDefault="004A0548" w:rsidP="004A0548">
      <w:r w:rsidRPr="00171567">
        <w:rPr>
          <w:i/>
          <w:iCs/>
        </w:rPr>
        <w:t>Effective Feedback</w:t>
      </w:r>
      <w:r>
        <w:t xml:space="preserve"> (Instructor: Dr. Sarah Merriam, MD)</w:t>
      </w:r>
    </w:p>
    <w:p w14:paraId="082A7C91" w14:textId="4ED2C08B" w:rsidR="00EE285B" w:rsidRPr="004A0548" w:rsidRDefault="00420CEE" w:rsidP="00420CEE">
      <w:pPr>
        <w:pStyle w:val="ListParagraph"/>
        <w:ind w:left="0"/>
      </w:pPr>
      <w:r w:rsidRPr="00420CEE">
        <w:t>In this course, we will introduce a feedback framework to categorize different forms of feedback, based on your goal. We will then explore how you, as a teacher, can optimize your feedback to maximize learner growth. We will also reflect on common affective challenges to giving (and receiving!) feedback. Synchronous online sessions Wednesday, 4:30-6:30 pm on 3/2, 3/9, 3/16, 3/23</w:t>
      </w:r>
    </w:p>
    <w:p w14:paraId="182C0ACC" w14:textId="427C2840" w:rsidR="00557F7B" w:rsidRDefault="00557F7B" w:rsidP="00557F7B"/>
    <w:p w14:paraId="316FBA1D" w14:textId="04E2E266" w:rsidR="00EE285B" w:rsidRDefault="00EE285B" w:rsidP="00EE285B"/>
    <w:p w14:paraId="7B8B0935" w14:textId="1339BDC2" w:rsidR="00155C07" w:rsidRPr="004A0548" w:rsidRDefault="00155C07" w:rsidP="004A0548"/>
    <w:sectPr w:rsidR="00155C07" w:rsidRPr="004A0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F720F"/>
    <w:multiLevelType w:val="multilevel"/>
    <w:tmpl w:val="DFEAC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E0A24"/>
    <w:multiLevelType w:val="hybridMultilevel"/>
    <w:tmpl w:val="513A9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B7A3C"/>
    <w:multiLevelType w:val="multilevel"/>
    <w:tmpl w:val="365A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4701B0"/>
    <w:multiLevelType w:val="hybridMultilevel"/>
    <w:tmpl w:val="F2901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7501C"/>
    <w:multiLevelType w:val="hybridMultilevel"/>
    <w:tmpl w:val="6E623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0D368D"/>
    <w:multiLevelType w:val="multilevel"/>
    <w:tmpl w:val="E15A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1F4FAA"/>
    <w:multiLevelType w:val="hybridMultilevel"/>
    <w:tmpl w:val="F1283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548"/>
    <w:rsid w:val="00155C07"/>
    <w:rsid w:val="00171567"/>
    <w:rsid w:val="001D793A"/>
    <w:rsid w:val="001E7AF0"/>
    <w:rsid w:val="00420CEE"/>
    <w:rsid w:val="004A0548"/>
    <w:rsid w:val="00557F7B"/>
    <w:rsid w:val="0063722E"/>
    <w:rsid w:val="00711496"/>
    <w:rsid w:val="00873943"/>
    <w:rsid w:val="00934966"/>
    <w:rsid w:val="00CE795A"/>
    <w:rsid w:val="00E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2659B"/>
  <w15:chartTrackingRefBased/>
  <w15:docId w15:val="{6EDA7C56-01CC-1642-8B8A-43CC2A7DE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A054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4A0548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05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4A054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4A0548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4A054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A0548"/>
    <w:pPr>
      <w:ind w:left="720"/>
      <w:contextualSpacing/>
    </w:pPr>
  </w:style>
  <w:style w:type="paragraph" w:customStyle="1" w:styleId="xxmsonormal">
    <w:name w:val="x_x_msonormal"/>
    <w:basedOn w:val="Normal"/>
    <w:rsid w:val="004A05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155C07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3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40074">
          <w:marLeft w:val="75"/>
          <w:marRight w:val="225"/>
          <w:marTop w:val="75"/>
          <w:marBottom w:val="75"/>
          <w:divBdr>
            <w:top w:val="single" w:sz="24" w:space="15" w:color="948F2E"/>
            <w:left w:val="single" w:sz="24" w:space="15" w:color="948F2E"/>
            <w:bottom w:val="single" w:sz="24" w:space="15" w:color="948F2E"/>
            <w:right w:val="single" w:sz="24" w:space="15" w:color="948F2E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Marie K</dc:creator>
  <cp:keywords/>
  <dc:description/>
  <cp:lastModifiedBy>Larson, Gabrielle</cp:lastModifiedBy>
  <cp:revision>2</cp:revision>
  <dcterms:created xsi:type="dcterms:W3CDTF">2022-02-28T20:09:00Z</dcterms:created>
  <dcterms:modified xsi:type="dcterms:W3CDTF">2022-02-28T20:09:00Z</dcterms:modified>
</cp:coreProperties>
</file>