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2104" w:rsidRPr="00CE7248"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CE7248" w:rsidRDefault="00002E37" w:rsidP="00002E37">
      <w:pPr>
        <w:pBdr>
          <w:top w:val="single" w:sz="4" w:space="1" w:color="auto"/>
          <w:bottom w:val="single" w:sz="4" w:space="1" w:color="auto"/>
        </w:pBdr>
        <w:tabs>
          <w:tab w:val="left" w:pos="1080"/>
        </w:tabs>
        <w:spacing w:after="120"/>
        <w:jc w:val="center"/>
        <w:rPr>
          <w:rFonts w:ascii="Arial" w:hAnsi="Arial" w:cs="Arial"/>
          <w:lang w:val="en"/>
        </w:rPr>
      </w:pPr>
      <w:bookmarkStart w:id="1" w:name="_Hlk29381436"/>
      <w:bookmarkStart w:id="2" w:name="_Hlk42697924"/>
      <w:bookmarkStart w:id="3" w:name="_Hlk25232003"/>
      <w:r w:rsidRPr="00CE7248">
        <w:rPr>
          <w:rFonts w:ascii="Arial" w:hAnsi="Arial" w:cs="Arial"/>
          <w:lang w:val="en"/>
        </w:rPr>
        <w:t>PA Chapter American Academy of Pediatrics</w:t>
      </w:r>
    </w:p>
    <w:bookmarkEnd w:id="1"/>
    <w:p w14:paraId="470E8E8D" w14:textId="3CFF7CE6" w:rsidR="00D00E30" w:rsidRPr="00CE7248" w:rsidRDefault="00E0431B" w:rsidP="00002E37">
      <w:pPr>
        <w:pBdr>
          <w:top w:val="single" w:sz="4" w:space="1" w:color="auto"/>
          <w:bottom w:val="single" w:sz="4" w:space="1" w:color="auto"/>
        </w:pBdr>
        <w:tabs>
          <w:tab w:val="left" w:pos="1080"/>
        </w:tabs>
        <w:spacing w:after="120"/>
        <w:jc w:val="center"/>
        <w:rPr>
          <w:rFonts w:ascii="Arial" w:hAnsi="Arial" w:cs="Arial"/>
          <w:lang w:val="en"/>
        </w:rPr>
      </w:pPr>
      <w:r w:rsidRPr="00CE7248">
        <w:rPr>
          <w:rFonts w:ascii="Arial" w:hAnsi="Arial" w:cs="Arial"/>
          <w:b/>
          <w:bCs/>
        </w:rPr>
        <w:t>Let’s Talk</w:t>
      </w:r>
      <w:r w:rsidR="001A6220">
        <w:rPr>
          <w:rFonts w:ascii="Arial" w:hAnsi="Arial" w:cs="Arial"/>
          <w:b/>
          <w:bCs/>
        </w:rPr>
        <w:t xml:space="preserve"> Breastfeeding</w:t>
      </w:r>
      <w:r w:rsidR="001A6220">
        <w:rPr>
          <w:rFonts w:ascii="Arial" w:hAnsi="Arial" w:cs="Arial"/>
          <w:b/>
          <w:bCs/>
          <w:color w:val="201F1E"/>
          <w:bdr w:val="none" w:sz="0" w:space="0" w:color="auto" w:frame="1"/>
        </w:rPr>
        <w:t xml:space="preserve">: </w:t>
      </w:r>
      <w:r w:rsidR="00E33B1F">
        <w:rPr>
          <w:rFonts w:ascii="Arial" w:hAnsi="Arial" w:cs="Arial"/>
          <w:b/>
          <w:bCs/>
          <w:color w:val="201F1E"/>
          <w:bdr w:val="none" w:sz="0" w:space="0" w:color="auto" w:frame="1"/>
        </w:rPr>
        <w:t>The Critical Significance of LGBTQ+ Education in Healthcare: How Non-Inclusive Practices Impact the Community</w:t>
      </w:r>
    </w:p>
    <w:p w14:paraId="752CB048" w14:textId="170E4B20" w:rsidR="00D52104" w:rsidRPr="00CE7248" w:rsidRDefault="00E61D1C" w:rsidP="00DB4ABD">
      <w:pPr>
        <w:pBdr>
          <w:top w:val="single" w:sz="4" w:space="1" w:color="auto"/>
          <w:bottom w:val="single" w:sz="4" w:space="1" w:color="auto"/>
        </w:pBdr>
        <w:tabs>
          <w:tab w:val="left" w:pos="1080"/>
        </w:tabs>
        <w:spacing w:after="120"/>
        <w:jc w:val="center"/>
        <w:rPr>
          <w:rFonts w:ascii="Arial" w:hAnsi="Arial" w:cs="Arial"/>
        </w:rPr>
      </w:pPr>
      <w:r>
        <w:rPr>
          <w:rFonts w:ascii="Arial" w:hAnsi="Arial" w:cs="Arial"/>
        </w:rPr>
        <w:t>March 8,</w:t>
      </w:r>
      <w:r w:rsidR="001A6220">
        <w:rPr>
          <w:rFonts w:ascii="Arial" w:hAnsi="Arial" w:cs="Arial"/>
        </w:rPr>
        <w:t xml:space="preserve"> 2022</w:t>
      </w:r>
    </w:p>
    <w:p w14:paraId="647F4B04" w14:textId="26425898" w:rsidR="00447C82" w:rsidRPr="00CE7248" w:rsidRDefault="00C4707E" w:rsidP="00DB4ABD">
      <w:pPr>
        <w:pBdr>
          <w:top w:val="single" w:sz="4" w:space="1" w:color="auto"/>
          <w:bottom w:val="single" w:sz="4" w:space="1" w:color="auto"/>
        </w:pBdr>
        <w:tabs>
          <w:tab w:val="left" w:pos="1080"/>
        </w:tabs>
        <w:spacing w:after="120"/>
        <w:jc w:val="center"/>
        <w:rPr>
          <w:rFonts w:ascii="Arial" w:hAnsi="Arial" w:cs="Arial"/>
        </w:rPr>
      </w:pPr>
      <w:r w:rsidRPr="00CE7248">
        <w:rPr>
          <w:rFonts w:ascii="Arial" w:hAnsi="Arial" w:cs="Arial"/>
        </w:rPr>
        <w:t>12</w:t>
      </w:r>
      <w:r w:rsidR="00447C82" w:rsidRPr="00CE7248">
        <w:rPr>
          <w:rFonts w:ascii="Arial" w:hAnsi="Arial" w:cs="Arial"/>
        </w:rPr>
        <w:t>:</w:t>
      </w:r>
      <w:r w:rsidRPr="00CE7248">
        <w:rPr>
          <w:rFonts w:ascii="Arial" w:hAnsi="Arial" w:cs="Arial"/>
        </w:rPr>
        <w:t>0</w:t>
      </w:r>
      <w:r w:rsidR="00447C82" w:rsidRPr="00CE7248">
        <w:rPr>
          <w:rFonts w:ascii="Arial" w:hAnsi="Arial" w:cs="Arial"/>
        </w:rPr>
        <w:t>0</w:t>
      </w:r>
      <w:r w:rsidR="00D00E30" w:rsidRPr="00CE7248">
        <w:rPr>
          <w:rFonts w:ascii="Arial" w:hAnsi="Arial" w:cs="Arial"/>
        </w:rPr>
        <w:t xml:space="preserve"> </w:t>
      </w:r>
      <w:r w:rsidRPr="00CE7248">
        <w:rPr>
          <w:rFonts w:ascii="Arial" w:hAnsi="Arial" w:cs="Arial"/>
        </w:rPr>
        <w:t>P</w:t>
      </w:r>
      <w:r w:rsidR="00447C82" w:rsidRPr="00CE7248">
        <w:rPr>
          <w:rFonts w:ascii="Arial" w:hAnsi="Arial" w:cs="Arial"/>
        </w:rPr>
        <w:t xml:space="preserve">M - </w:t>
      </w:r>
      <w:r w:rsidR="00E61D1C">
        <w:rPr>
          <w:rFonts w:ascii="Arial" w:hAnsi="Arial" w:cs="Arial"/>
        </w:rPr>
        <w:t>2</w:t>
      </w:r>
      <w:r w:rsidR="00447C82" w:rsidRPr="00CE7248">
        <w:rPr>
          <w:rFonts w:ascii="Arial" w:hAnsi="Arial" w:cs="Arial"/>
        </w:rPr>
        <w:t xml:space="preserve">:00PM </w:t>
      </w:r>
    </w:p>
    <w:bookmarkEnd w:id="2"/>
    <w:p w14:paraId="0A37501D" w14:textId="77777777" w:rsidR="00D52104" w:rsidRPr="00CE7248" w:rsidRDefault="00D52104" w:rsidP="00D00E30">
      <w:pPr>
        <w:pBdr>
          <w:top w:val="single" w:sz="4" w:space="1" w:color="auto"/>
          <w:bottom w:val="single" w:sz="4" w:space="1" w:color="auto"/>
        </w:pBdr>
        <w:tabs>
          <w:tab w:val="left" w:pos="1080"/>
        </w:tabs>
        <w:spacing w:after="120"/>
        <w:jc w:val="center"/>
        <w:rPr>
          <w:rFonts w:ascii="Arial" w:hAnsi="Arial" w:cs="Arial"/>
        </w:rPr>
      </w:pPr>
    </w:p>
    <w:bookmarkEnd w:id="3"/>
    <w:p w14:paraId="5DAB6C7B" w14:textId="77777777" w:rsidR="00DB4ABD" w:rsidRPr="00CE7248" w:rsidRDefault="00DB4ABD" w:rsidP="00264B4A">
      <w:pPr>
        <w:tabs>
          <w:tab w:val="left" w:pos="1080"/>
        </w:tabs>
        <w:jc w:val="center"/>
        <w:rPr>
          <w:rFonts w:ascii="Arial" w:hAnsi="Arial" w:cs="Arial"/>
          <w:b/>
          <w:i/>
        </w:rPr>
      </w:pPr>
    </w:p>
    <w:p w14:paraId="55244834" w14:textId="77777777" w:rsidR="001A6220" w:rsidRPr="001A6220" w:rsidRDefault="00447C82" w:rsidP="001A6220">
      <w:pPr>
        <w:rPr>
          <w:rFonts w:ascii="Arial" w:hAnsi="Arial" w:cs="Arial"/>
          <w:b/>
          <w:bCs/>
        </w:rPr>
      </w:pPr>
      <w:r w:rsidRPr="00CE7248">
        <w:rPr>
          <w:rFonts w:ascii="Arial" w:hAnsi="Arial" w:cs="Arial"/>
          <w:b/>
        </w:rPr>
        <w:t>Speaker</w:t>
      </w:r>
      <w:r w:rsidR="00D00E30" w:rsidRPr="00CE7248">
        <w:rPr>
          <w:rFonts w:ascii="Arial" w:hAnsi="Arial" w:cs="Arial"/>
          <w:b/>
        </w:rPr>
        <w:t>:</w:t>
      </w:r>
      <w:r w:rsidR="00C4707E" w:rsidRPr="00CE7248">
        <w:rPr>
          <w:rFonts w:ascii="Arial" w:hAnsi="Arial" w:cs="Arial"/>
          <w:b/>
        </w:rPr>
        <w:t xml:space="preserve"> </w:t>
      </w:r>
      <w:r w:rsidR="001A6220">
        <w:rPr>
          <w:rFonts w:ascii="Arial" w:hAnsi="Arial" w:cs="Arial"/>
          <w:b/>
        </w:rPr>
        <w:t xml:space="preserve">Stephanie Wagner, </w:t>
      </w:r>
      <w:r w:rsidR="001A6220" w:rsidRPr="001A6220">
        <w:rPr>
          <w:rFonts w:ascii="Arial" w:hAnsi="Arial" w:cs="Arial"/>
          <w:b/>
          <w:bCs/>
        </w:rPr>
        <w:t>BSN, RN, CLE, IBCLC, RLC</w:t>
      </w:r>
    </w:p>
    <w:p w14:paraId="2F741FD8" w14:textId="6BF2CD1A" w:rsidR="00447C82" w:rsidRPr="00CE7248" w:rsidRDefault="00447C82" w:rsidP="00447C82">
      <w:pPr>
        <w:rPr>
          <w:rFonts w:ascii="Arial" w:hAnsi="Arial" w:cs="Arial"/>
          <w:b/>
        </w:rPr>
      </w:pPr>
    </w:p>
    <w:p w14:paraId="02EB378F" w14:textId="77777777" w:rsidR="001E31F6" w:rsidRPr="00CE7248" w:rsidRDefault="001E31F6" w:rsidP="00264B4A">
      <w:pPr>
        <w:rPr>
          <w:rFonts w:ascii="Arial" w:hAnsi="Arial" w:cs="Arial"/>
          <w:snapToGrid w:val="0"/>
          <w:color w:val="000000"/>
        </w:rPr>
      </w:pPr>
    </w:p>
    <w:p w14:paraId="6DB956B1" w14:textId="77777777" w:rsidR="00DB4ABD" w:rsidRPr="00CE7248" w:rsidRDefault="001E31F6" w:rsidP="00264B4A">
      <w:pPr>
        <w:rPr>
          <w:rFonts w:ascii="Arial" w:hAnsi="Arial" w:cs="Arial"/>
          <w:b/>
          <w:color w:val="1F497D"/>
        </w:rPr>
      </w:pPr>
      <w:r w:rsidRPr="00CE7248">
        <w:rPr>
          <w:rFonts w:ascii="Arial" w:hAnsi="Arial" w:cs="Arial"/>
          <w:b/>
          <w:snapToGrid w:val="0"/>
          <w:color w:val="000000"/>
        </w:rPr>
        <w:t>Accreditation</w:t>
      </w:r>
    </w:p>
    <w:p w14:paraId="6A05A809" w14:textId="77777777" w:rsidR="00002E37" w:rsidRPr="00CE7248" w:rsidRDefault="00002E37" w:rsidP="00002E37">
      <w:pPr>
        <w:rPr>
          <w:rFonts w:ascii="Arial" w:hAnsi="Arial" w:cs="Arial"/>
          <w:snapToGrid w:val="0"/>
          <w:color w:val="000000"/>
        </w:rPr>
      </w:pPr>
      <w:r w:rsidRPr="00CE7248">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CE7248" w:rsidRDefault="001E31F6" w:rsidP="00DB4ABD">
      <w:pPr>
        <w:rPr>
          <w:rFonts w:ascii="Arial" w:hAnsi="Arial" w:cs="Arial"/>
          <w:b/>
        </w:rPr>
      </w:pPr>
    </w:p>
    <w:p w14:paraId="3BCE19F9" w14:textId="77777777" w:rsidR="001E31F6" w:rsidRPr="00CE7248" w:rsidRDefault="001E31F6" w:rsidP="00DB4ABD">
      <w:pPr>
        <w:rPr>
          <w:rFonts w:ascii="Arial" w:hAnsi="Arial" w:cs="Arial"/>
          <w:b/>
        </w:rPr>
      </w:pPr>
      <w:r w:rsidRPr="00CE7248">
        <w:rPr>
          <w:rFonts w:ascii="Arial" w:hAnsi="Arial" w:cs="Arial"/>
          <w:b/>
        </w:rPr>
        <w:t>Credit Designation</w:t>
      </w:r>
    </w:p>
    <w:p w14:paraId="285C1785" w14:textId="6976FE30" w:rsidR="002C583B" w:rsidRPr="00CE7248" w:rsidRDefault="001E31F6" w:rsidP="005469B3">
      <w:pPr>
        <w:rPr>
          <w:rFonts w:ascii="Arial" w:hAnsi="Arial" w:cs="Arial"/>
          <w:b/>
          <w:lang w:val="en"/>
        </w:rPr>
      </w:pPr>
      <w:bookmarkStart w:id="4" w:name="_Hlk18400783"/>
      <w:r w:rsidRPr="00CE7248">
        <w:rPr>
          <w:rFonts w:ascii="Arial" w:hAnsi="Arial" w:cs="Arial"/>
          <w:snapToGrid w:val="0"/>
          <w:color w:val="000000"/>
        </w:rPr>
        <w:t xml:space="preserve">The University of Pittsburgh designates this live activity for a maximum of </w:t>
      </w:r>
      <w:r w:rsidR="00E61D1C">
        <w:rPr>
          <w:rFonts w:ascii="Arial" w:hAnsi="Arial" w:cs="Arial"/>
          <w:snapToGrid w:val="0"/>
          <w:color w:val="000000"/>
        </w:rPr>
        <w:t>2</w:t>
      </w:r>
      <w:r w:rsidR="004A0893" w:rsidRPr="00CE7248">
        <w:rPr>
          <w:rFonts w:ascii="Arial" w:hAnsi="Arial" w:cs="Arial"/>
          <w:snapToGrid w:val="0"/>
          <w:color w:val="000000"/>
        </w:rPr>
        <w:t>.</w:t>
      </w:r>
      <w:r w:rsidR="00DC3278" w:rsidRPr="00CE7248">
        <w:rPr>
          <w:rFonts w:ascii="Arial" w:hAnsi="Arial" w:cs="Arial"/>
          <w:snapToGrid w:val="0"/>
          <w:color w:val="000000"/>
        </w:rPr>
        <w:t>0</w:t>
      </w:r>
      <w:r w:rsidRPr="00CE7248">
        <w:rPr>
          <w:rFonts w:ascii="Arial" w:hAnsi="Arial" w:cs="Arial"/>
          <w:color w:val="212529"/>
        </w:rPr>
        <w:t xml:space="preserve"> </w:t>
      </w:r>
      <w:r w:rsidRPr="00CE7248">
        <w:rPr>
          <w:rFonts w:ascii="Arial" w:hAnsi="Arial" w:cs="Arial"/>
          <w:i/>
          <w:iCs/>
          <w:color w:val="212529"/>
        </w:rPr>
        <w:t>AMA PRA Category 1 Credit</w:t>
      </w:r>
      <w:r w:rsidR="00E61D1C">
        <w:rPr>
          <w:rFonts w:ascii="Arial" w:hAnsi="Arial" w:cs="Arial"/>
          <w:i/>
          <w:iCs/>
          <w:color w:val="212529"/>
        </w:rPr>
        <w:t>s</w:t>
      </w:r>
      <w:r w:rsidRPr="00CE7248">
        <w:rPr>
          <w:rFonts w:ascii="Arial" w:hAnsi="Arial" w:cs="Arial"/>
          <w:i/>
          <w:iCs/>
          <w:color w:val="212529"/>
        </w:rPr>
        <w:t>™.</w:t>
      </w:r>
      <w:r w:rsidRPr="00CE7248">
        <w:rPr>
          <w:rFonts w:ascii="Arial" w:hAnsi="Arial" w:cs="Arial"/>
          <w:color w:val="212529"/>
        </w:rPr>
        <w:t xml:space="preserve"> </w:t>
      </w:r>
      <w:r w:rsidRPr="00CE7248">
        <w:rPr>
          <w:rFonts w:ascii="Arial" w:hAnsi="Arial" w:cs="Arial"/>
          <w:snapToGrid w:val="0"/>
          <w:color w:val="000000"/>
        </w:rPr>
        <w:t>Physicians should claim only the credit commensurate with the extent of their participation in the activity.</w:t>
      </w:r>
      <w:r w:rsidR="005469B3" w:rsidRPr="00CE7248">
        <w:rPr>
          <w:rFonts w:ascii="Arial" w:hAnsi="Arial" w:cs="Arial"/>
          <w:b/>
          <w:lang w:val="en"/>
        </w:rPr>
        <w:t xml:space="preserve"> </w:t>
      </w:r>
    </w:p>
    <w:p w14:paraId="41C8F396" w14:textId="77777777" w:rsidR="002C583B" w:rsidRPr="00CE7248" w:rsidRDefault="002C583B" w:rsidP="005469B3">
      <w:pPr>
        <w:rPr>
          <w:rFonts w:ascii="Arial" w:hAnsi="Arial" w:cs="Arial"/>
          <w:b/>
          <w:lang w:val="en"/>
        </w:rPr>
      </w:pPr>
    </w:p>
    <w:p w14:paraId="15474507" w14:textId="77777777" w:rsidR="005469B3" w:rsidRPr="00CE7248" w:rsidRDefault="005469B3" w:rsidP="005469B3">
      <w:pPr>
        <w:rPr>
          <w:rFonts w:ascii="Arial" w:hAnsi="Arial" w:cs="Arial"/>
          <w:b/>
          <w:snapToGrid w:val="0"/>
          <w:color w:val="000000"/>
          <w:lang w:val="en"/>
        </w:rPr>
      </w:pPr>
      <w:r w:rsidRPr="00CE7248">
        <w:rPr>
          <w:rFonts w:ascii="Arial" w:hAnsi="Arial" w:cs="Arial"/>
          <w:b/>
          <w:snapToGrid w:val="0"/>
          <w:color w:val="000000"/>
          <w:lang w:val="en"/>
        </w:rPr>
        <w:t>Nursing (CNE)</w:t>
      </w:r>
    </w:p>
    <w:p w14:paraId="72A3D3EC" w14:textId="51D98C02" w:rsidR="005469B3" w:rsidRPr="00CE7248" w:rsidRDefault="005469B3" w:rsidP="005469B3">
      <w:pPr>
        <w:rPr>
          <w:rFonts w:ascii="Arial" w:hAnsi="Arial" w:cs="Arial"/>
          <w:snapToGrid w:val="0"/>
          <w:color w:val="000000"/>
          <w:lang w:val="en"/>
        </w:rPr>
      </w:pPr>
      <w:r w:rsidRPr="00CE7248">
        <w:rPr>
          <w:rFonts w:ascii="Arial" w:hAnsi="Arial" w:cs="Arial"/>
          <w:snapToGrid w:val="0"/>
          <w:color w:val="000000"/>
          <w:lang w:val="en"/>
        </w:rPr>
        <w:t xml:space="preserve">The maximum number of hours awarded for this Continuing Nursing Education activity is </w:t>
      </w:r>
      <w:r w:rsidR="00E61D1C">
        <w:rPr>
          <w:rFonts w:ascii="Arial" w:hAnsi="Arial" w:cs="Arial"/>
          <w:snapToGrid w:val="0"/>
          <w:color w:val="000000"/>
          <w:lang w:val="en"/>
        </w:rPr>
        <w:t>2</w:t>
      </w:r>
      <w:r w:rsidR="00A31A90" w:rsidRPr="00CE7248">
        <w:rPr>
          <w:rFonts w:ascii="Arial" w:hAnsi="Arial" w:cs="Arial"/>
          <w:snapToGrid w:val="0"/>
          <w:color w:val="000000"/>
          <w:lang w:val="en"/>
        </w:rPr>
        <w:t>.</w:t>
      </w:r>
      <w:r w:rsidR="00C4707E" w:rsidRPr="00CE7248">
        <w:rPr>
          <w:rFonts w:ascii="Arial" w:hAnsi="Arial" w:cs="Arial"/>
          <w:snapToGrid w:val="0"/>
          <w:color w:val="000000"/>
          <w:lang w:val="en"/>
        </w:rPr>
        <w:t>0</w:t>
      </w:r>
      <w:r w:rsidRPr="00CE7248">
        <w:rPr>
          <w:rFonts w:ascii="Arial" w:hAnsi="Arial" w:cs="Arial"/>
          <w:snapToGrid w:val="0"/>
          <w:color w:val="000000"/>
          <w:lang w:val="en"/>
        </w:rPr>
        <w:t xml:space="preserve"> contact hour</w:t>
      </w:r>
      <w:r w:rsidR="00E61D1C">
        <w:rPr>
          <w:rFonts w:ascii="Arial" w:hAnsi="Arial" w:cs="Arial"/>
          <w:snapToGrid w:val="0"/>
          <w:color w:val="000000"/>
          <w:lang w:val="en"/>
        </w:rPr>
        <w:t>s</w:t>
      </w:r>
      <w:r w:rsidRPr="00CE7248">
        <w:rPr>
          <w:rFonts w:ascii="Arial" w:hAnsi="Arial" w:cs="Arial"/>
          <w:snapToGrid w:val="0"/>
          <w:color w:val="000000"/>
          <w:lang w:val="en"/>
        </w:rPr>
        <w:t>.</w:t>
      </w:r>
    </w:p>
    <w:p w14:paraId="100DE761" w14:textId="77777777" w:rsidR="005469B3" w:rsidRPr="00CE7248" w:rsidRDefault="005469B3" w:rsidP="005469B3">
      <w:pPr>
        <w:rPr>
          <w:rFonts w:ascii="Arial" w:hAnsi="Arial" w:cs="Arial"/>
          <w:snapToGrid w:val="0"/>
          <w:color w:val="000000"/>
          <w:lang w:val="en"/>
        </w:rPr>
      </w:pPr>
      <w:r w:rsidRPr="00CE7248">
        <w:rPr>
          <w:rFonts w:ascii="Arial" w:hAnsi="Arial" w:cs="Arial"/>
          <w:snapToGrid w:val="0"/>
          <w:color w:val="000000"/>
          <w:lang w:val="en"/>
        </w:rPr>
        <w:t xml:space="preserve">  </w:t>
      </w:r>
    </w:p>
    <w:p w14:paraId="0D0B940D" w14:textId="77777777" w:rsidR="004A0893" w:rsidRPr="00CE7248" w:rsidRDefault="004A0893" w:rsidP="001E31F6">
      <w:pPr>
        <w:rPr>
          <w:rFonts w:ascii="Arial" w:hAnsi="Arial" w:cs="Arial"/>
          <w:snapToGrid w:val="0"/>
          <w:color w:val="000000"/>
        </w:rPr>
      </w:pPr>
    </w:p>
    <w:p w14:paraId="07278472" w14:textId="77777777" w:rsidR="004A0893" w:rsidRPr="00CE7248" w:rsidRDefault="004A0893" w:rsidP="004A0893">
      <w:pPr>
        <w:rPr>
          <w:rFonts w:ascii="Arial" w:hAnsi="Arial" w:cs="Arial"/>
          <w:b/>
          <w:snapToGrid w:val="0"/>
          <w:color w:val="000000"/>
          <w:lang w:val="en"/>
        </w:rPr>
      </w:pPr>
      <w:r w:rsidRPr="00CE7248">
        <w:rPr>
          <w:rFonts w:ascii="Arial" w:hAnsi="Arial" w:cs="Arial"/>
          <w:b/>
          <w:snapToGrid w:val="0"/>
          <w:color w:val="000000"/>
          <w:lang w:val="en"/>
        </w:rPr>
        <w:t>Other Healthcare Professionals</w:t>
      </w:r>
    </w:p>
    <w:p w14:paraId="7C869337" w14:textId="77777777" w:rsidR="004A0893" w:rsidRPr="00CE7248" w:rsidRDefault="004A0893" w:rsidP="004A0893">
      <w:pPr>
        <w:rPr>
          <w:rFonts w:ascii="Arial" w:hAnsi="Arial" w:cs="Arial"/>
          <w:snapToGrid w:val="0"/>
          <w:color w:val="000000"/>
          <w:lang w:val="en"/>
        </w:rPr>
      </w:pPr>
      <w:r w:rsidRPr="00CE7248">
        <w:rPr>
          <w:rFonts w:ascii="Arial" w:hAnsi="Arial" w:cs="Arial"/>
          <w:snapToGrid w:val="0"/>
          <w:color w:val="000000"/>
          <w:lang w:val="en"/>
        </w:rPr>
        <w:t>Other health care professionals will receive a certificate of attendance confirming the number of contact hours commensurate with the extent of participation in this activity.</w:t>
      </w:r>
    </w:p>
    <w:bookmarkEnd w:id="4"/>
    <w:p w14:paraId="0E27B00A" w14:textId="77777777" w:rsidR="001E31F6" w:rsidRPr="00CE7248" w:rsidRDefault="001E31F6" w:rsidP="00DB4ABD">
      <w:pPr>
        <w:rPr>
          <w:rFonts w:ascii="Arial" w:hAnsi="Arial" w:cs="Arial"/>
          <w:b/>
        </w:rPr>
      </w:pPr>
    </w:p>
    <w:p w14:paraId="3190E89F" w14:textId="77777777" w:rsidR="00DB4ABD" w:rsidRPr="00CE7248" w:rsidRDefault="00DB4ABD" w:rsidP="00DB4ABD">
      <w:pPr>
        <w:rPr>
          <w:rFonts w:ascii="Arial" w:hAnsi="Arial" w:cs="Arial"/>
          <w:b/>
        </w:rPr>
      </w:pPr>
      <w:r w:rsidRPr="00CE7248">
        <w:rPr>
          <w:rFonts w:ascii="Arial" w:hAnsi="Arial" w:cs="Arial"/>
          <w:b/>
        </w:rPr>
        <w:t>Disclosure Statement</w:t>
      </w:r>
    </w:p>
    <w:p w14:paraId="3C359862" w14:textId="77777777" w:rsidR="00264B4A" w:rsidRPr="00CE7248" w:rsidRDefault="00264B4A" w:rsidP="00264B4A">
      <w:pPr>
        <w:pStyle w:val="Title"/>
        <w:tabs>
          <w:tab w:val="clear" w:pos="1152"/>
        </w:tabs>
        <w:spacing w:line="240" w:lineRule="auto"/>
        <w:jc w:val="left"/>
        <w:rPr>
          <w:rFonts w:ascii="Arial" w:hAnsi="Arial" w:cs="Arial"/>
          <w:b w:val="0"/>
          <w:sz w:val="20"/>
        </w:rPr>
      </w:pPr>
      <w:r w:rsidRPr="00CE7248">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CE7248"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CE7248" w:rsidRDefault="00264B4A" w:rsidP="00264B4A">
      <w:pPr>
        <w:rPr>
          <w:rFonts w:ascii="Arial" w:hAnsi="Arial" w:cs="Arial"/>
          <w:b/>
        </w:rPr>
      </w:pPr>
      <w:r w:rsidRPr="00CE7248">
        <w:rPr>
          <w:rFonts w:ascii="Arial" w:hAnsi="Arial" w:cs="Arial"/>
          <w:b/>
        </w:rPr>
        <w:t>Disclaimer Statement</w:t>
      </w:r>
    </w:p>
    <w:p w14:paraId="320F81A7" w14:textId="77777777" w:rsidR="00264B4A" w:rsidRPr="00CE7248" w:rsidRDefault="00264B4A" w:rsidP="00264B4A">
      <w:pPr>
        <w:pStyle w:val="Heading3"/>
        <w:jc w:val="left"/>
        <w:rPr>
          <w:rFonts w:ascii="Arial" w:hAnsi="Arial" w:cs="Arial"/>
          <w:b w:val="0"/>
          <w:color w:val="000000"/>
          <w:sz w:val="20"/>
        </w:rPr>
      </w:pPr>
      <w:r w:rsidRPr="00CE7248">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CE7248" w:rsidRDefault="00264B4A" w:rsidP="00264B4A">
      <w:pPr>
        <w:pStyle w:val="Title"/>
        <w:ind w:left="1080"/>
        <w:jc w:val="left"/>
        <w:rPr>
          <w:rFonts w:ascii="Arial" w:hAnsi="Arial" w:cs="Arial"/>
          <w:b w:val="0"/>
          <w:sz w:val="20"/>
        </w:rPr>
      </w:pPr>
    </w:p>
    <w:bookmarkEnd w:id="0"/>
    <w:p w14:paraId="4B94D5A5" w14:textId="77777777" w:rsidR="007B4F8E" w:rsidRPr="00CE7248" w:rsidRDefault="007B4F8E" w:rsidP="00EC43B6">
      <w:pPr>
        <w:jc w:val="center"/>
        <w:rPr>
          <w:rFonts w:ascii="Arial" w:hAnsi="Arial" w:cs="Arial"/>
          <w:b/>
          <w:i/>
        </w:rPr>
      </w:pPr>
    </w:p>
    <w:sectPr w:rsidR="007B4F8E" w:rsidRPr="00CE7248"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9580" w14:textId="77777777" w:rsidR="00120B9A" w:rsidRDefault="00120B9A" w:rsidP="00F52B8B">
      <w:r>
        <w:separator/>
      </w:r>
    </w:p>
  </w:endnote>
  <w:endnote w:type="continuationSeparator" w:id="0">
    <w:p w14:paraId="7D41A560" w14:textId="77777777" w:rsidR="00120B9A" w:rsidRDefault="00120B9A"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760F" w14:textId="77777777" w:rsidR="00120B9A" w:rsidRDefault="00120B9A" w:rsidP="00F52B8B">
      <w:r>
        <w:separator/>
      </w:r>
    </w:p>
  </w:footnote>
  <w:footnote w:type="continuationSeparator" w:id="0">
    <w:p w14:paraId="59662A47" w14:textId="77777777" w:rsidR="00120B9A" w:rsidRDefault="00120B9A"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46715"/>
    <w:rsid w:val="000656DA"/>
    <w:rsid w:val="00082017"/>
    <w:rsid w:val="00086E00"/>
    <w:rsid w:val="00090A07"/>
    <w:rsid w:val="00094896"/>
    <w:rsid w:val="00094C50"/>
    <w:rsid w:val="00095795"/>
    <w:rsid w:val="000A5B53"/>
    <w:rsid w:val="000B0427"/>
    <w:rsid w:val="000D36CE"/>
    <w:rsid w:val="000F7FC9"/>
    <w:rsid w:val="0010077D"/>
    <w:rsid w:val="00116F8D"/>
    <w:rsid w:val="00120B9A"/>
    <w:rsid w:val="00131A9A"/>
    <w:rsid w:val="00135D9E"/>
    <w:rsid w:val="0014341D"/>
    <w:rsid w:val="00145BC7"/>
    <w:rsid w:val="001501A5"/>
    <w:rsid w:val="001A6220"/>
    <w:rsid w:val="001C0020"/>
    <w:rsid w:val="001E2919"/>
    <w:rsid w:val="001E31F6"/>
    <w:rsid w:val="0020115D"/>
    <w:rsid w:val="00212237"/>
    <w:rsid w:val="00217C89"/>
    <w:rsid w:val="00222548"/>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37CC9"/>
    <w:rsid w:val="003525D7"/>
    <w:rsid w:val="0037065B"/>
    <w:rsid w:val="003B1ABD"/>
    <w:rsid w:val="003D1BEA"/>
    <w:rsid w:val="003D70DC"/>
    <w:rsid w:val="003F24F6"/>
    <w:rsid w:val="003F6BF3"/>
    <w:rsid w:val="003F784F"/>
    <w:rsid w:val="00413533"/>
    <w:rsid w:val="00413DA7"/>
    <w:rsid w:val="00422A69"/>
    <w:rsid w:val="00447C82"/>
    <w:rsid w:val="004814C8"/>
    <w:rsid w:val="004824A6"/>
    <w:rsid w:val="00487644"/>
    <w:rsid w:val="0049067B"/>
    <w:rsid w:val="004928E1"/>
    <w:rsid w:val="004A0893"/>
    <w:rsid w:val="004C109D"/>
    <w:rsid w:val="004C453A"/>
    <w:rsid w:val="00500656"/>
    <w:rsid w:val="00533CAE"/>
    <w:rsid w:val="00544254"/>
    <w:rsid w:val="005469B3"/>
    <w:rsid w:val="00550F26"/>
    <w:rsid w:val="005930DE"/>
    <w:rsid w:val="00594160"/>
    <w:rsid w:val="005C08DB"/>
    <w:rsid w:val="005F4415"/>
    <w:rsid w:val="0062443C"/>
    <w:rsid w:val="00634623"/>
    <w:rsid w:val="00637374"/>
    <w:rsid w:val="006564EA"/>
    <w:rsid w:val="00670261"/>
    <w:rsid w:val="006801CE"/>
    <w:rsid w:val="006B20E1"/>
    <w:rsid w:val="006B606C"/>
    <w:rsid w:val="006E5747"/>
    <w:rsid w:val="006F1DCE"/>
    <w:rsid w:val="006F3B9B"/>
    <w:rsid w:val="006F568C"/>
    <w:rsid w:val="00707216"/>
    <w:rsid w:val="007146A5"/>
    <w:rsid w:val="007165C1"/>
    <w:rsid w:val="00766D74"/>
    <w:rsid w:val="00770885"/>
    <w:rsid w:val="00771EAA"/>
    <w:rsid w:val="00781BC5"/>
    <w:rsid w:val="007A2BF8"/>
    <w:rsid w:val="007B0203"/>
    <w:rsid w:val="007B4F8E"/>
    <w:rsid w:val="007C7589"/>
    <w:rsid w:val="007D209E"/>
    <w:rsid w:val="007E1638"/>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90804"/>
    <w:rsid w:val="009B33C2"/>
    <w:rsid w:val="009B7F97"/>
    <w:rsid w:val="009E7013"/>
    <w:rsid w:val="009F1D96"/>
    <w:rsid w:val="009F4123"/>
    <w:rsid w:val="00A03FA7"/>
    <w:rsid w:val="00A11FE6"/>
    <w:rsid w:val="00A17108"/>
    <w:rsid w:val="00A31A90"/>
    <w:rsid w:val="00A61DDC"/>
    <w:rsid w:val="00A70908"/>
    <w:rsid w:val="00A76F86"/>
    <w:rsid w:val="00AA0341"/>
    <w:rsid w:val="00AA21E1"/>
    <w:rsid w:val="00AA4B14"/>
    <w:rsid w:val="00AB0D13"/>
    <w:rsid w:val="00AD3880"/>
    <w:rsid w:val="00AE42CD"/>
    <w:rsid w:val="00AF2313"/>
    <w:rsid w:val="00AF2843"/>
    <w:rsid w:val="00AF3A22"/>
    <w:rsid w:val="00B05F0B"/>
    <w:rsid w:val="00B24829"/>
    <w:rsid w:val="00B267F1"/>
    <w:rsid w:val="00B57A63"/>
    <w:rsid w:val="00B61200"/>
    <w:rsid w:val="00B629CF"/>
    <w:rsid w:val="00B64F71"/>
    <w:rsid w:val="00B75D00"/>
    <w:rsid w:val="00BA1F8E"/>
    <w:rsid w:val="00BB2FE1"/>
    <w:rsid w:val="00BC3398"/>
    <w:rsid w:val="00BD705F"/>
    <w:rsid w:val="00BE0364"/>
    <w:rsid w:val="00BF1ED8"/>
    <w:rsid w:val="00BF65A9"/>
    <w:rsid w:val="00C058F9"/>
    <w:rsid w:val="00C15DD7"/>
    <w:rsid w:val="00C316AA"/>
    <w:rsid w:val="00C35057"/>
    <w:rsid w:val="00C4202B"/>
    <w:rsid w:val="00C4707E"/>
    <w:rsid w:val="00C64740"/>
    <w:rsid w:val="00C90366"/>
    <w:rsid w:val="00CA04B3"/>
    <w:rsid w:val="00CA745C"/>
    <w:rsid w:val="00CB072A"/>
    <w:rsid w:val="00CB4546"/>
    <w:rsid w:val="00CB4566"/>
    <w:rsid w:val="00CB5E7F"/>
    <w:rsid w:val="00CC295E"/>
    <w:rsid w:val="00CD0C2A"/>
    <w:rsid w:val="00CE7248"/>
    <w:rsid w:val="00D00E30"/>
    <w:rsid w:val="00D10184"/>
    <w:rsid w:val="00D262AC"/>
    <w:rsid w:val="00D35242"/>
    <w:rsid w:val="00D50D19"/>
    <w:rsid w:val="00D52104"/>
    <w:rsid w:val="00D76A46"/>
    <w:rsid w:val="00D84697"/>
    <w:rsid w:val="00DA16DE"/>
    <w:rsid w:val="00DB4ABD"/>
    <w:rsid w:val="00DB6897"/>
    <w:rsid w:val="00DC3278"/>
    <w:rsid w:val="00DC4764"/>
    <w:rsid w:val="00DC6916"/>
    <w:rsid w:val="00DD39DB"/>
    <w:rsid w:val="00E0431B"/>
    <w:rsid w:val="00E05363"/>
    <w:rsid w:val="00E230C5"/>
    <w:rsid w:val="00E27DCD"/>
    <w:rsid w:val="00E339E9"/>
    <w:rsid w:val="00E33B1F"/>
    <w:rsid w:val="00E61D1C"/>
    <w:rsid w:val="00E622FC"/>
    <w:rsid w:val="00E66E1A"/>
    <w:rsid w:val="00E808BE"/>
    <w:rsid w:val="00E940F3"/>
    <w:rsid w:val="00E95DD3"/>
    <w:rsid w:val="00EB2C92"/>
    <w:rsid w:val="00EC34DF"/>
    <w:rsid w:val="00EC43B6"/>
    <w:rsid w:val="00ED65B3"/>
    <w:rsid w:val="00EF6C04"/>
    <w:rsid w:val="00F231EB"/>
    <w:rsid w:val="00F31BB4"/>
    <w:rsid w:val="00F358DE"/>
    <w:rsid w:val="00F40324"/>
    <w:rsid w:val="00F410D2"/>
    <w:rsid w:val="00F52B8B"/>
    <w:rsid w:val="00F6488F"/>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631009">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464C3-9D01-41F5-A05E-8E68239A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John Larson</cp:lastModifiedBy>
  <cp:revision>2</cp:revision>
  <cp:lastPrinted>2019-08-23T18:06:00Z</cp:lastPrinted>
  <dcterms:created xsi:type="dcterms:W3CDTF">2022-03-17T14:05:00Z</dcterms:created>
  <dcterms:modified xsi:type="dcterms:W3CDTF">2022-03-17T14:05:00Z</dcterms:modified>
</cp:coreProperties>
</file>