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1E767DF1" w:rsidR="00002E37" w:rsidRPr="00D0199B" w:rsidRDefault="00002E37" w:rsidP="00002E37">
      <w:pPr>
        <w:pBdr>
          <w:top w:val="single" w:sz="4" w:space="1" w:color="auto"/>
          <w:bottom w:val="single" w:sz="4" w:space="1" w:color="auto"/>
        </w:pBdr>
        <w:tabs>
          <w:tab w:val="left" w:pos="1080"/>
        </w:tabs>
        <w:spacing w:after="120"/>
        <w:jc w:val="center"/>
        <w:rPr>
          <w:rFonts w:ascii="Arial" w:hAnsi="Arial" w:cs="Arial"/>
          <w:b/>
          <w:bCs/>
          <w:sz w:val="24"/>
          <w:szCs w:val="24"/>
          <w:lang w:val="en"/>
        </w:rPr>
      </w:pPr>
      <w:bookmarkStart w:id="1" w:name="_Hlk29381436"/>
      <w:bookmarkStart w:id="2" w:name="_Hlk42697924"/>
      <w:bookmarkStart w:id="3" w:name="_Hlk25232003"/>
      <w:r w:rsidRPr="00D0199B">
        <w:rPr>
          <w:rFonts w:ascii="Arial" w:hAnsi="Arial" w:cs="Arial"/>
          <w:b/>
          <w:bCs/>
          <w:sz w:val="24"/>
          <w:szCs w:val="24"/>
          <w:lang w:val="en"/>
        </w:rPr>
        <w:t>PA Chapter American Academy of Pediatrics</w:t>
      </w:r>
    </w:p>
    <w:bookmarkEnd w:id="1"/>
    <w:p w14:paraId="1E4292D9" w14:textId="17983722" w:rsidR="00AF76BD" w:rsidRDefault="00AF76BD" w:rsidP="00AF76BD">
      <w:pPr>
        <w:pBdr>
          <w:top w:val="single" w:sz="4" w:space="1" w:color="auto"/>
          <w:bottom w:val="single" w:sz="4" w:space="1" w:color="auto"/>
        </w:pBdr>
        <w:tabs>
          <w:tab w:val="left" w:pos="1080"/>
        </w:tabs>
        <w:spacing w:after="120"/>
        <w:jc w:val="center"/>
        <w:rPr>
          <w:rFonts w:ascii="Arial" w:hAnsi="Arial" w:cs="Arial"/>
          <w:b/>
          <w:bCs/>
          <w:sz w:val="24"/>
          <w:szCs w:val="24"/>
          <w:lang w:val="en"/>
        </w:rPr>
      </w:pPr>
      <w:r>
        <w:rPr>
          <w:rFonts w:ascii="Arial" w:hAnsi="Arial" w:cs="Arial"/>
          <w:b/>
          <w:bCs/>
          <w:sz w:val="24"/>
          <w:szCs w:val="24"/>
          <w:lang w:val="en"/>
        </w:rPr>
        <w:t>(</w:t>
      </w:r>
      <w:r w:rsidRPr="00AE34B9">
        <w:rPr>
          <w:rFonts w:ascii="Arial" w:hAnsi="Arial" w:cs="Arial"/>
          <w:b/>
          <w:bCs/>
          <w:sz w:val="24"/>
          <w:szCs w:val="24"/>
          <w:lang w:val="en"/>
        </w:rPr>
        <w:t>PA AAP</w:t>
      </w:r>
      <w:r>
        <w:rPr>
          <w:rFonts w:ascii="Arial" w:hAnsi="Arial" w:cs="Arial"/>
          <w:b/>
          <w:bCs/>
          <w:sz w:val="24"/>
          <w:szCs w:val="24"/>
          <w:lang w:val="en"/>
        </w:rPr>
        <w:t>)</w:t>
      </w:r>
      <w:r w:rsidRPr="00AE34B9">
        <w:rPr>
          <w:rFonts w:ascii="Arial" w:hAnsi="Arial" w:cs="Arial"/>
          <w:b/>
          <w:bCs/>
          <w:sz w:val="24"/>
          <w:szCs w:val="24"/>
          <w:lang w:val="en"/>
        </w:rPr>
        <w:t xml:space="preserve"> Breastfeeding Support</w:t>
      </w:r>
      <w:r w:rsidR="0022572D">
        <w:rPr>
          <w:rFonts w:ascii="Arial" w:hAnsi="Arial" w:cs="Arial"/>
          <w:b/>
          <w:bCs/>
          <w:sz w:val="24"/>
          <w:szCs w:val="24"/>
          <w:lang w:val="en"/>
        </w:rPr>
        <w:t>ing Families in Early Childhood Education (ECE) and Child Care Settings</w:t>
      </w:r>
    </w:p>
    <w:p w14:paraId="752CB048" w14:textId="6B05AB1A" w:rsidR="00D52104" w:rsidRPr="00D0199B" w:rsidRDefault="0022572D" w:rsidP="00C3458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4</w:t>
      </w:r>
      <w:r w:rsidR="00C3458D" w:rsidRPr="00C3458D">
        <w:rPr>
          <w:rFonts w:ascii="Arial" w:hAnsi="Arial" w:cs="Arial"/>
          <w:b/>
          <w:bCs/>
          <w:sz w:val="24"/>
          <w:szCs w:val="24"/>
        </w:rPr>
        <w:t>.</w:t>
      </w:r>
      <w:r>
        <w:rPr>
          <w:rFonts w:ascii="Arial" w:hAnsi="Arial" w:cs="Arial"/>
          <w:b/>
          <w:bCs/>
          <w:sz w:val="24"/>
          <w:szCs w:val="24"/>
        </w:rPr>
        <w:t>6</w:t>
      </w:r>
      <w:r w:rsidR="00C3458D" w:rsidRPr="00C3458D">
        <w:rPr>
          <w:rFonts w:ascii="Arial" w:hAnsi="Arial" w:cs="Arial"/>
          <w:b/>
          <w:bCs/>
          <w:sz w:val="24"/>
          <w:szCs w:val="24"/>
        </w:rPr>
        <w:t>.22</w:t>
      </w:r>
    </w:p>
    <w:p w14:paraId="647F4B04" w14:textId="0B617E8F" w:rsidR="00447C82" w:rsidRPr="00D0199B" w:rsidRDefault="00C3458D" w:rsidP="00DB4ABD">
      <w:pPr>
        <w:pBdr>
          <w:top w:val="single" w:sz="4" w:space="1" w:color="auto"/>
          <w:bottom w:val="single" w:sz="4" w:space="1" w:color="auto"/>
        </w:pBdr>
        <w:tabs>
          <w:tab w:val="left" w:pos="1080"/>
        </w:tabs>
        <w:spacing w:after="120"/>
        <w:jc w:val="center"/>
        <w:rPr>
          <w:rFonts w:ascii="Arial" w:hAnsi="Arial" w:cs="Arial"/>
          <w:b/>
          <w:bCs/>
          <w:sz w:val="24"/>
          <w:szCs w:val="24"/>
        </w:rPr>
      </w:pPr>
      <w:r>
        <w:rPr>
          <w:rFonts w:ascii="Arial" w:hAnsi="Arial" w:cs="Arial"/>
          <w:b/>
          <w:bCs/>
          <w:sz w:val="24"/>
          <w:szCs w:val="24"/>
        </w:rPr>
        <w:t>1</w:t>
      </w:r>
      <w:r w:rsidR="00447C82" w:rsidRPr="00D0199B">
        <w:rPr>
          <w:rFonts w:ascii="Arial" w:hAnsi="Arial" w:cs="Arial"/>
          <w:b/>
          <w:bCs/>
          <w:sz w:val="24"/>
          <w:szCs w:val="24"/>
        </w:rPr>
        <w:t>:</w:t>
      </w:r>
      <w:r w:rsidR="0022572D">
        <w:rPr>
          <w:rFonts w:ascii="Arial" w:hAnsi="Arial" w:cs="Arial"/>
          <w:b/>
          <w:bCs/>
          <w:sz w:val="24"/>
          <w:szCs w:val="24"/>
        </w:rPr>
        <w:t>00</w:t>
      </w:r>
      <w:r w:rsidR="00D00E30" w:rsidRPr="00D0199B">
        <w:rPr>
          <w:rFonts w:ascii="Arial" w:hAnsi="Arial" w:cs="Arial"/>
          <w:b/>
          <w:bCs/>
          <w:sz w:val="24"/>
          <w:szCs w:val="24"/>
        </w:rPr>
        <w:t xml:space="preserve"> </w:t>
      </w:r>
      <w:r w:rsidR="00C4707E" w:rsidRPr="00D0199B">
        <w:rPr>
          <w:rFonts w:ascii="Arial" w:hAnsi="Arial" w:cs="Arial"/>
          <w:b/>
          <w:bCs/>
          <w:sz w:val="24"/>
          <w:szCs w:val="24"/>
        </w:rPr>
        <w:t>P</w:t>
      </w:r>
      <w:r w:rsidR="00447C82" w:rsidRPr="00D0199B">
        <w:rPr>
          <w:rFonts w:ascii="Arial" w:hAnsi="Arial" w:cs="Arial"/>
          <w:b/>
          <w:bCs/>
          <w:sz w:val="24"/>
          <w:szCs w:val="24"/>
        </w:rPr>
        <w:t xml:space="preserve">M - </w:t>
      </w:r>
      <w:r w:rsidR="0022572D">
        <w:rPr>
          <w:rFonts w:ascii="Arial" w:hAnsi="Arial" w:cs="Arial"/>
          <w:b/>
          <w:bCs/>
          <w:sz w:val="24"/>
          <w:szCs w:val="24"/>
        </w:rPr>
        <w:t>2</w:t>
      </w:r>
      <w:r w:rsidR="00447C82" w:rsidRPr="00D0199B">
        <w:rPr>
          <w:rFonts w:ascii="Arial" w:hAnsi="Arial" w:cs="Arial"/>
          <w:b/>
          <w:bCs/>
          <w:sz w:val="24"/>
          <w:szCs w:val="24"/>
        </w:rPr>
        <w:t>:</w:t>
      </w:r>
      <w:r w:rsidR="0022572D">
        <w:rPr>
          <w:rFonts w:ascii="Arial" w:hAnsi="Arial" w:cs="Arial"/>
          <w:b/>
          <w:bCs/>
          <w:sz w:val="24"/>
          <w:szCs w:val="24"/>
        </w:rPr>
        <w:t>30</w:t>
      </w:r>
      <w:r w:rsidR="00CB644F">
        <w:rPr>
          <w:rFonts w:ascii="Arial" w:hAnsi="Arial" w:cs="Arial"/>
          <w:b/>
          <w:bCs/>
          <w:sz w:val="24"/>
          <w:szCs w:val="24"/>
        </w:rPr>
        <w:t xml:space="preserve"> </w:t>
      </w:r>
      <w:r w:rsidR="00447C82" w:rsidRPr="00D0199B">
        <w:rPr>
          <w:rFonts w:ascii="Arial" w:hAnsi="Arial" w:cs="Arial"/>
          <w:b/>
          <w:bCs/>
          <w:sz w:val="24"/>
          <w:szCs w:val="24"/>
        </w:rPr>
        <w:t xml:space="preserve">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E7DD5" w:rsidRDefault="00DB4ABD" w:rsidP="00264B4A">
      <w:pPr>
        <w:tabs>
          <w:tab w:val="left" w:pos="1080"/>
        </w:tabs>
        <w:jc w:val="center"/>
        <w:rPr>
          <w:rFonts w:ascii="Arial" w:hAnsi="Arial" w:cs="Arial"/>
          <w:b/>
          <w:i/>
          <w:sz w:val="18"/>
          <w:szCs w:val="18"/>
        </w:rPr>
      </w:pPr>
    </w:p>
    <w:p w14:paraId="43BDB0AF" w14:textId="77777777" w:rsidR="0022572D" w:rsidRDefault="00447C82" w:rsidP="0022572D">
      <w:pPr>
        <w:tabs>
          <w:tab w:val="center" w:pos="2097"/>
        </w:tabs>
        <w:spacing w:line="240" w:lineRule="atLeast"/>
        <w:rPr>
          <w:rFonts w:ascii="Arial" w:hAnsi="Arial" w:cs="Arial"/>
          <w:sz w:val="18"/>
          <w:szCs w:val="18"/>
        </w:rPr>
      </w:pPr>
      <w:r w:rsidRPr="00C377E4">
        <w:rPr>
          <w:rFonts w:ascii="Arial" w:hAnsi="Arial" w:cs="Arial"/>
          <w:b/>
          <w:sz w:val="18"/>
          <w:szCs w:val="18"/>
        </w:rPr>
        <w:t>Speaker</w:t>
      </w:r>
      <w:r w:rsidR="00964F5C" w:rsidRPr="00C377E4">
        <w:rPr>
          <w:rFonts w:ascii="Arial" w:hAnsi="Arial" w:cs="Arial"/>
          <w:b/>
          <w:sz w:val="18"/>
          <w:szCs w:val="18"/>
        </w:rPr>
        <w:t>s</w:t>
      </w:r>
      <w:r w:rsidR="00D00E30" w:rsidRPr="00C377E4">
        <w:rPr>
          <w:rFonts w:ascii="Arial" w:hAnsi="Arial" w:cs="Arial"/>
          <w:b/>
          <w:sz w:val="18"/>
          <w:szCs w:val="18"/>
        </w:rPr>
        <w:t>:</w:t>
      </w:r>
      <w:r w:rsidR="00C4707E" w:rsidRPr="00C377E4">
        <w:rPr>
          <w:rFonts w:ascii="Arial" w:hAnsi="Arial" w:cs="Arial"/>
          <w:b/>
          <w:sz w:val="18"/>
          <w:szCs w:val="18"/>
        </w:rPr>
        <w:t xml:space="preserve"> </w:t>
      </w:r>
      <w:r w:rsidR="0022572D">
        <w:rPr>
          <w:rFonts w:ascii="Arial" w:hAnsi="Arial" w:cs="Arial"/>
          <w:b/>
          <w:sz w:val="18"/>
          <w:szCs w:val="18"/>
        </w:rPr>
        <w:t xml:space="preserve">Debra L </w:t>
      </w:r>
      <w:proofErr w:type="spellStart"/>
      <w:r w:rsidR="0022572D">
        <w:rPr>
          <w:rFonts w:ascii="Arial" w:hAnsi="Arial" w:cs="Arial"/>
          <w:b/>
          <w:sz w:val="18"/>
          <w:szCs w:val="18"/>
        </w:rPr>
        <w:t>Bogen</w:t>
      </w:r>
      <w:proofErr w:type="spellEnd"/>
      <w:r w:rsidR="0022572D">
        <w:rPr>
          <w:rFonts w:ascii="Arial" w:hAnsi="Arial" w:cs="Arial"/>
          <w:b/>
          <w:sz w:val="18"/>
          <w:szCs w:val="18"/>
        </w:rPr>
        <w:t>, MD</w:t>
      </w:r>
      <w:r w:rsidR="0022572D" w:rsidRPr="0092064F">
        <w:rPr>
          <w:rFonts w:ascii="Arial" w:hAnsi="Arial" w:cs="Arial"/>
          <w:sz w:val="18"/>
          <w:szCs w:val="18"/>
        </w:rPr>
        <w:t xml:space="preserve"> </w:t>
      </w:r>
      <w:r w:rsidR="0022572D">
        <w:rPr>
          <w:rFonts w:ascii="Arial" w:hAnsi="Arial" w:cs="Arial"/>
          <w:sz w:val="18"/>
          <w:szCs w:val="18"/>
        </w:rPr>
        <w:t xml:space="preserve"> </w:t>
      </w:r>
    </w:p>
    <w:p w14:paraId="5F2FF493" w14:textId="77777777" w:rsidR="0022572D" w:rsidRPr="00A230D3" w:rsidRDefault="0022572D" w:rsidP="0022572D">
      <w:pPr>
        <w:tabs>
          <w:tab w:val="center" w:pos="2097"/>
        </w:tabs>
        <w:spacing w:line="240" w:lineRule="atLeast"/>
        <w:rPr>
          <w:rFonts w:ascii="Arial" w:hAnsi="Arial" w:cs="Arial"/>
          <w:b/>
          <w:bCs/>
          <w:sz w:val="18"/>
          <w:szCs w:val="18"/>
        </w:rPr>
      </w:pPr>
      <w:r w:rsidRPr="00A230D3">
        <w:rPr>
          <w:rFonts w:ascii="Arial" w:hAnsi="Arial" w:cs="Arial"/>
          <w:b/>
          <w:bCs/>
          <w:sz w:val="18"/>
          <w:szCs w:val="18"/>
        </w:rPr>
        <w:t>Nikki Lee, RN, BSN, MS, IBCLC, CCE, CIMI, ANLC, CKC, RYT</w:t>
      </w:r>
    </w:p>
    <w:p w14:paraId="47E8205C" w14:textId="4DC6A4C9" w:rsidR="005E3E48" w:rsidRPr="00C3458D" w:rsidRDefault="005E3E48" w:rsidP="005E3E48">
      <w:pPr>
        <w:rPr>
          <w:rFonts w:ascii="Arial" w:hAnsi="Arial" w:cs="Arial"/>
          <w:snapToGrid w:val="0"/>
          <w:color w:val="000000"/>
          <w:sz w:val="18"/>
          <w:szCs w:val="18"/>
        </w:rPr>
      </w:pPr>
    </w:p>
    <w:p w14:paraId="2FE53566" w14:textId="77777777" w:rsidR="00C41E48" w:rsidRPr="00C377E4" w:rsidRDefault="00C41E48" w:rsidP="00264B4A">
      <w:pPr>
        <w:rPr>
          <w:rFonts w:ascii="Arial" w:hAnsi="Arial" w:cs="Arial"/>
          <w:bCs/>
          <w:snapToGrid w:val="0"/>
          <w:color w:val="000000"/>
          <w:sz w:val="18"/>
          <w:szCs w:val="18"/>
        </w:rPr>
      </w:pPr>
    </w:p>
    <w:bookmarkEnd w:id="0"/>
    <w:p w14:paraId="5746B39C" w14:textId="77777777" w:rsidR="00F55EF1" w:rsidRPr="00C377E4" w:rsidRDefault="00F55EF1" w:rsidP="00F55EF1">
      <w:pPr>
        <w:rPr>
          <w:rFonts w:ascii="Arial" w:hAnsi="Arial" w:cs="Arial"/>
          <w:b/>
          <w:color w:val="1F497D"/>
          <w:sz w:val="18"/>
          <w:szCs w:val="18"/>
        </w:rPr>
      </w:pPr>
      <w:r w:rsidRPr="00C377E4">
        <w:rPr>
          <w:rFonts w:ascii="Arial" w:hAnsi="Arial" w:cs="Arial"/>
          <w:b/>
          <w:snapToGrid w:val="0"/>
          <w:color w:val="000000"/>
          <w:sz w:val="18"/>
          <w:szCs w:val="18"/>
        </w:rPr>
        <w:t>Accreditation</w:t>
      </w:r>
      <w:r>
        <w:rPr>
          <w:rFonts w:ascii="Arial" w:hAnsi="Arial" w:cs="Arial"/>
          <w:b/>
          <w:snapToGrid w:val="0"/>
          <w:color w:val="000000"/>
          <w:sz w:val="18"/>
          <w:szCs w:val="18"/>
        </w:rPr>
        <w:t xml:space="preserve"> Credit Designation </w:t>
      </w:r>
    </w:p>
    <w:p w14:paraId="4E654E9F" w14:textId="77777777" w:rsidR="00F55EF1" w:rsidRPr="00B05F0B" w:rsidRDefault="00F55EF1" w:rsidP="00F55EF1">
      <w:pPr>
        <w:rPr>
          <w:rFonts w:ascii="Arial" w:hAnsi="Arial" w:cs="Arial"/>
          <w:snapToGrid w:val="0"/>
          <w:color w:val="000000"/>
          <w:sz w:val="18"/>
          <w:szCs w:val="18"/>
        </w:rPr>
      </w:pPr>
      <w:r w:rsidRPr="00C377E4">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r w:rsidRPr="00B05F0B">
        <w:rPr>
          <w:rFonts w:ascii="Arial" w:hAnsi="Arial" w:cs="Arial"/>
          <w:snapToGrid w:val="0"/>
          <w:color w:val="000000"/>
          <w:sz w:val="18"/>
          <w:szCs w:val="18"/>
        </w:rPr>
        <w:t>.</w:t>
      </w:r>
    </w:p>
    <w:p w14:paraId="1F8619A2" w14:textId="77777777" w:rsidR="00F55EF1" w:rsidRPr="00B05F0B" w:rsidRDefault="00F55EF1" w:rsidP="00F55EF1">
      <w:pPr>
        <w:rPr>
          <w:rFonts w:ascii="Arial" w:hAnsi="Arial" w:cs="Arial"/>
          <w:b/>
          <w:sz w:val="18"/>
          <w:szCs w:val="18"/>
        </w:rPr>
      </w:pPr>
    </w:p>
    <w:p w14:paraId="76921698" w14:textId="77777777" w:rsidR="00F55EF1" w:rsidRPr="00B05F0B" w:rsidRDefault="00F55EF1" w:rsidP="00F55EF1">
      <w:pPr>
        <w:rPr>
          <w:rFonts w:ascii="Arial" w:hAnsi="Arial" w:cs="Arial"/>
          <w:b/>
          <w:sz w:val="18"/>
          <w:szCs w:val="18"/>
        </w:rPr>
      </w:pPr>
      <w:r>
        <w:rPr>
          <w:rFonts w:ascii="Arial" w:hAnsi="Arial" w:cs="Arial"/>
          <w:b/>
          <w:sz w:val="18"/>
          <w:szCs w:val="18"/>
        </w:rPr>
        <w:t>Physician (CME)</w:t>
      </w:r>
    </w:p>
    <w:p w14:paraId="5D79AEA4" w14:textId="144C0DEC" w:rsidR="00F55EF1" w:rsidRPr="00B05F0B" w:rsidRDefault="00F55EF1" w:rsidP="00F55EF1">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The University of Pittsburgh designates this live activity for a maximum of 1.</w:t>
      </w:r>
      <w:r w:rsidR="0022572D">
        <w:rPr>
          <w:rFonts w:ascii="Arial" w:hAnsi="Arial" w:cs="Arial"/>
          <w:snapToGrid w:val="0"/>
          <w:color w:val="000000"/>
          <w:sz w:val="18"/>
          <w:szCs w:val="18"/>
        </w:rPr>
        <w:t>5</w:t>
      </w:r>
      <w:r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Pr="00B05F0B">
        <w:rPr>
          <w:rFonts w:ascii="Segoe UI" w:hAnsi="Segoe UI" w:cs="Segoe UI"/>
          <w:b/>
          <w:sz w:val="18"/>
          <w:szCs w:val="18"/>
          <w:lang w:val="en"/>
        </w:rPr>
        <w:t xml:space="preserve"> </w:t>
      </w:r>
    </w:p>
    <w:p w14:paraId="202DB94C" w14:textId="77777777" w:rsidR="00F55EF1" w:rsidRPr="00B05F0B" w:rsidRDefault="00F55EF1" w:rsidP="00F55EF1">
      <w:pPr>
        <w:rPr>
          <w:rFonts w:ascii="Segoe UI" w:hAnsi="Segoe UI" w:cs="Segoe UI"/>
          <w:b/>
          <w:sz w:val="18"/>
          <w:szCs w:val="18"/>
          <w:lang w:val="en"/>
        </w:rPr>
      </w:pPr>
    </w:p>
    <w:p w14:paraId="152A6BC8"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Nursing (CNE)</w:t>
      </w:r>
    </w:p>
    <w:p w14:paraId="1775A2F6" w14:textId="44BED42D"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The maximum number of hours awarded for this Continuing Nursing Education activity is 1.</w:t>
      </w:r>
      <w:r w:rsidR="0022572D">
        <w:rPr>
          <w:rFonts w:ascii="Arial" w:hAnsi="Arial" w:cs="Arial"/>
          <w:snapToGrid w:val="0"/>
          <w:color w:val="000000"/>
          <w:sz w:val="18"/>
          <w:szCs w:val="18"/>
          <w:lang w:val="en"/>
        </w:rPr>
        <w:t>5</w:t>
      </w:r>
      <w:r w:rsidRPr="00B05F0B">
        <w:rPr>
          <w:rFonts w:ascii="Arial" w:hAnsi="Arial" w:cs="Arial"/>
          <w:snapToGrid w:val="0"/>
          <w:color w:val="000000"/>
          <w:sz w:val="18"/>
          <w:szCs w:val="18"/>
          <w:lang w:val="en"/>
        </w:rPr>
        <w:t>0 contact hour.</w:t>
      </w:r>
    </w:p>
    <w:p w14:paraId="16F97FE7" w14:textId="77777777" w:rsidR="00F55EF1" w:rsidRPr="00B05F0B" w:rsidRDefault="00F55EF1" w:rsidP="00F55EF1">
      <w:pPr>
        <w:rPr>
          <w:rFonts w:ascii="Arial" w:hAnsi="Arial" w:cs="Arial"/>
          <w:snapToGrid w:val="0"/>
          <w:color w:val="000000"/>
          <w:sz w:val="18"/>
          <w:szCs w:val="18"/>
        </w:rPr>
      </w:pPr>
    </w:p>
    <w:p w14:paraId="7CAC6DCC" w14:textId="77777777" w:rsidR="00F55EF1" w:rsidRPr="00B05F0B" w:rsidRDefault="00F55EF1" w:rsidP="00F55EF1">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DFD23BE" w14:textId="77777777" w:rsidR="00F55EF1" w:rsidRPr="00B05F0B" w:rsidRDefault="00F55EF1" w:rsidP="00F55EF1">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73511AF1" w14:textId="77777777" w:rsidR="00F55EF1" w:rsidRPr="00B05F0B" w:rsidRDefault="00F55EF1" w:rsidP="00F55EF1">
      <w:pPr>
        <w:rPr>
          <w:rFonts w:ascii="Arial" w:hAnsi="Arial" w:cs="Arial"/>
          <w:b/>
          <w:sz w:val="18"/>
          <w:szCs w:val="18"/>
        </w:rPr>
      </w:pPr>
    </w:p>
    <w:p w14:paraId="0983978D" w14:textId="77777777" w:rsidR="00F55EF1" w:rsidRDefault="00F55EF1" w:rsidP="00F55EF1">
      <w:pPr>
        <w:rPr>
          <w:rFonts w:ascii="Arial" w:hAnsi="Arial" w:cs="Arial"/>
          <w:b/>
          <w:sz w:val="18"/>
          <w:szCs w:val="18"/>
        </w:rPr>
      </w:pPr>
      <w:r>
        <w:rPr>
          <w:rFonts w:ascii="Arial" w:hAnsi="Arial" w:cs="Arial"/>
          <w:b/>
          <w:sz w:val="18"/>
          <w:szCs w:val="18"/>
        </w:rPr>
        <w:t xml:space="preserve">Disclosure Statement: </w:t>
      </w:r>
    </w:p>
    <w:p w14:paraId="1859A36A" w14:textId="77777777" w:rsidR="00F55EF1" w:rsidRDefault="00F55EF1" w:rsidP="00F55EF1">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1DECCE9" w14:textId="77777777" w:rsidR="00F55EF1" w:rsidRPr="00B05F0B" w:rsidRDefault="00F55EF1" w:rsidP="00F55EF1">
      <w:pPr>
        <w:pStyle w:val="Title"/>
        <w:tabs>
          <w:tab w:val="clear" w:pos="1152"/>
        </w:tabs>
        <w:spacing w:line="240" w:lineRule="auto"/>
        <w:jc w:val="left"/>
        <w:rPr>
          <w:rFonts w:ascii="Arial" w:hAnsi="Arial" w:cs="Arial"/>
          <w:b w:val="0"/>
          <w:sz w:val="18"/>
          <w:szCs w:val="18"/>
        </w:rPr>
      </w:pPr>
    </w:p>
    <w:p w14:paraId="1B67D15A" w14:textId="77777777" w:rsidR="00F55EF1" w:rsidRPr="00B05F0B" w:rsidRDefault="00F55EF1" w:rsidP="00F55EF1">
      <w:pPr>
        <w:rPr>
          <w:rFonts w:ascii="Arial" w:hAnsi="Arial" w:cs="Arial"/>
          <w:b/>
          <w:sz w:val="18"/>
          <w:szCs w:val="18"/>
        </w:rPr>
      </w:pPr>
      <w:r w:rsidRPr="00B05F0B">
        <w:rPr>
          <w:rFonts w:ascii="Arial" w:hAnsi="Arial" w:cs="Arial"/>
          <w:b/>
          <w:sz w:val="18"/>
          <w:szCs w:val="18"/>
        </w:rPr>
        <w:t>Disclaimer Statement</w:t>
      </w:r>
    </w:p>
    <w:p w14:paraId="78D720D7" w14:textId="77FDEE27" w:rsidR="00F55EF1" w:rsidRDefault="00F55EF1" w:rsidP="00F55EF1">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63A65723" w14:textId="7F69B50D" w:rsidR="002B59CD" w:rsidRDefault="002B59CD" w:rsidP="002B59CD"/>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8067" w14:textId="77777777" w:rsidR="003519AB" w:rsidRDefault="003519AB" w:rsidP="00F52B8B">
      <w:r>
        <w:separator/>
      </w:r>
    </w:p>
  </w:endnote>
  <w:endnote w:type="continuationSeparator" w:id="0">
    <w:p w14:paraId="6286CC4B" w14:textId="77777777" w:rsidR="003519AB" w:rsidRDefault="003519AB"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6264" w14:textId="77777777" w:rsidR="003519AB" w:rsidRDefault="003519AB" w:rsidP="00F52B8B">
      <w:r>
        <w:separator/>
      </w:r>
    </w:p>
  </w:footnote>
  <w:footnote w:type="continuationSeparator" w:id="0">
    <w:p w14:paraId="1B9D8BAA" w14:textId="77777777" w:rsidR="003519AB" w:rsidRDefault="003519AB"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370B1D"/>
    <w:multiLevelType w:val="hybridMultilevel"/>
    <w:tmpl w:val="2800D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2017"/>
    <w:rsid w:val="00086E00"/>
    <w:rsid w:val="00090A07"/>
    <w:rsid w:val="00094896"/>
    <w:rsid w:val="00094C50"/>
    <w:rsid w:val="00095795"/>
    <w:rsid w:val="000A5B53"/>
    <w:rsid w:val="000B0427"/>
    <w:rsid w:val="000D36CE"/>
    <w:rsid w:val="000D5924"/>
    <w:rsid w:val="000D74D9"/>
    <w:rsid w:val="000F7FC9"/>
    <w:rsid w:val="0010077D"/>
    <w:rsid w:val="00116F8D"/>
    <w:rsid w:val="00131A9A"/>
    <w:rsid w:val="00135D9E"/>
    <w:rsid w:val="0014341D"/>
    <w:rsid w:val="00145BC7"/>
    <w:rsid w:val="001501A5"/>
    <w:rsid w:val="00162CE7"/>
    <w:rsid w:val="001C0020"/>
    <w:rsid w:val="001E2919"/>
    <w:rsid w:val="001E31F6"/>
    <w:rsid w:val="0020115D"/>
    <w:rsid w:val="00201B99"/>
    <w:rsid w:val="00212237"/>
    <w:rsid w:val="00215EBE"/>
    <w:rsid w:val="00217C89"/>
    <w:rsid w:val="0022572D"/>
    <w:rsid w:val="00240571"/>
    <w:rsid w:val="00245C68"/>
    <w:rsid w:val="00256B73"/>
    <w:rsid w:val="00264B4A"/>
    <w:rsid w:val="0026575D"/>
    <w:rsid w:val="00281A77"/>
    <w:rsid w:val="00283769"/>
    <w:rsid w:val="002A30CA"/>
    <w:rsid w:val="002B59CD"/>
    <w:rsid w:val="002C03E4"/>
    <w:rsid w:val="002C583B"/>
    <w:rsid w:val="002D2460"/>
    <w:rsid w:val="002D48A8"/>
    <w:rsid w:val="002D4DE3"/>
    <w:rsid w:val="002F144E"/>
    <w:rsid w:val="002F6E2B"/>
    <w:rsid w:val="00300563"/>
    <w:rsid w:val="00337CC9"/>
    <w:rsid w:val="003519AB"/>
    <w:rsid w:val="003525D7"/>
    <w:rsid w:val="0037065B"/>
    <w:rsid w:val="003715F3"/>
    <w:rsid w:val="00385A48"/>
    <w:rsid w:val="00391C37"/>
    <w:rsid w:val="00394D7C"/>
    <w:rsid w:val="003B1ABD"/>
    <w:rsid w:val="003D1BEA"/>
    <w:rsid w:val="003D70DC"/>
    <w:rsid w:val="003F24F6"/>
    <w:rsid w:val="003F6BF3"/>
    <w:rsid w:val="003F75CD"/>
    <w:rsid w:val="003F784F"/>
    <w:rsid w:val="00413533"/>
    <w:rsid w:val="00413DA7"/>
    <w:rsid w:val="00422A69"/>
    <w:rsid w:val="00447C82"/>
    <w:rsid w:val="004814C8"/>
    <w:rsid w:val="004824A6"/>
    <w:rsid w:val="0049067B"/>
    <w:rsid w:val="004928E1"/>
    <w:rsid w:val="004A0893"/>
    <w:rsid w:val="004C109D"/>
    <w:rsid w:val="004C453A"/>
    <w:rsid w:val="004F629B"/>
    <w:rsid w:val="00500656"/>
    <w:rsid w:val="00533CAE"/>
    <w:rsid w:val="00544254"/>
    <w:rsid w:val="005469B3"/>
    <w:rsid w:val="00550F26"/>
    <w:rsid w:val="005930DE"/>
    <w:rsid w:val="00594160"/>
    <w:rsid w:val="005C08DB"/>
    <w:rsid w:val="005E3E48"/>
    <w:rsid w:val="005F4415"/>
    <w:rsid w:val="00634623"/>
    <w:rsid w:val="00637374"/>
    <w:rsid w:val="00652CAE"/>
    <w:rsid w:val="006564EA"/>
    <w:rsid w:val="00670261"/>
    <w:rsid w:val="006801CE"/>
    <w:rsid w:val="006924F1"/>
    <w:rsid w:val="006B20E1"/>
    <w:rsid w:val="006B606C"/>
    <w:rsid w:val="006D0B1B"/>
    <w:rsid w:val="006D2F5B"/>
    <w:rsid w:val="006E5747"/>
    <w:rsid w:val="006E77CD"/>
    <w:rsid w:val="006F1DCE"/>
    <w:rsid w:val="006F206E"/>
    <w:rsid w:val="006F3B9B"/>
    <w:rsid w:val="006F568C"/>
    <w:rsid w:val="00707216"/>
    <w:rsid w:val="007146A5"/>
    <w:rsid w:val="007165C1"/>
    <w:rsid w:val="00720363"/>
    <w:rsid w:val="00766D74"/>
    <w:rsid w:val="00770885"/>
    <w:rsid w:val="00771EAA"/>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64F5C"/>
    <w:rsid w:val="00990804"/>
    <w:rsid w:val="009B33C2"/>
    <w:rsid w:val="009B7F97"/>
    <w:rsid w:val="009E7013"/>
    <w:rsid w:val="009F1D96"/>
    <w:rsid w:val="009F4123"/>
    <w:rsid w:val="00A03FA7"/>
    <w:rsid w:val="00A043F7"/>
    <w:rsid w:val="00A11FE6"/>
    <w:rsid w:val="00A134E7"/>
    <w:rsid w:val="00A17108"/>
    <w:rsid w:val="00A31A90"/>
    <w:rsid w:val="00A61DDC"/>
    <w:rsid w:val="00A70908"/>
    <w:rsid w:val="00AA0341"/>
    <w:rsid w:val="00AA21E1"/>
    <w:rsid w:val="00AA4B14"/>
    <w:rsid w:val="00AB0D13"/>
    <w:rsid w:val="00AD3880"/>
    <w:rsid w:val="00AE34DE"/>
    <w:rsid w:val="00AE42CD"/>
    <w:rsid w:val="00AF2313"/>
    <w:rsid w:val="00AF2843"/>
    <w:rsid w:val="00AF3A22"/>
    <w:rsid w:val="00AF76BD"/>
    <w:rsid w:val="00B05F0B"/>
    <w:rsid w:val="00B15F8F"/>
    <w:rsid w:val="00B24829"/>
    <w:rsid w:val="00B267F1"/>
    <w:rsid w:val="00B57A63"/>
    <w:rsid w:val="00B61200"/>
    <w:rsid w:val="00B629CF"/>
    <w:rsid w:val="00B64F71"/>
    <w:rsid w:val="00B75D00"/>
    <w:rsid w:val="00BA1F8E"/>
    <w:rsid w:val="00BA33DD"/>
    <w:rsid w:val="00BB2FE1"/>
    <w:rsid w:val="00BC3398"/>
    <w:rsid w:val="00BD705F"/>
    <w:rsid w:val="00BE0364"/>
    <w:rsid w:val="00BE7DD5"/>
    <w:rsid w:val="00BF1ED8"/>
    <w:rsid w:val="00C058F9"/>
    <w:rsid w:val="00C15DD7"/>
    <w:rsid w:val="00C316AA"/>
    <w:rsid w:val="00C3458D"/>
    <w:rsid w:val="00C35057"/>
    <w:rsid w:val="00C37083"/>
    <w:rsid w:val="00C377E4"/>
    <w:rsid w:val="00C41E48"/>
    <w:rsid w:val="00C4202B"/>
    <w:rsid w:val="00C4707E"/>
    <w:rsid w:val="00C64740"/>
    <w:rsid w:val="00C85F37"/>
    <w:rsid w:val="00C90366"/>
    <w:rsid w:val="00CA04B3"/>
    <w:rsid w:val="00CA745C"/>
    <w:rsid w:val="00CB072A"/>
    <w:rsid w:val="00CB4546"/>
    <w:rsid w:val="00CB4566"/>
    <w:rsid w:val="00CB5E7F"/>
    <w:rsid w:val="00CB644F"/>
    <w:rsid w:val="00CC295E"/>
    <w:rsid w:val="00CD0C2A"/>
    <w:rsid w:val="00D00E30"/>
    <w:rsid w:val="00D0199B"/>
    <w:rsid w:val="00D10184"/>
    <w:rsid w:val="00D15604"/>
    <w:rsid w:val="00D262AC"/>
    <w:rsid w:val="00D35242"/>
    <w:rsid w:val="00D47B4C"/>
    <w:rsid w:val="00D50D19"/>
    <w:rsid w:val="00D52104"/>
    <w:rsid w:val="00D76A46"/>
    <w:rsid w:val="00D84697"/>
    <w:rsid w:val="00D87125"/>
    <w:rsid w:val="00DA16DE"/>
    <w:rsid w:val="00DB4ABD"/>
    <w:rsid w:val="00DB6897"/>
    <w:rsid w:val="00DC3278"/>
    <w:rsid w:val="00DC4764"/>
    <w:rsid w:val="00DC6916"/>
    <w:rsid w:val="00DD39DB"/>
    <w:rsid w:val="00DE7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EF7B64"/>
    <w:rsid w:val="00F231EB"/>
    <w:rsid w:val="00F31BB4"/>
    <w:rsid w:val="00F358DE"/>
    <w:rsid w:val="00F36C00"/>
    <w:rsid w:val="00F40324"/>
    <w:rsid w:val="00F410D2"/>
    <w:rsid w:val="00F52B8B"/>
    <w:rsid w:val="00F55EF1"/>
    <w:rsid w:val="00F6488F"/>
    <w:rsid w:val="00F84702"/>
    <w:rsid w:val="00F90392"/>
    <w:rsid w:val="00F91CD3"/>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7994">
      <w:bodyDiv w:val="1"/>
      <w:marLeft w:val="0"/>
      <w:marRight w:val="0"/>
      <w:marTop w:val="0"/>
      <w:marBottom w:val="0"/>
      <w:divBdr>
        <w:top w:val="none" w:sz="0" w:space="0" w:color="auto"/>
        <w:left w:val="none" w:sz="0" w:space="0" w:color="auto"/>
        <w:bottom w:val="none" w:sz="0" w:space="0" w:color="auto"/>
        <w:right w:val="none" w:sz="0" w:space="0" w:color="auto"/>
      </w:divBdr>
    </w:div>
    <w:div w:id="1868368687">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1890989336">
      <w:bodyDiv w:val="1"/>
      <w:marLeft w:val="0"/>
      <w:marRight w:val="0"/>
      <w:marTop w:val="0"/>
      <w:marBottom w:val="0"/>
      <w:divBdr>
        <w:top w:val="none" w:sz="0" w:space="0" w:color="auto"/>
        <w:left w:val="none" w:sz="0" w:space="0" w:color="auto"/>
        <w:bottom w:val="none" w:sz="0" w:space="0" w:color="auto"/>
        <w:right w:val="none" w:sz="0" w:space="0" w:color="auto"/>
      </w:divBdr>
    </w:div>
    <w:div w:id="2015107586">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AD43-F972-40AC-8BB7-B78A4EE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2022-04-04T19:30:00Z</dcterms:created>
  <dcterms:modified xsi:type="dcterms:W3CDTF">2022-04-04T19:30:00Z</dcterms:modified>
</cp:coreProperties>
</file>