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7EE0" w14:textId="77777777" w:rsidR="00E91397" w:rsidRPr="008005D7" w:rsidRDefault="00E91397" w:rsidP="005F19EC">
      <w:pPr>
        <w:shd w:val="clear" w:color="auto" w:fill="FFFFFF"/>
        <w:contextualSpacing/>
        <w:rPr>
          <w:rFonts w:ascii="Arial" w:eastAsia="Arial Narrow" w:hAnsi="Arial" w:cs="Arial"/>
          <w:b/>
          <w:color w:val="222222"/>
        </w:rPr>
      </w:pPr>
    </w:p>
    <w:p w14:paraId="06D99267" w14:textId="5D707FBC" w:rsidR="0076643F" w:rsidRPr="008005D7" w:rsidRDefault="00F44B1D" w:rsidP="003F751B">
      <w:pPr>
        <w:contextualSpacing/>
        <w:jc w:val="center"/>
        <w:rPr>
          <w:rFonts w:ascii="Arial" w:hAnsi="Arial" w:cs="Arial"/>
          <w:b/>
        </w:rPr>
      </w:pPr>
      <w:r w:rsidRPr="008005D7">
        <w:rPr>
          <w:rFonts w:ascii="Arial" w:hAnsi="Arial" w:cs="Arial"/>
          <w:b/>
        </w:rPr>
        <w:t>Lehigh</w:t>
      </w:r>
      <w:r w:rsidR="00F45F68" w:rsidRPr="008005D7">
        <w:rPr>
          <w:rFonts w:ascii="Arial" w:hAnsi="Arial" w:cs="Arial"/>
          <w:b/>
        </w:rPr>
        <w:t xml:space="preserve"> </w:t>
      </w:r>
      <w:r w:rsidRPr="008005D7">
        <w:rPr>
          <w:rFonts w:ascii="Arial" w:hAnsi="Arial" w:cs="Arial"/>
          <w:b/>
        </w:rPr>
        <w:t>Capital PA</w:t>
      </w:r>
    </w:p>
    <w:p w14:paraId="6198FA92" w14:textId="2928372D" w:rsidR="00F44B1D" w:rsidRPr="008005D7" w:rsidRDefault="00F44B1D" w:rsidP="003F751B">
      <w:pPr>
        <w:contextualSpacing/>
        <w:jc w:val="center"/>
        <w:rPr>
          <w:rFonts w:ascii="Arial" w:hAnsi="Arial" w:cs="Arial"/>
          <w:b/>
        </w:rPr>
      </w:pPr>
      <w:r w:rsidRPr="008005D7">
        <w:rPr>
          <w:rFonts w:ascii="Arial" w:eastAsia="Arial Narrow" w:hAnsi="Arial" w:cs="Arial"/>
          <w:b/>
          <w:color w:val="222222"/>
        </w:rPr>
        <w:t>PCMH Learning Network Session</w:t>
      </w:r>
    </w:p>
    <w:p w14:paraId="44D1A84D" w14:textId="130DD17B" w:rsidR="00F44B1D" w:rsidRPr="008005D7" w:rsidRDefault="00341A74" w:rsidP="005F19EC">
      <w:pPr>
        <w:contextualSpacing/>
        <w:jc w:val="center"/>
        <w:rPr>
          <w:rFonts w:ascii="Arial" w:hAnsi="Arial" w:cs="Arial"/>
          <w:b/>
          <w:bCs/>
        </w:rPr>
      </w:pPr>
      <w:r w:rsidRPr="008005D7">
        <w:rPr>
          <w:rFonts w:ascii="Arial" w:hAnsi="Arial" w:cs="Arial"/>
          <w:b/>
          <w:bCs/>
        </w:rPr>
        <w:t>August 25</w:t>
      </w:r>
      <w:r w:rsidR="002C3A2B" w:rsidRPr="008005D7">
        <w:rPr>
          <w:rFonts w:ascii="Arial" w:hAnsi="Arial" w:cs="Arial"/>
          <w:b/>
          <w:bCs/>
        </w:rPr>
        <w:t>, 2022</w:t>
      </w:r>
    </w:p>
    <w:p w14:paraId="0830DB50" w14:textId="6080A854" w:rsidR="0046294E" w:rsidRPr="00B47436" w:rsidRDefault="00F37D92" w:rsidP="00B47436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Narrow" w:hAnsi="Arial" w:cs="Arial"/>
          <w:b/>
          <w:color w:val="222222"/>
          <w:highlight w:val="white"/>
        </w:rPr>
        <w:t>8:30</w:t>
      </w:r>
      <w:r w:rsidR="00F44B1D" w:rsidRPr="008005D7">
        <w:rPr>
          <w:rFonts w:ascii="Arial" w:eastAsia="Arial Narrow" w:hAnsi="Arial" w:cs="Arial"/>
          <w:b/>
          <w:color w:val="222222"/>
          <w:highlight w:val="white"/>
        </w:rPr>
        <w:t xml:space="preserve"> a.m. to </w:t>
      </w:r>
      <w:r>
        <w:rPr>
          <w:rFonts w:ascii="Arial" w:eastAsia="Arial Narrow" w:hAnsi="Arial" w:cs="Arial"/>
          <w:b/>
          <w:color w:val="222222"/>
          <w:highlight w:val="white"/>
        </w:rPr>
        <w:t>4 p</w:t>
      </w:r>
      <w:r w:rsidR="00F44B1D" w:rsidRPr="008005D7">
        <w:rPr>
          <w:rFonts w:ascii="Arial" w:eastAsia="Arial Narrow" w:hAnsi="Arial" w:cs="Arial"/>
          <w:b/>
          <w:color w:val="222222"/>
          <w:highlight w:val="white"/>
        </w:rPr>
        <w:t>.m.</w:t>
      </w:r>
    </w:p>
    <w:p w14:paraId="49E8AB95" w14:textId="77777777" w:rsidR="00F44B1D" w:rsidRPr="008005D7" w:rsidRDefault="00F44B1D" w:rsidP="005F19EC">
      <w:pPr>
        <w:shd w:val="clear" w:color="auto" w:fill="FFFFFF"/>
        <w:contextualSpacing/>
        <w:rPr>
          <w:rFonts w:ascii="Arial" w:eastAsia="Arial Narrow" w:hAnsi="Arial" w:cs="Arial"/>
          <w:b/>
          <w:color w:val="222222"/>
        </w:rPr>
      </w:pPr>
    </w:p>
    <w:p w14:paraId="6840A4FC" w14:textId="134035B6" w:rsidR="002C3A2B" w:rsidRPr="008005D7" w:rsidRDefault="00F44B1D" w:rsidP="0076643F">
      <w:pPr>
        <w:shd w:val="clear" w:color="auto" w:fill="FFFFFF"/>
        <w:contextualSpacing/>
        <w:rPr>
          <w:rFonts w:ascii="Arial" w:eastAsia="Arial Narrow" w:hAnsi="Arial" w:cs="Arial"/>
          <w:b/>
          <w:color w:val="222222"/>
        </w:rPr>
      </w:pPr>
      <w:r w:rsidRPr="008005D7">
        <w:rPr>
          <w:rFonts w:ascii="Arial" w:eastAsia="Arial Narrow" w:hAnsi="Arial" w:cs="Arial"/>
          <w:b/>
          <w:color w:val="222222"/>
        </w:rPr>
        <w:t>Learning Objectives:</w:t>
      </w:r>
    </w:p>
    <w:p w14:paraId="21595173" w14:textId="77777777" w:rsidR="0076643F" w:rsidRPr="008005D7" w:rsidRDefault="0076643F" w:rsidP="0076643F">
      <w:pPr>
        <w:shd w:val="clear" w:color="auto" w:fill="FFFFFF"/>
        <w:contextualSpacing/>
        <w:rPr>
          <w:rFonts w:ascii="Arial" w:eastAsia="Arial Narrow" w:hAnsi="Arial" w:cs="Arial"/>
          <w:b/>
          <w:color w:val="222222"/>
        </w:rPr>
      </w:pPr>
    </w:p>
    <w:p w14:paraId="77D760C8" w14:textId="346B9785" w:rsidR="00F45F68" w:rsidRPr="008005D7" w:rsidRDefault="00F45F68" w:rsidP="00F45F68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005D7">
        <w:rPr>
          <w:rFonts w:ascii="Arial" w:hAnsi="Arial" w:cs="Arial"/>
          <w:color w:val="000000"/>
        </w:rPr>
        <w:t>Describe how to become a certified, billable Tobacco Cessation Counseling provider or how to refer patients to Tobacco Cessation Counseling providers in your region</w:t>
      </w:r>
      <w:r w:rsidR="00845E5C">
        <w:rPr>
          <w:rFonts w:ascii="Arial" w:hAnsi="Arial" w:cs="Arial"/>
          <w:color w:val="000000"/>
        </w:rPr>
        <w:t>.</w:t>
      </w:r>
    </w:p>
    <w:p w14:paraId="1CA8E06E" w14:textId="1EA09A8B" w:rsidR="00F45F68" w:rsidRPr="008005D7" w:rsidRDefault="00F45F68" w:rsidP="00F45F68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005D7">
        <w:rPr>
          <w:rFonts w:ascii="Arial" w:hAnsi="Arial" w:cs="Arial"/>
          <w:color w:val="000000"/>
        </w:rPr>
        <w:t>Describe best practices for receiving Integrated Care Plans (ICPs) and using this information to improve care coordination and outcomes for patients with serious mental illness</w:t>
      </w:r>
      <w:r w:rsidR="00845E5C">
        <w:rPr>
          <w:rFonts w:ascii="Arial" w:hAnsi="Arial" w:cs="Arial"/>
          <w:color w:val="000000"/>
        </w:rPr>
        <w:t>.</w:t>
      </w:r>
      <w:r w:rsidRPr="008005D7">
        <w:rPr>
          <w:rFonts w:ascii="Arial" w:hAnsi="Arial" w:cs="Arial"/>
          <w:color w:val="000000"/>
        </w:rPr>
        <w:t> </w:t>
      </w:r>
    </w:p>
    <w:p w14:paraId="15B69489" w14:textId="12557614" w:rsidR="00F45F68" w:rsidRPr="008005D7" w:rsidRDefault="00F45F68" w:rsidP="00F45F68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005D7">
        <w:rPr>
          <w:rFonts w:ascii="Arial" w:hAnsi="Arial" w:cs="Arial"/>
          <w:color w:val="000000"/>
        </w:rPr>
        <w:t>Describe how and when to refer patients to the Physical Health MCOs’ Special Needs Units (SNUs)</w:t>
      </w:r>
      <w:r w:rsidR="00845E5C">
        <w:rPr>
          <w:rFonts w:ascii="Arial" w:hAnsi="Arial" w:cs="Arial"/>
          <w:color w:val="000000"/>
        </w:rPr>
        <w:t>.</w:t>
      </w:r>
    </w:p>
    <w:p w14:paraId="186D0491" w14:textId="739F9DDA" w:rsidR="00F45F68" w:rsidRPr="008005D7" w:rsidRDefault="00F45F68" w:rsidP="00F45F68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005D7">
        <w:rPr>
          <w:rFonts w:ascii="Arial" w:hAnsi="Arial" w:cs="Arial"/>
          <w:color w:val="000000"/>
        </w:rPr>
        <w:t>Discuss standard work for integrating mental healthcare and follow-up in primary care settings</w:t>
      </w:r>
      <w:r w:rsidR="00845E5C">
        <w:rPr>
          <w:rFonts w:ascii="Arial" w:hAnsi="Arial" w:cs="Arial"/>
          <w:color w:val="000000"/>
        </w:rPr>
        <w:t>.</w:t>
      </w:r>
    </w:p>
    <w:p w14:paraId="0C164F9F" w14:textId="2954FC61" w:rsidR="00F44B1D" w:rsidRPr="008005D7" w:rsidRDefault="00F44B1D" w:rsidP="00F45F68">
      <w:pPr>
        <w:pStyle w:val="NormalWeb"/>
        <w:spacing w:before="0" w:beforeAutospacing="0" w:after="0" w:afterAutospacing="0"/>
        <w:ind w:left="720"/>
        <w:textAlignment w:val="baseline"/>
        <w:rPr>
          <w:rFonts w:ascii="Arial" w:eastAsia="Arial" w:hAnsi="Arial" w:cs="Arial"/>
          <w:b/>
          <w:bCs/>
          <w:color w:val="222222"/>
        </w:rPr>
      </w:pPr>
    </w:p>
    <w:p w14:paraId="62D31120" w14:textId="77777777" w:rsidR="0076643F" w:rsidRPr="008005D7" w:rsidRDefault="334D21F4" w:rsidP="0076643F">
      <w:pPr>
        <w:shd w:val="clear" w:color="auto" w:fill="FFFFFF" w:themeFill="background1"/>
        <w:contextualSpacing/>
        <w:rPr>
          <w:rFonts w:ascii="Arial" w:eastAsia="Arial" w:hAnsi="Arial" w:cs="Arial"/>
          <w:b/>
          <w:bCs/>
          <w:color w:val="222222"/>
        </w:rPr>
      </w:pPr>
      <w:r w:rsidRPr="008005D7">
        <w:rPr>
          <w:rFonts w:ascii="Arial" w:eastAsia="Arial" w:hAnsi="Arial" w:cs="Arial"/>
          <w:b/>
          <w:bCs/>
          <w:color w:val="222222"/>
        </w:rPr>
        <w:t>Agenda:</w:t>
      </w:r>
    </w:p>
    <w:p w14:paraId="2B059CFD" w14:textId="77777777" w:rsidR="0076643F" w:rsidRPr="008005D7" w:rsidRDefault="0076643F" w:rsidP="0076643F">
      <w:pPr>
        <w:shd w:val="clear" w:color="auto" w:fill="FFFFFF" w:themeFill="background1"/>
        <w:contextualSpacing/>
        <w:rPr>
          <w:rFonts w:ascii="Arial" w:eastAsia="Arial" w:hAnsi="Arial" w:cs="Arial"/>
          <w:b/>
          <w:bCs/>
          <w:color w:val="222222"/>
        </w:rPr>
      </w:pPr>
    </w:p>
    <w:p w14:paraId="79BF8B8F" w14:textId="1C9B219B" w:rsidR="0046294E" w:rsidRPr="008005D7" w:rsidRDefault="00882A7D" w:rsidP="0076643F">
      <w:pPr>
        <w:shd w:val="clear" w:color="auto" w:fill="FFFFFF" w:themeFill="background1"/>
        <w:contextualSpacing/>
        <w:rPr>
          <w:rFonts w:ascii="Arial" w:eastAsia="Arial Narrow" w:hAnsi="Arial" w:cs="Arial"/>
          <w:color w:val="222222"/>
        </w:rPr>
      </w:pPr>
      <w:r w:rsidRPr="008005D7">
        <w:rPr>
          <w:rFonts w:ascii="Arial" w:eastAsia="Arial Narrow" w:hAnsi="Arial" w:cs="Arial"/>
          <w:color w:val="222222"/>
        </w:rPr>
        <w:t xml:space="preserve">8:30 a.m. to </w:t>
      </w:r>
      <w:r w:rsidR="008005D7" w:rsidRPr="008005D7">
        <w:rPr>
          <w:rFonts w:ascii="Arial" w:eastAsia="Arial Narrow" w:hAnsi="Arial" w:cs="Arial"/>
          <w:color w:val="222222"/>
        </w:rPr>
        <w:t>8:45</w:t>
      </w:r>
      <w:r w:rsidR="00756CA7" w:rsidRPr="008005D7">
        <w:rPr>
          <w:rFonts w:ascii="Arial" w:eastAsia="Arial Narrow" w:hAnsi="Arial" w:cs="Arial"/>
          <w:color w:val="222222"/>
        </w:rPr>
        <w:t xml:space="preserve"> </w:t>
      </w:r>
      <w:r w:rsidRPr="008005D7">
        <w:rPr>
          <w:rFonts w:ascii="Arial" w:eastAsia="Arial Narrow" w:hAnsi="Arial" w:cs="Arial"/>
          <w:color w:val="222222"/>
        </w:rPr>
        <w:t>a.m. –</w:t>
      </w:r>
      <w:r w:rsidRPr="008005D7">
        <w:rPr>
          <w:rFonts w:ascii="Arial" w:eastAsia="Arial Narrow" w:hAnsi="Arial" w:cs="Arial"/>
          <w:b/>
          <w:color w:val="222222"/>
        </w:rPr>
        <w:t xml:space="preserve"> Welcome &amp; </w:t>
      </w:r>
      <w:r w:rsidR="00F44B1D" w:rsidRPr="008005D7">
        <w:rPr>
          <w:rFonts w:ascii="Arial" w:eastAsia="Arial Narrow" w:hAnsi="Arial" w:cs="Arial"/>
          <w:b/>
          <w:color w:val="222222"/>
        </w:rPr>
        <w:t>Overview</w:t>
      </w:r>
      <w:r w:rsidRPr="008005D7">
        <w:rPr>
          <w:rFonts w:ascii="Arial" w:eastAsia="Arial Narrow" w:hAnsi="Arial" w:cs="Arial"/>
          <w:b/>
          <w:color w:val="222222"/>
        </w:rPr>
        <w:t> </w:t>
      </w:r>
      <w:r w:rsidRPr="008005D7">
        <w:rPr>
          <w:rFonts w:ascii="Arial" w:eastAsia="Arial Narrow" w:hAnsi="Arial" w:cs="Arial"/>
          <w:color w:val="222222"/>
        </w:rPr>
        <w:t>– Suzanne Cohen, MPH, Senior Director of Population Health, The Health Federation of Philadelphia</w:t>
      </w:r>
    </w:p>
    <w:p w14:paraId="06650982" w14:textId="77777777" w:rsidR="008005D7" w:rsidRPr="008005D7" w:rsidRDefault="008005D7" w:rsidP="0076643F">
      <w:pPr>
        <w:shd w:val="clear" w:color="auto" w:fill="FFFFFF" w:themeFill="background1"/>
        <w:contextualSpacing/>
        <w:rPr>
          <w:rFonts w:ascii="Arial" w:eastAsia="Arial" w:hAnsi="Arial" w:cs="Arial"/>
          <w:b/>
          <w:bCs/>
          <w:color w:val="222222"/>
        </w:rPr>
      </w:pPr>
    </w:p>
    <w:p w14:paraId="0349962C" w14:textId="66B9B920" w:rsidR="008005D7" w:rsidRPr="008005D7" w:rsidRDefault="008005D7" w:rsidP="008005D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005D7">
        <w:rPr>
          <w:rFonts w:ascii="Arial" w:hAnsi="Arial" w:cs="Arial"/>
          <w:color w:val="000000"/>
        </w:rPr>
        <w:t>8:45 a.m. to 9:45 a.m. –</w:t>
      </w:r>
      <w:r w:rsidRPr="008005D7">
        <w:rPr>
          <w:rFonts w:ascii="Arial" w:hAnsi="Arial" w:cs="Arial"/>
          <w:b/>
          <w:bCs/>
          <w:color w:val="000000"/>
        </w:rPr>
        <w:t xml:space="preserve"> Presentation: Tobacco Cessation Counseling Ser</w:t>
      </w:r>
      <w:r w:rsidR="00843508">
        <w:rPr>
          <w:rFonts w:ascii="Arial" w:hAnsi="Arial" w:cs="Arial"/>
          <w:b/>
          <w:bCs/>
          <w:color w:val="000000"/>
        </w:rPr>
        <w:t xml:space="preserve">vice, </w:t>
      </w:r>
      <w:r w:rsidR="00843508" w:rsidRPr="00843508">
        <w:rPr>
          <w:rFonts w:ascii="Arial" w:hAnsi="Arial" w:cs="Arial"/>
          <w:color w:val="000000"/>
        </w:rPr>
        <w:t xml:space="preserve">Michael </w:t>
      </w:r>
      <w:r w:rsidR="00843508" w:rsidRPr="00F90FF2">
        <w:rPr>
          <w:rFonts w:ascii="Arial" w:hAnsi="Arial" w:cs="Arial"/>
          <w:color w:val="000000"/>
        </w:rPr>
        <w:t xml:space="preserve">Glantz, </w:t>
      </w:r>
      <w:r w:rsidR="00F90FF2" w:rsidRPr="00F90FF2">
        <w:rPr>
          <w:rFonts w:ascii="Arial" w:hAnsi="Arial" w:cs="Arial"/>
          <w:color w:val="000000"/>
        </w:rPr>
        <w:t>MPH, Manager, Health Promotions,</w:t>
      </w:r>
      <w:r w:rsidR="00F90FF2">
        <w:rPr>
          <w:rFonts w:ascii="Arial" w:hAnsi="Arial" w:cs="Arial"/>
          <w:b/>
          <w:bCs/>
          <w:color w:val="000000"/>
        </w:rPr>
        <w:t xml:space="preserve"> </w:t>
      </w:r>
      <w:r w:rsidRPr="008005D7">
        <w:rPr>
          <w:rFonts w:ascii="Arial" w:hAnsi="Arial" w:cs="Arial"/>
          <w:color w:val="000000"/>
        </w:rPr>
        <w:t xml:space="preserve">American Lung Association in Pennsylvania </w:t>
      </w:r>
    </w:p>
    <w:p w14:paraId="051A1C23" w14:textId="77777777" w:rsidR="008005D7" w:rsidRPr="008005D7" w:rsidRDefault="008005D7" w:rsidP="008005D7">
      <w:pPr>
        <w:rPr>
          <w:rFonts w:ascii="Arial" w:hAnsi="Arial" w:cs="Arial"/>
        </w:rPr>
      </w:pPr>
    </w:p>
    <w:p w14:paraId="55B614D3" w14:textId="77777777" w:rsidR="008005D7" w:rsidRPr="008005D7" w:rsidRDefault="008005D7" w:rsidP="008005D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005D7">
        <w:rPr>
          <w:rFonts w:ascii="Arial" w:hAnsi="Arial" w:cs="Arial"/>
          <w:color w:val="000000"/>
        </w:rPr>
        <w:t xml:space="preserve">9:45 a.m. to 10:00 a.m. – </w:t>
      </w:r>
      <w:r w:rsidRPr="008005D7">
        <w:rPr>
          <w:rFonts w:ascii="Arial" w:hAnsi="Arial" w:cs="Arial"/>
          <w:b/>
          <w:bCs/>
          <w:color w:val="000000"/>
        </w:rPr>
        <w:t>Break </w:t>
      </w:r>
    </w:p>
    <w:p w14:paraId="4549BFA3" w14:textId="77777777" w:rsidR="008005D7" w:rsidRPr="008005D7" w:rsidRDefault="008005D7" w:rsidP="008005D7">
      <w:pPr>
        <w:rPr>
          <w:rFonts w:ascii="Arial" w:hAnsi="Arial" w:cs="Arial"/>
        </w:rPr>
      </w:pPr>
    </w:p>
    <w:p w14:paraId="3949BA04" w14:textId="4D77A410" w:rsidR="008005D7" w:rsidRPr="008005D7" w:rsidRDefault="008005D7" w:rsidP="008005D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005D7">
        <w:rPr>
          <w:rFonts w:ascii="Arial" w:hAnsi="Arial" w:cs="Arial"/>
          <w:color w:val="000000"/>
        </w:rPr>
        <w:t xml:space="preserve">10:00 a.m. to 10:45 a.m. – </w:t>
      </w:r>
      <w:r w:rsidRPr="008005D7">
        <w:rPr>
          <w:rFonts w:ascii="Arial" w:hAnsi="Arial" w:cs="Arial"/>
          <w:b/>
          <w:bCs/>
          <w:color w:val="000000"/>
        </w:rPr>
        <w:t>Panel: Examples of How PCMHs, MCO Special Needs Units (SNUs), and the Behavioral and Physical Health Integrated Care Plan (ICP) Program Collaborate to Improve Whole Person Health</w:t>
      </w:r>
      <w:r w:rsidRPr="008005D7">
        <w:rPr>
          <w:rFonts w:ascii="Arial" w:hAnsi="Arial" w:cs="Arial"/>
          <w:color w:val="000000"/>
        </w:rPr>
        <w:t xml:space="preserve"> – Panel of PCMHs, SNUs, and ICP coordinators with successful examples of collaboration </w:t>
      </w:r>
    </w:p>
    <w:p w14:paraId="5C71F136" w14:textId="77777777" w:rsidR="008005D7" w:rsidRPr="008005D7" w:rsidRDefault="008005D7" w:rsidP="008005D7">
      <w:pPr>
        <w:rPr>
          <w:rFonts w:ascii="Arial" w:hAnsi="Arial" w:cs="Arial"/>
        </w:rPr>
      </w:pPr>
    </w:p>
    <w:p w14:paraId="1A3F8294" w14:textId="77777777" w:rsidR="008005D7" w:rsidRPr="008005D7" w:rsidRDefault="008005D7" w:rsidP="008005D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005D7">
        <w:rPr>
          <w:rFonts w:ascii="Arial" w:hAnsi="Arial" w:cs="Arial"/>
          <w:color w:val="000000"/>
        </w:rPr>
        <w:t xml:space="preserve">10:45 a.m. to 11:00 a.m. – </w:t>
      </w:r>
      <w:r w:rsidRPr="008005D7">
        <w:rPr>
          <w:rFonts w:ascii="Arial" w:hAnsi="Arial" w:cs="Arial"/>
          <w:b/>
          <w:bCs/>
          <w:color w:val="000000"/>
        </w:rPr>
        <w:t>Transition to Breakouts</w:t>
      </w:r>
    </w:p>
    <w:p w14:paraId="11813911" w14:textId="77777777" w:rsidR="008005D7" w:rsidRPr="008005D7" w:rsidRDefault="008005D7" w:rsidP="008005D7">
      <w:pPr>
        <w:rPr>
          <w:rFonts w:ascii="Arial" w:hAnsi="Arial" w:cs="Arial"/>
        </w:rPr>
      </w:pPr>
    </w:p>
    <w:p w14:paraId="2576F7BA" w14:textId="77777777" w:rsidR="008005D7" w:rsidRPr="008005D7" w:rsidRDefault="008005D7" w:rsidP="008005D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005D7">
        <w:rPr>
          <w:rFonts w:ascii="Arial" w:hAnsi="Arial" w:cs="Arial"/>
          <w:color w:val="000000"/>
        </w:rPr>
        <w:t xml:space="preserve">11:00 a.m. to 12:00 p.m. – </w:t>
      </w:r>
      <w:r w:rsidRPr="008005D7">
        <w:rPr>
          <w:rFonts w:ascii="Arial" w:hAnsi="Arial" w:cs="Arial"/>
          <w:b/>
          <w:bCs/>
          <w:color w:val="000000"/>
        </w:rPr>
        <w:t>Breakouts: How to Refer Patients to Special Needs Units (SNUs) and Coordinate Whole Person Care with Integrated Care Plans (ICPs) to Improve Outcomes</w:t>
      </w:r>
      <w:r w:rsidRPr="008005D7">
        <w:rPr>
          <w:rFonts w:ascii="Arial" w:hAnsi="Arial" w:cs="Arial"/>
          <w:color w:val="000000"/>
        </w:rPr>
        <w:t xml:space="preserve"> – Facilitated by PRHI and Health Federation of Philadelphia Facilitators</w:t>
      </w:r>
    </w:p>
    <w:p w14:paraId="7F1BB0BB" w14:textId="77777777" w:rsidR="008005D7" w:rsidRPr="008005D7" w:rsidRDefault="008005D7" w:rsidP="008005D7">
      <w:pPr>
        <w:rPr>
          <w:rFonts w:ascii="Arial" w:hAnsi="Arial" w:cs="Arial"/>
        </w:rPr>
      </w:pPr>
    </w:p>
    <w:p w14:paraId="6458008D" w14:textId="77777777" w:rsidR="008005D7" w:rsidRPr="008005D7" w:rsidRDefault="008005D7" w:rsidP="008005D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005D7">
        <w:rPr>
          <w:rFonts w:ascii="Arial" w:hAnsi="Arial" w:cs="Arial"/>
          <w:color w:val="000000"/>
        </w:rPr>
        <w:t xml:space="preserve">12:00 p.m. to 1:00 p.m. – </w:t>
      </w:r>
      <w:r w:rsidRPr="008005D7">
        <w:rPr>
          <w:rFonts w:ascii="Arial" w:hAnsi="Arial" w:cs="Arial"/>
          <w:b/>
          <w:bCs/>
          <w:color w:val="000000"/>
        </w:rPr>
        <w:t xml:space="preserve">Lunch &amp; Networking </w:t>
      </w:r>
      <w:r w:rsidRPr="008005D7">
        <w:rPr>
          <w:rFonts w:ascii="Arial" w:hAnsi="Arial" w:cs="Arial"/>
          <w:b/>
          <w:bCs/>
          <w:color w:val="000000"/>
        </w:rPr>
        <w:br/>
      </w:r>
      <w:r w:rsidRPr="008005D7">
        <w:rPr>
          <w:rFonts w:ascii="Arial" w:hAnsi="Arial" w:cs="Arial"/>
          <w:b/>
          <w:bCs/>
          <w:color w:val="000000"/>
        </w:rPr>
        <w:br/>
      </w:r>
    </w:p>
    <w:p w14:paraId="372732AB" w14:textId="77777777" w:rsidR="00845E5C" w:rsidRDefault="00845E5C" w:rsidP="008005D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F19FC90" w14:textId="3943865E" w:rsidR="008005D7" w:rsidRPr="008005D7" w:rsidRDefault="008005D7" w:rsidP="008005D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005D7">
        <w:rPr>
          <w:rFonts w:ascii="Arial" w:hAnsi="Arial" w:cs="Arial"/>
          <w:color w:val="000000"/>
        </w:rPr>
        <w:t xml:space="preserve">1:00 p.m. to 1:45 p.m. – </w:t>
      </w:r>
      <w:r w:rsidRPr="008005D7">
        <w:rPr>
          <w:rFonts w:ascii="Arial" w:hAnsi="Arial" w:cs="Arial"/>
          <w:b/>
          <w:bCs/>
          <w:color w:val="000000"/>
        </w:rPr>
        <w:t>Presentation: Why and How to Establish Roles and Competencies within Primary Care Settings to Follow-up and Care for Mental Health</w:t>
      </w:r>
      <w:r w:rsidRPr="008005D7">
        <w:rPr>
          <w:rFonts w:ascii="Arial" w:hAnsi="Arial" w:cs="Arial"/>
          <w:color w:val="000000"/>
        </w:rPr>
        <w:t xml:space="preserve"> –</w:t>
      </w:r>
      <w:r w:rsidR="00845E5C">
        <w:rPr>
          <w:rFonts w:ascii="Arial" w:hAnsi="Arial" w:cs="Arial"/>
          <w:color w:val="000000"/>
        </w:rPr>
        <w:t xml:space="preserve"> A facilitated panel with representatives from the Spring session that is a</w:t>
      </w:r>
      <w:r w:rsidRPr="008005D7">
        <w:rPr>
          <w:rFonts w:ascii="Arial" w:hAnsi="Arial" w:cs="Arial"/>
          <w:color w:val="000000"/>
        </w:rPr>
        <w:t xml:space="preserve"> deeper dive</w:t>
      </w:r>
      <w:r w:rsidR="00845E5C">
        <w:rPr>
          <w:rFonts w:ascii="Arial" w:hAnsi="Arial" w:cs="Arial"/>
          <w:color w:val="000000"/>
        </w:rPr>
        <w:t xml:space="preserve"> on integrated behavioral health</w:t>
      </w:r>
    </w:p>
    <w:p w14:paraId="42FAE3E6" w14:textId="77777777" w:rsidR="008005D7" w:rsidRPr="008005D7" w:rsidRDefault="008005D7" w:rsidP="008005D7">
      <w:pPr>
        <w:rPr>
          <w:rFonts w:ascii="Arial" w:hAnsi="Arial" w:cs="Arial"/>
        </w:rPr>
      </w:pPr>
    </w:p>
    <w:p w14:paraId="2E05C240" w14:textId="77777777" w:rsidR="008005D7" w:rsidRPr="008005D7" w:rsidRDefault="008005D7" w:rsidP="008005D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005D7">
        <w:rPr>
          <w:rFonts w:ascii="Arial" w:hAnsi="Arial" w:cs="Arial"/>
          <w:color w:val="000000"/>
        </w:rPr>
        <w:t xml:space="preserve">1:45 p.m. to 2:00 p.m. – </w:t>
      </w:r>
      <w:r w:rsidRPr="008005D7">
        <w:rPr>
          <w:rFonts w:ascii="Arial" w:hAnsi="Arial" w:cs="Arial"/>
          <w:b/>
          <w:bCs/>
          <w:color w:val="000000"/>
        </w:rPr>
        <w:t>Transition to Breakout</w:t>
      </w:r>
    </w:p>
    <w:p w14:paraId="2DF9E6F8" w14:textId="77777777" w:rsidR="008005D7" w:rsidRPr="008005D7" w:rsidRDefault="008005D7" w:rsidP="008005D7">
      <w:pPr>
        <w:rPr>
          <w:rFonts w:ascii="Arial" w:hAnsi="Arial" w:cs="Arial"/>
        </w:rPr>
      </w:pPr>
    </w:p>
    <w:p w14:paraId="671E8A23" w14:textId="77777777" w:rsidR="008005D7" w:rsidRPr="008005D7" w:rsidRDefault="008005D7" w:rsidP="008005D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005D7">
        <w:rPr>
          <w:rFonts w:ascii="Arial" w:hAnsi="Arial" w:cs="Arial"/>
          <w:color w:val="000000"/>
        </w:rPr>
        <w:t>2:00 p.m. to 3:00 p.m. –</w:t>
      </w:r>
      <w:r w:rsidRPr="008005D7">
        <w:rPr>
          <w:rFonts w:ascii="Arial" w:hAnsi="Arial" w:cs="Arial"/>
          <w:b/>
          <w:bCs/>
          <w:color w:val="000000"/>
        </w:rPr>
        <w:t xml:space="preserve"> Breakouts: How to Integrate Mental Healthcare in Primary Care Offices</w:t>
      </w:r>
    </w:p>
    <w:p w14:paraId="19A65CF3" w14:textId="77777777" w:rsidR="008005D7" w:rsidRPr="008005D7" w:rsidRDefault="008005D7" w:rsidP="008005D7">
      <w:pPr>
        <w:rPr>
          <w:rFonts w:ascii="Arial" w:hAnsi="Arial" w:cs="Arial"/>
        </w:rPr>
      </w:pPr>
    </w:p>
    <w:p w14:paraId="3F57A137" w14:textId="77777777" w:rsidR="008005D7" w:rsidRPr="008005D7" w:rsidRDefault="008005D7" w:rsidP="008005D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005D7">
        <w:rPr>
          <w:rFonts w:ascii="Arial" w:hAnsi="Arial" w:cs="Arial"/>
          <w:color w:val="000000"/>
        </w:rPr>
        <w:t xml:space="preserve">3:00 p.m. to 3:15 p.m. – </w:t>
      </w:r>
      <w:r w:rsidRPr="008005D7">
        <w:rPr>
          <w:rFonts w:ascii="Arial" w:hAnsi="Arial" w:cs="Arial"/>
          <w:b/>
          <w:bCs/>
          <w:color w:val="000000"/>
        </w:rPr>
        <w:t>Transition to Main Room for Next Steps and Wrap Up</w:t>
      </w:r>
    </w:p>
    <w:p w14:paraId="1FD095F2" w14:textId="77777777" w:rsidR="008005D7" w:rsidRPr="008005D7" w:rsidRDefault="008005D7" w:rsidP="008005D7">
      <w:pPr>
        <w:rPr>
          <w:rFonts w:ascii="Arial" w:hAnsi="Arial" w:cs="Arial"/>
        </w:rPr>
      </w:pPr>
    </w:p>
    <w:p w14:paraId="20152C06" w14:textId="77777777" w:rsidR="008005D7" w:rsidRPr="008005D7" w:rsidRDefault="008005D7" w:rsidP="008005D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005D7">
        <w:rPr>
          <w:rFonts w:ascii="Arial" w:hAnsi="Arial" w:cs="Arial"/>
          <w:color w:val="000000"/>
        </w:rPr>
        <w:t xml:space="preserve">3:15 p.m. to 4:00 p.m. – </w:t>
      </w:r>
      <w:r w:rsidRPr="008005D7">
        <w:rPr>
          <w:rFonts w:ascii="Arial" w:hAnsi="Arial" w:cs="Arial"/>
          <w:b/>
          <w:bCs/>
          <w:color w:val="000000"/>
        </w:rPr>
        <w:t>Key Takeaways, Next Steps, and Wrap up</w:t>
      </w:r>
    </w:p>
    <w:p w14:paraId="332AEDDA" w14:textId="77777777" w:rsidR="0046294E" w:rsidRPr="008005D7" w:rsidRDefault="0046294E" w:rsidP="008005D7">
      <w:pPr>
        <w:shd w:val="clear" w:color="auto" w:fill="FFFFFF"/>
        <w:contextualSpacing/>
        <w:rPr>
          <w:rFonts w:ascii="Arial" w:eastAsia="Arial Narrow" w:hAnsi="Arial" w:cs="Arial"/>
          <w:color w:val="222222"/>
          <w:highlight w:val="white"/>
        </w:rPr>
      </w:pPr>
    </w:p>
    <w:sectPr w:rsidR="0046294E" w:rsidRPr="008005D7">
      <w:headerReference w:type="default" r:id="rId8"/>
      <w:footerReference w:type="default" r:id="rId9"/>
      <w:pgSz w:w="12240" w:h="15840"/>
      <w:pgMar w:top="1440" w:right="1440" w:bottom="1170" w:left="144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A632" w14:textId="77777777" w:rsidR="000B4E07" w:rsidRDefault="000B4E07">
      <w:r>
        <w:separator/>
      </w:r>
    </w:p>
  </w:endnote>
  <w:endnote w:type="continuationSeparator" w:id="0">
    <w:p w14:paraId="3DB4DE85" w14:textId="77777777" w:rsidR="000B4E07" w:rsidRDefault="000B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4A33" w14:textId="77777777" w:rsidR="0046294E" w:rsidRDefault="00882A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 xml:space="preserve">Page 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PAGE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separate"/>
    </w:r>
    <w:r w:rsidR="006B3D3E">
      <w:rPr>
        <w:rFonts w:ascii="Arial Narrow" w:eastAsia="Arial Narrow" w:hAnsi="Arial Narrow" w:cs="Arial Narrow"/>
        <w:noProof/>
        <w:color w:val="000000"/>
        <w:sz w:val="20"/>
        <w:szCs w:val="20"/>
      </w:rPr>
      <w:t>1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of 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NUMPAGES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separate"/>
    </w:r>
    <w:r w:rsidR="006B3D3E">
      <w:rPr>
        <w:rFonts w:ascii="Arial Narrow" w:eastAsia="Arial Narrow" w:hAnsi="Arial Narrow" w:cs="Arial Narrow"/>
        <w:noProof/>
        <w:color w:val="000000"/>
        <w:sz w:val="20"/>
        <w:szCs w:val="20"/>
      </w:rPr>
      <w:t>1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B657" w14:textId="77777777" w:rsidR="000B4E07" w:rsidRDefault="000B4E07">
      <w:r>
        <w:separator/>
      </w:r>
    </w:p>
  </w:footnote>
  <w:footnote w:type="continuationSeparator" w:id="0">
    <w:p w14:paraId="5064CAC1" w14:textId="77777777" w:rsidR="000B4E07" w:rsidRDefault="000B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13F8" w14:textId="77777777" w:rsidR="004F60F1" w:rsidRDefault="004F60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20A2C557" w14:textId="781EA4BE" w:rsidR="0046294E" w:rsidRDefault="00882A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4FBB1B4" wp14:editId="46DCF033">
          <wp:extent cx="5278854" cy="967616"/>
          <wp:effectExtent l="0" t="0" r="0" b="0"/>
          <wp:docPr id="4" name="image1.jpg" descr="cid:image001.jpg@01D69E23.9EF3F3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d:image001.jpg@01D69E23.9EF3F38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8854" cy="967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38D"/>
    <w:multiLevelType w:val="multilevel"/>
    <w:tmpl w:val="7BD0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D1C25"/>
    <w:multiLevelType w:val="multilevel"/>
    <w:tmpl w:val="EAE2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06713"/>
    <w:multiLevelType w:val="hybridMultilevel"/>
    <w:tmpl w:val="3782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C16E5"/>
    <w:multiLevelType w:val="hybridMultilevel"/>
    <w:tmpl w:val="17E4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12E42"/>
    <w:multiLevelType w:val="hybridMultilevel"/>
    <w:tmpl w:val="958C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A616C"/>
    <w:multiLevelType w:val="hybridMultilevel"/>
    <w:tmpl w:val="719A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E69EC"/>
    <w:multiLevelType w:val="multilevel"/>
    <w:tmpl w:val="87FA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373A9"/>
    <w:multiLevelType w:val="hybridMultilevel"/>
    <w:tmpl w:val="CF2C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075FA"/>
    <w:multiLevelType w:val="hybridMultilevel"/>
    <w:tmpl w:val="AF38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32970"/>
    <w:multiLevelType w:val="hybridMultilevel"/>
    <w:tmpl w:val="CB6EEB7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54694"/>
    <w:multiLevelType w:val="hybridMultilevel"/>
    <w:tmpl w:val="9CE6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513C4"/>
    <w:multiLevelType w:val="hybridMultilevel"/>
    <w:tmpl w:val="E514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515C3"/>
    <w:multiLevelType w:val="multilevel"/>
    <w:tmpl w:val="17CE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516817"/>
    <w:multiLevelType w:val="hybridMultilevel"/>
    <w:tmpl w:val="16F411CC"/>
    <w:lvl w:ilvl="0" w:tplc="00D2AFAE">
      <w:numFmt w:val="bullet"/>
      <w:lvlText w:val="•"/>
      <w:lvlJc w:val="left"/>
      <w:pPr>
        <w:ind w:left="1080" w:hanging="72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E26A4"/>
    <w:multiLevelType w:val="multilevel"/>
    <w:tmpl w:val="4202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77217C"/>
    <w:multiLevelType w:val="multilevel"/>
    <w:tmpl w:val="A5E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6C23C5"/>
    <w:multiLevelType w:val="multilevel"/>
    <w:tmpl w:val="F6801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2D84345"/>
    <w:multiLevelType w:val="multilevel"/>
    <w:tmpl w:val="D69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0249C"/>
    <w:multiLevelType w:val="hybridMultilevel"/>
    <w:tmpl w:val="6848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026309">
    <w:abstractNumId w:val="16"/>
  </w:num>
  <w:num w:numId="2" w16cid:durableId="2003464822">
    <w:abstractNumId w:val="5"/>
  </w:num>
  <w:num w:numId="3" w16cid:durableId="1215777661">
    <w:abstractNumId w:val="7"/>
  </w:num>
  <w:num w:numId="4" w16cid:durableId="1448158552">
    <w:abstractNumId w:val="13"/>
  </w:num>
  <w:num w:numId="5" w16cid:durableId="147332385">
    <w:abstractNumId w:val="9"/>
  </w:num>
  <w:num w:numId="6" w16cid:durableId="1300648700">
    <w:abstractNumId w:val="11"/>
  </w:num>
  <w:num w:numId="7" w16cid:durableId="969895668">
    <w:abstractNumId w:val="10"/>
  </w:num>
  <w:num w:numId="8" w16cid:durableId="2091390162">
    <w:abstractNumId w:val="18"/>
  </w:num>
  <w:num w:numId="9" w16cid:durableId="213002717">
    <w:abstractNumId w:val="3"/>
  </w:num>
  <w:num w:numId="10" w16cid:durableId="1111825721">
    <w:abstractNumId w:val="4"/>
  </w:num>
  <w:num w:numId="11" w16cid:durableId="1712344086">
    <w:abstractNumId w:val="8"/>
  </w:num>
  <w:num w:numId="12" w16cid:durableId="411896939">
    <w:abstractNumId w:val="2"/>
  </w:num>
  <w:num w:numId="13" w16cid:durableId="1357001817">
    <w:abstractNumId w:val="1"/>
  </w:num>
  <w:num w:numId="14" w16cid:durableId="675302188">
    <w:abstractNumId w:val="12"/>
  </w:num>
  <w:num w:numId="15" w16cid:durableId="528641499">
    <w:abstractNumId w:val="14"/>
  </w:num>
  <w:num w:numId="16" w16cid:durableId="752505523">
    <w:abstractNumId w:val="6"/>
  </w:num>
  <w:num w:numId="17" w16cid:durableId="1438867565">
    <w:abstractNumId w:val="15"/>
  </w:num>
  <w:num w:numId="18" w16cid:durableId="2119256849">
    <w:abstractNumId w:val="0"/>
  </w:num>
  <w:num w:numId="19" w16cid:durableId="179396748">
    <w:abstractNumId w:val="17"/>
  </w:num>
  <w:num w:numId="20" w16cid:durableId="2462282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94E"/>
    <w:rsid w:val="00041EB1"/>
    <w:rsid w:val="00051552"/>
    <w:rsid w:val="000A2B87"/>
    <w:rsid w:val="000B4E07"/>
    <w:rsid w:val="000F0EE5"/>
    <w:rsid w:val="0010268E"/>
    <w:rsid w:val="00261715"/>
    <w:rsid w:val="002A3EA0"/>
    <w:rsid w:val="002C3A2B"/>
    <w:rsid w:val="003227C6"/>
    <w:rsid w:val="00341A74"/>
    <w:rsid w:val="003A7A49"/>
    <w:rsid w:val="003F751B"/>
    <w:rsid w:val="0046294E"/>
    <w:rsid w:val="004F5999"/>
    <w:rsid w:val="004F60F1"/>
    <w:rsid w:val="00540636"/>
    <w:rsid w:val="005E6812"/>
    <w:rsid w:val="005F19EC"/>
    <w:rsid w:val="00640571"/>
    <w:rsid w:val="006A0AD5"/>
    <w:rsid w:val="006A7978"/>
    <w:rsid w:val="006B3D3E"/>
    <w:rsid w:val="006D14B1"/>
    <w:rsid w:val="006E7EA2"/>
    <w:rsid w:val="007444FC"/>
    <w:rsid w:val="00755163"/>
    <w:rsid w:val="00756CA7"/>
    <w:rsid w:val="0076643F"/>
    <w:rsid w:val="00766BC6"/>
    <w:rsid w:val="008005D7"/>
    <w:rsid w:val="0083435A"/>
    <w:rsid w:val="008403C4"/>
    <w:rsid w:val="00843508"/>
    <w:rsid w:val="00845E5C"/>
    <w:rsid w:val="00882A7D"/>
    <w:rsid w:val="008C3CC4"/>
    <w:rsid w:val="008D6CF2"/>
    <w:rsid w:val="00937A73"/>
    <w:rsid w:val="00A30190"/>
    <w:rsid w:val="00A67370"/>
    <w:rsid w:val="00B47436"/>
    <w:rsid w:val="00C27AC8"/>
    <w:rsid w:val="00D03530"/>
    <w:rsid w:val="00D31215"/>
    <w:rsid w:val="00D33381"/>
    <w:rsid w:val="00DE1284"/>
    <w:rsid w:val="00E8740A"/>
    <w:rsid w:val="00E91397"/>
    <w:rsid w:val="00EF42FE"/>
    <w:rsid w:val="00F04C68"/>
    <w:rsid w:val="00F37D92"/>
    <w:rsid w:val="00F44B1D"/>
    <w:rsid w:val="00F45F68"/>
    <w:rsid w:val="00F90FF2"/>
    <w:rsid w:val="00FB3E46"/>
    <w:rsid w:val="04259999"/>
    <w:rsid w:val="334D21F4"/>
    <w:rsid w:val="4F27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4648"/>
  <w15:docId w15:val="{BE2980D1-D2D7-483E-9ED8-F7F35054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B8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87B86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0F738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6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8F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8F5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68F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68F5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1952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3B7EA3"/>
  </w:style>
  <w:style w:type="paragraph" w:customStyle="1" w:styleId="m2734353280309372950msolistparagraph">
    <w:name w:val="m_2734353280309372950msolistparagraph"/>
    <w:basedOn w:val="Normal"/>
    <w:rsid w:val="003B7E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6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37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jP+3tNnnIlnWqlnfH5OqVP0GA==">AMUW2mXWu2tivyHmhPhG0NJDcFcGsY9IP4+EQKBpvJCqQ02AZuxozSfxcFItLYCp0Z3ObDAP0x2lidIqyuGcSMZiJJap8Ez2JOv4ef+EmLyiGUy1TRjge8o=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Taylor</dc:creator>
  <cp:lastModifiedBy>Laura Line</cp:lastModifiedBy>
  <cp:revision>6</cp:revision>
  <cp:lastPrinted>2022-02-21T22:57:00Z</cp:lastPrinted>
  <dcterms:created xsi:type="dcterms:W3CDTF">2022-07-25T17:14:00Z</dcterms:created>
  <dcterms:modified xsi:type="dcterms:W3CDTF">2022-07-25T17:52:00Z</dcterms:modified>
</cp:coreProperties>
</file>