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470E8E8D" w14:textId="2F58365E" w:rsidR="00D00E30" w:rsidRPr="00D0199B" w:rsidRDefault="00E0431B"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r w:rsidRPr="00D0199B">
        <w:rPr>
          <w:rFonts w:ascii="Arial" w:hAnsi="Arial" w:cs="Arial"/>
          <w:b/>
          <w:bCs/>
          <w:sz w:val="24"/>
          <w:szCs w:val="24"/>
        </w:rPr>
        <w:t>Let’s Talk</w:t>
      </w:r>
      <w:r w:rsidR="006F206E" w:rsidRPr="00D0199B">
        <w:rPr>
          <w:rFonts w:ascii="Arial" w:hAnsi="Arial" w:cs="Arial"/>
          <w:b/>
          <w:bCs/>
          <w:sz w:val="24"/>
          <w:szCs w:val="24"/>
        </w:rPr>
        <w:t>:</w:t>
      </w:r>
      <w:r w:rsidRPr="00D0199B">
        <w:rPr>
          <w:rFonts w:ascii="Arial" w:hAnsi="Arial" w:cs="Arial"/>
          <w:b/>
          <w:bCs/>
          <w:sz w:val="24"/>
          <w:szCs w:val="24"/>
        </w:rPr>
        <w:t xml:space="preserve"> </w:t>
      </w:r>
      <w:r w:rsidR="006F206E" w:rsidRPr="00D0199B">
        <w:rPr>
          <w:rFonts w:ascii="Arial" w:hAnsi="Arial" w:cs="Arial"/>
          <w:b/>
          <w:bCs/>
          <w:sz w:val="24"/>
          <w:szCs w:val="24"/>
        </w:rPr>
        <w:t>“</w:t>
      </w:r>
      <w:r w:rsidR="005076D1">
        <w:rPr>
          <w:rFonts w:ascii="Arial" w:hAnsi="Arial" w:cs="Arial"/>
          <w:b/>
          <w:bCs/>
          <w:sz w:val="24"/>
          <w:szCs w:val="24"/>
        </w:rPr>
        <w:t>Anti-Racism and Health Equity in Pediatric Medicine</w:t>
      </w:r>
      <w:r w:rsidR="006D2F5B" w:rsidRPr="00D0199B">
        <w:rPr>
          <w:rFonts w:ascii="Arial" w:hAnsi="Arial" w:cs="Arial"/>
          <w:b/>
          <w:bCs/>
          <w:sz w:val="24"/>
          <w:szCs w:val="24"/>
        </w:rPr>
        <w:t>”</w:t>
      </w:r>
    </w:p>
    <w:p w14:paraId="752CB048" w14:textId="14110DC2" w:rsidR="00D52104" w:rsidRPr="00D0199B" w:rsidRDefault="005076D1"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Friday, October 28, 2022</w:t>
      </w:r>
    </w:p>
    <w:p w14:paraId="647F4B04" w14:textId="7F169D25" w:rsidR="00447C82" w:rsidRPr="00D0199B" w:rsidRDefault="005076D1"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9</w:t>
      </w:r>
      <w:r w:rsidR="00B94BCA">
        <w:rPr>
          <w:rFonts w:ascii="Arial" w:hAnsi="Arial" w:cs="Arial"/>
          <w:b/>
          <w:bCs/>
          <w:sz w:val="24"/>
          <w:szCs w:val="24"/>
        </w:rPr>
        <w:t>:00</w:t>
      </w:r>
      <w:r>
        <w:rPr>
          <w:rFonts w:ascii="Arial" w:hAnsi="Arial" w:cs="Arial"/>
          <w:b/>
          <w:bCs/>
          <w:sz w:val="24"/>
          <w:szCs w:val="24"/>
        </w:rPr>
        <w:t>A</w:t>
      </w:r>
      <w:r w:rsidR="00B94BCA">
        <w:rPr>
          <w:rFonts w:ascii="Arial" w:hAnsi="Arial" w:cs="Arial"/>
          <w:b/>
          <w:bCs/>
          <w:sz w:val="24"/>
          <w:szCs w:val="24"/>
        </w:rPr>
        <w:t xml:space="preserve">M – </w:t>
      </w:r>
      <w:r>
        <w:rPr>
          <w:rFonts w:ascii="Arial" w:hAnsi="Arial" w:cs="Arial"/>
          <w:b/>
          <w:bCs/>
          <w:sz w:val="24"/>
          <w:szCs w:val="24"/>
        </w:rPr>
        <w:t>12:00</w:t>
      </w:r>
      <w:r w:rsidR="00B94BCA">
        <w:rPr>
          <w:rFonts w:ascii="Arial" w:hAnsi="Arial" w:cs="Arial"/>
          <w:b/>
          <w:bCs/>
          <w:sz w:val="24"/>
          <w:szCs w:val="24"/>
        </w:rPr>
        <w:t>PM</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019EF086" w14:textId="77777777" w:rsidR="005161C8" w:rsidRDefault="005161C8" w:rsidP="005E3E48">
      <w:pPr>
        <w:rPr>
          <w:rFonts w:ascii="Arial" w:hAnsi="Arial" w:cs="Arial"/>
          <w:b/>
          <w:sz w:val="18"/>
          <w:szCs w:val="18"/>
        </w:rPr>
      </w:pPr>
    </w:p>
    <w:p w14:paraId="61C8E474" w14:textId="77777777" w:rsidR="005076D1" w:rsidRDefault="00447C82" w:rsidP="005E3E48">
      <w:pPr>
        <w:rPr>
          <w:rFonts w:ascii="Arial" w:hAnsi="Arial" w:cs="Arial"/>
          <w:b/>
          <w:sz w:val="18"/>
          <w:szCs w:val="18"/>
        </w:rPr>
      </w:pPr>
      <w:r w:rsidRPr="00C377E4">
        <w:rPr>
          <w:rFonts w:ascii="Arial" w:hAnsi="Arial" w:cs="Arial"/>
          <w:b/>
          <w:sz w:val="18"/>
          <w:szCs w:val="18"/>
        </w:rPr>
        <w:t>Speaker</w:t>
      </w:r>
      <w:r w:rsidR="00964F5C" w:rsidRPr="00C377E4">
        <w:rPr>
          <w:rFonts w:ascii="Arial" w:hAnsi="Arial" w:cs="Arial"/>
          <w:b/>
          <w:sz w:val="18"/>
          <w:szCs w:val="18"/>
        </w:rPr>
        <w:t>s</w:t>
      </w:r>
    </w:p>
    <w:p w14:paraId="47E8205C" w14:textId="66E0144A" w:rsidR="005E3E48" w:rsidRPr="005076D1" w:rsidRDefault="005076D1" w:rsidP="005E3E48">
      <w:pPr>
        <w:rPr>
          <w:rFonts w:ascii="Arial" w:hAnsi="Arial" w:cs="Arial"/>
          <w:sz w:val="18"/>
          <w:szCs w:val="18"/>
        </w:rPr>
      </w:pPr>
      <w:r w:rsidRPr="005076D1">
        <w:rPr>
          <w:rFonts w:ascii="Arial" w:hAnsi="Arial" w:cs="Arial"/>
          <w:sz w:val="18"/>
          <w:szCs w:val="18"/>
        </w:rPr>
        <w:t>Joseph L. Wright, MD, MPH is Chief Health Equity Officer of the 13-hospital University of Maryland Medical System.</w:t>
      </w:r>
      <w:r>
        <w:rPr>
          <w:rFonts w:ascii="Arial" w:hAnsi="Arial" w:cs="Arial"/>
          <w:sz w:val="18"/>
          <w:szCs w:val="18"/>
        </w:rPr>
        <w:t xml:space="preserve"> Toni Richards-Rowley, MD, FAAP is a general pediatric at CHOP Primary Care, Souderton. </w:t>
      </w: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193DA5C7"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5076D1">
        <w:rPr>
          <w:rFonts w:ascii="Arial" w:hAnsi="Arial" w:cs="Arial"/>
          <w:snapToGrid w:val="0"/>
          <w:color w:val="000000"/>
          <w:sz w:val="18"/>
          <w:szCs w:val="18"/>
        </w:rPr>
        <w:t>3</w:t>
      </w:r>
      <w:r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005076D1">
        <w:rPr>
          <w:rFonts w:ascii="Arial" w:hAnsi="Arial" w:cs="Arial"/>
          <w:i/>
          <w:iCs/>
          <w:color w:val="212529"/>
          <w:sz w:val="18"/>
          <w:szCs w:val="18"/>
        </w:rPr>
        <w:t>s</w:t>
      </w:r>
      <w:r w:rsidRPr="00B05F0B">
        <w:rPr>
          <w:rFonts w:ascii="Arial" w:hAnsi="Arial" w:cs="Arial"/>
          <w:i/>
          <w:iCs/>
          <w:color w:val="212529"/>
          <w:sz w:val="18"/>
          <w:szCs w:val="18"/>
        </w:rPr>
        <w: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06A3869A"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The maximum number of hours awarded for this Continuing Nursing Education activity is </w:t>
      </w:r>
      <w:r w:rsidR="005076D1">
        <w:rPr>
          <w:rFonts w:ascii="Arial" w:hAnsi="Arial" w:cs="Arial"/>
          <w:snapToGrid w:val="0"/>
          <w:color w:val="000000"/>
          <w:sz w:val="18"/>
          <w:szCs w:val="18"/>
          <w:lang w:val="en"/>
        </w:rPr>
        <w:t>3</w:t>
      </w:r>
      <w:r w:rsidRPr="00B05F0B">
        <w:rPr>
          <w:rFonts w:ascii="Arial" w:hAnsi="Arial" w:cs="Arial"/>
          <w:snapToGrid w:val="0"/>
          <w:color w:val="000000"/>
          <w:sz w:val="18"/>
          <w:szCs w:val="18"/>
          <w:lang w:val="en"/>
        </w:rPr>
        <w:t>.0 contact hour</w:t>
      </w:r>
      <w:r w:rsidR="005076D1">
        <w:rPr>
          <w:rFonts w:ascii="Arial" w:hAnsi="Arial" w:cs="Arial"/>
          <w:snapToGrid w:val="0"/>
          <w:color w:val="000000"/>
          <w:sz w:val="18"/>
          <w:szCs w:val="18"/>
          <w:lang w:val="en"/>
        </w:rPr>
        <w:t>s</w:t>
      </w:r>
      <w:r w:rsidRPr="00B05F0B">
        <w:rPr>
          <w:rFonts w:ascii="Arial" w:hAnsi="Arial" w:cs="Arial"/>
          <w:snapToGrid w:val="0"/>
          <w:color w:val="000000"/>
          <w:sz w:val="18"/>
          <w:szCs w:val="18"/>
          <w:lang w:val="en"/>
        </w:rPr>
        <w:t>.</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762BFCAA" w14:textId="4A6F66F6" w:rsidR="00212A5C" w:rsidRPr="005076D1" w:rsidRDefault="00212A5C" w:rsidP="00212A5C">
      <w:pPr>
        <w:pStyle w:val="Title"/>
        <w:spacing w:line="240" w:lineRule="auto"/>
        <w:jc w:val="left"/>
        <w:rPr>
          <w:rFonts w:ascii="Arial" w:hAnsi="Arial" w:cs="Arial"/>
          <w:bCs/>
          <w:sz w:val="18"/>
          <w:szCs w:val="18"/>
          <w:lang w:val="en"/>
        </w:rPr>
      </w:pPr>
      <w:r w:rsidRPr="00212A5C">
        <w:rPr>
          <w:rFonts w:ascii="Arial" w:hAnsi="Arial" w:cs="Arial"/>
          <w:bCs/>
          <w:sz w:val="18"/>
          <w:szCs w:val="18"/>
          <w:lang w:val="en"/>
        </w:rPr>
        <w:t xml:space="preserve">The following relevant financial relationships were disclosed: </w:t>
      </w:r>
    </w:p>
    <w:p w14:paraId="4565793A" w14:textId="1C0A20E8" w:rsidR="00212A5C" w:rsidRPr="00212A5C" w:rsidRDefault="00212A5C" w:rsidP="00212A5C">
      <w:pPr>
        <w:pStyle w:val="Title"/>
        <w:spacing w:line="240" w:lineRule="auto"/>
        <w:jc w:val="left"/>
        <w:rPr>
          <w:rFonts w:ascii="Arial" w:hAnsi="Arial" w:cs="Arial"/>
          <w:b w:val="0"/>
          <w:sz w:val="18"/>
          <w:szCs w:val="18"/>
          <w:lang w:val="en"/>
        </w:rPr>
      </w:pPr>
      <w:r w:rsidRPr="00212A5C">
        <w:rPr>
          <w:rFonts w:ascii="Arial" w:hAnsi="Arial" w:cs="Arial"/>
          <w:b w:val="0"/>
          <w:sz w:val="18"/>
          <w:szCs w:val="18"/>
          <w:lang w:val="en"/>
        </w:rPr>
        <w:t>No planners, members of the planning committee, speakers, presenters, authors, content reviewers and/or anyone else in a position to control the content of this education activity have relevant financial relationships to disclose</w:t>
      </w:r>
      <w:r w:rsidR="005076D1">
        <w:rPr>
          <w:rFonts w:ascii="Arial" w:hAnsi="Arial" w:cs="Arial"/>
          <w:b w:val="0"/>
          <w:sz w:val="18"/>
          <w:szCs w:val="18"/>
          <w:lang w:val="en"/>
        </w:rPr>
        <w:t>.</w:t>
      </w:r>
    </w:p>
    <w:p w14:paraId="41DECCE9" w14:textId="77777777" w:rsidR="00F55EF1" w:rsidRPr="00B05F0B" w:rsidRDefault="00F55EF1" w:rsidP="00212A5C">
      <w:pPr>
        <w:pStyle w:val="Title"/>
        <w:tabs>
          <w:tab w:val="clear" w:pos="1152"/>
        </w:tabs>
        <w:spacing w:line="240" w:lineRule="auto"/>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15539DAD" w14:textId="329E177E" w:rsidR="002B59CD" w:rsidRDefault="002B59CD" w:rsidP="002B59CD">
      <w:pPr>
        <w:rPr>
          <w:rFonts w:ascii="Arial" w:hAnsi="Arial" w:cs="Arial"/>
          <w:b/>
          <w:bCs/>
          <w:sz w:val="18"/>
          <w:szCs w:val="18"/>
        </w:rPr>
      </w:pPr>
      <w:r>
        <w:rPr>
          <w:rFonts w:ascii="Arial" w:hAnsi="Arial" w:cs="Arial"/>
          <w:b/>
          <w:bCs/>
          <w:sz w:val="18"/>
          <w:szCs w:val="18"/>
        </w:rPr>
        <w:t>Claiming your Credits</w:t>
      </w:r>
    </w:p>
    <w:p w14:paraId="75F81064" w14:textId="0410CD88" w:rsidR="002B59CD" w:rsidRPr="002B59CD" w:rsidRDefault="002B59CD" w:rsidP="002B59CD">
      <w:pPr>
        <w:rPr>
          <w:rFonts w:ascii="Arial" w:hAnsi="Arial" w:cs="Arial"/>
          <w:sz w:val="18"/>
          <w:szCs w:val="18"/>
        </w:rPr>
      </w:pPr>
      <w:r>
        <w:rPr>
          <w:rFonts w:ascii="Arial" w:hAnsi="Arial" w:cs="Arial"/>
          <w:sz w:val="18"/>
          <w:szCs w:val="18"/>
        </w:rPr>
        <w:t xml:space="preserve">Within </w:t>
      </w:r>
      <w:r w:rsidR="0053796D">
        <w:rPr>
          <w:rFonts w:ascii="Arial" w:hAnsi="Arial" w:cs="Arial"/>
          <w:sz w:val="18"/>
          <w:szCs w:val="18"/>
        </w:rPr>
        <w:t>10</w:t>
      </w:r>
      <w:r>
        <w:rPr>
          <w:rFonts w:ascii="Arial" w:hAnsi="Arial" w:cs="Arial"/>
          <w:sz w:val="18"/>
          <w:szCs w:val="18"/>
        </w:rPr>
        <w:t xml:space="preserve"> (</w:t>
      </w:r>
      <w:r w:rsidR="0053796D">
        <w:rPr>
          <w:rFonts w:ascii="Arial" w:hAnsi="Arial" w:cs="Arial"/>
          <w:sz w:val="18"/>
          <w:szCs w:val="18"/>
        </w:rPr>
        <w:t>ten</w:t>
      </w:r>
      <w:r>
        <w:rPr>
          <w:rFonts w:ascii="Arial" w:hAnsi="Arial" w:cs="Arial"/>
          <w:sz w:val="18"/>
          <w:szCs w:val="18"/>
        </w:rPr>
        <w:t xml:space="preserve">) business days from the date of the webinar, participants should receive an email from UPMC prompting you to login and complete the course evaluation to claim credit. The course evaluation must be completed within thirty days </w:t>
      </w:r>
      <w:proofErr w:type="gramStart"/>
      <w:r>
        <w:rPr>
          <w:rFonts w:ascii="Arial" w:hAnsi="Arial" w:cs="Arial"/>
          <w:sz w:val="18"/>
          <w:szCs w:val="18"/>
        </w:rPr>
        <w:t>in order for</w:t>
      </w:r>
      <w:proofErr w:type="gramEnd"/>
      <w:r>
        <w:rPr>
          <w:rFonts w:ascii="Arial" w:hAnsi="Arial" w:cs="Arial"/>
          <w:sz w:val="18"/>
          <w:szCs w:val="18"/>
        </w:rPr>
        <w:t xml:space="preserve"> the participant to receive credit.  </w:t>
      </w:r>
    </w:p>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AFE6" w14:textId="77777777" w:rsidR="00477365" w:rsidRDefault="00477365" w:rsidP="00F52B8B">
      <w:r>
        <w:separator/>
      </w:r>
    </w:p>
  </w:endnote>
  <w:endnote w:type="continuationSeparator" w:id="0">
    <w:p w14:paraId="48B12E0E" w14:textId="77777777" w:rsidR="00477365" w:rsidRDefault="0047736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C2F3" w14:textId="77777777" w:rsidR="00477365" w:rsidRDefault="00477365" w:rsidP="00F52B8B">
      <w:r>
        <w:separator/>
      </w:r>
    </w:p>
  </w:footnote>
  <w:footnote w:type="continuationSeparator" w:id="0">
    <w:p w14:paraId="063576A6" w14:textId="77777777" w:rsidR="00477365" w:rsidRDefault="0047736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1975679">
    <w:abstractNumId w:val="2"/>
  </w:num>
  <w:num w:numId="2" w16cid:durableId="1595095403">
    <w:abstractNumId w:val="0"/>
  </w:num>
  <w:num w:numId="3" w16cid:durableId="366181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CE7"/>
    <w:rsid w:val="001C0020"/>
    <w:rsid w:val="001E2919"/>
    <w:rsid w:val="001E31F6"/>
    <w:rsid w:val="0020115D"/>
    <w:rsid w:val="00201B99"/>
    <w:rsid w:val="00212237"/>
    <w:rsid w:val="00212A5C"/>
    <w:rsid w:val="00215EBE"/>
    <w:rsid w:val="00217271"/>
    <w:rsid w:val="00217C89"/>
    <w:rsid w:val="0023338B"/>
    <w:rsid w:val="00240571"/>
    <w:rsid w:val="00245C68"/>
    <w:rsid w:val="00256B73"/>
    <w:rsid w:val="00264B4A"/>
    <w:rsid w:val="0026575D"/>
    <w:rsid w:val="00281A77"/>
    <w:rsid w:val="002A30CA"/>
    <w:rsid w:val="002A6BB2"/>
    <w:rsid w:val="002B59CD"/>
    <w:rsid w:val="002C03E4"/>
    <w:rsid w:val="002C583B"/>
    <w:rsid w:val="002D2460"/>
    <w:rsid w:val="002D48A8"/>
    <w:rsid w:val="002D4DE3"/>
    <w:rsid w:val="002F144E"/>
    <w:rsid w:val="002F6E2B"/>
    <w:rsid w:val="00300563"/>
    <w:rsid w:val="00337CC9"/>
    <w:rsid w:val="003525D7"/>
    <w:rsid w:val="0037065B"/>
    <w:rsid w:val="003715F3"/>
    <w:rsid w:val="00385A48"/>
    <w:rsid w:val="00394D7C"/>
    <w:rsid w:val="003B1ABD"/>
    <w:rsid w:val="003D1BEA"/>
    <w:rsid w:val="003D70DC"/>
    <w:rsid w:val="003F24F6"/>
    <w:rsid w:val="003F6BF3"/>
    <w:rsid w:val="003F75CD"/>
    <w:rsid w:val="003F784F"/>
    <w:rsid w:val="00413533"/>
    <w:rsid w:val="00413DA7"/>
    <w:rsid w:val="00422A69"/>
    <w:rsid w:val="00447C82"/>
    <w:rsid w:val="00477365"/>
    <w:rsid w:val="004814C8"/>
    <w:rsid w:val="004824A6"/>
    <w:rsid w:val="0049067B"/>
    <w:rsid w:val="004928E1"/>
    <w:rsid w:val="004A0893"/>
    <w:rsid w:val="004C109D"/>
    <w:rsid w:val="004C453A"/>
    <w:rsid w:val="004F629B"/>
    <w:rsid w:val="00500656"/>
    <w:rsid w:val="005076D1"/>
    <w:rsid w:val="005161C8"/>
    <w:rsid w:val="00533CAE"/>
    <w:rsid w:val="0053796D"/>
    <w:rsid w:val="00544254"/>
    <w:rsid w:val="005469B3"/>
    <w:rsid w:val="00550F26"/>
    <w:rsid w:val="005930DE"/>
    <w:rsid w:val="00594160"/>
    <w:rsid w:val="005C08DB"/>
    <w:rsid w:val="005E3E48"/>
    <w:rsid w:val="005F4415"/>
    <w:rsid w:val="0060370F"/>
    <w:rsid w:val="00634623"/>
    <w:rsid w:val="00637374"/>
    <w:rsid w:val="00652CAE"/>
    <w:rsid w:val="006564EA"/>
    <w:rsid w:val="00670261"/>
    <w:rsid w:val="006801CE"/>
    <w:rsid w:val="006924F1"/>
    <w:rsid w:val="006B20E1"/>
    <w:rsid w:val="006B606C"/>
    <w:rsid w:val="006D0B1B"/>
    <w:rsid w:val="006D2F5B"/>
    <w:rsid w:val="006E5747"/>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3656"/>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4B14"/>
    <w:rsid w:val="00AB0D13"/>
    <w:rsid w:val="00AD3880"/>
    <w:rsid w:val="00AE34DE"/>
    <w:rsid w:val="00AE42CD"/>
    <w:rsid w:val="00AF2313"/>
    <w:rsid w:val="00AF2843"/>
    <w:rsid w:val="00AF3A22"/>
    <w:rsid w:val="00B05F0B"/>
    <w:rsid w:val="00B15F8F"/>
    <w:rsid w:val="00B24829"/>
    <w:rsid w:val="00B267F1"/>
    <w:rsid w:val="00B57A63"/>
    <w:rsid w:val="00B61200"/>
    <w:rsid w:val="00B629CF"/>
    <w:rsid w:val="00B64F71"/>
    <w:rsid w:val="00B75D00"/>
    <w:rsid w:val="00B94BCA"/>
    <w:rsid w:val="00BA1F8E"/>
    <w:rsid w:val="00BA33DD"/>
    <w:rsid w:val="00BB2FE1"/>
    <w:rsid w:val="00BC28A4"/>
    <w:rsid w:val="00BC3398"/>
    <w:rsid w:val="00BD705F"/>
    <w:rsid w:val="00BE0364"/>
    <w:rsid w:val="00BE7DD5"/>
    <w:rsid w:val="00BF1ED8"/>
    <w:rsid w:val="00C058F9"/>
    <w:rsid w:val="00C15DD7"/>
    <w:rsid w:val="00C316AA"/>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5799">
      <w:bodyDiv w:val="1"/>
      <w:marLeft w:val="0"/>
      <w:marRight w:val="0"/>
      <w:marTop w:val="0"/>
      <w:marBottom w:val="0"/>
      <w:divBdr>
        <w:top w:val="none" w:sz="0" w:space="0" w:color="auto"/>
        <w:left w:val="none" w:sz="0" w:space="0" w:color="auto"/>
        <w:bottom w:val="none" w:sz="0" w:space="0" w:color="auto"/>
        <w:right w:val="none" w:sz="0" w:space="0" w:color="auto"/>
      </w:divBdr>
    </w:div>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634553879">
      <w:bodyDiv w:val="1"/>
      <w:marLeft w:val="0"/>
      <w:marRight w:val="0"/>
      <w:marTop w:val="0"/>
      <w:marBottom w:val="0"/>
      <w:divBdr>
        <w:top w:val="none" w:sz="0" w:space="0" w:color="auto"/>
        <w:left w:val="none" w:sz="0" w:space="0" w:color="auto"/>
        <w:bottom w:val="none" w:sz="0" w:space="0" w:color="auto"/>
        <w:right w:val="none" w:sz="0" w:space="0" w:color="auto"/>
      </w:divBdr>
    </w:div>
    <w:div w:id="1691951649">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411</Words>
  <Characters>2473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2022-10-19T15:34:00Z</dcterms:created>
  <dcterms:modified xsi:type="dcterms:W3CDTF">2022-10-19T15:34:00Z</dcterms:modified>
</cp:coreProperties>
</file>