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E57C" w14:textId="4133A159" w:rsidR="001B369B" w:rsidRDefault="001B369B" w:rsidP="001B369B">
      <w:pPr>
        <w:jc w:val="center"/>
        <w:rPr>
          <w:b/>
          <w:bCs/>
          <w:u w:val="single"/>
          <w:lang w:val="en"/>
        </w:rPr>
      </w:pPr>
      <w:r w:rsidRPr="00E71DCF">
        <w:rPr>
          <w:rFonts w:ascii="Arial Narrow" w:hAnsi="Arial Narrow" w:cs="Arial"/>
          <w:noProof/>
          <w:color w:val="000000"/>
          <w:sz w:val="24"/>
          <w:szCs w:val="24"/>
        </w:rPr>
        <w:drawing>
          <wp:inline distT="0" distB="0" distL="0" distR="0" wp14:anchorId="74C19DCF" wp14:editId="42CFFD2B">
            <wp:extent cx="5278854" cy="967616"/>
            <wp:effectExtent l="0" t="0" r="0" b="0"/>
            <wp:docPr id="1" name="image1.jpg" descr="cid:image001.jpg@01D69E23.9EF3F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image001.jpg@01D69E23.9EF3F38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854" cy="96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2E1B2" w14:textId="1F81DA50" w:rsidR="00DD6B32" w:rsidRDefault="00DD6B32" w:rsidP="00DD6B3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Virtual Statewide Session</w:t>
      </w:r>
    </w:p>
    <w:p w14:paraId="6A8ADC89" w14:textId="61BA504A" w:rsidR="00DD6B32" w:rsidRDefault="00DD6B32" w:rsidP="00DD6B3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D6B32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PCMH Learning Network </w:t>
      </w:r>
    </w:p>
    <w:p w14:paraId="43A71421" w14:textId="62FBD192" w:rsidR="00DD6B32" w:rsidRDefault="00DD6B32" w:rsidP="00DD6B3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Thursday, March 30</w:t>
      </w:r>
    </w:p>
    <w:p w14:paraId="71A3B104" w14:textId="7B9D961D" w:rsidR="00DD6B32" w:rsidRDefault="00DD6B32" w:rsidP="00DD6B3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1:00 p.m. to 2:00 p.m.</w:t>
      </w:r>
    </w:p>
    <w:p w14:paraId="13CD2EDA" w14:textId="10D86E52" w:rsidR="00DD6B32" w:rsidRPr="00DD6B32" w:rsidRDefault="00DD6B32" w:rsidP="00DD6B3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883D2B9" w14:textId="77777777" w:rsidR="00DD6B32" w:rsidRPr="00F14A55" w:rsidRDefault="00DD6B32" w:rsidP="00DD6B32">
      <w:pPr>
        <w:spacing w:after="0" w:line="240" w:lineRule="auto"/>
        <w:rPr>
          <w:rFonts w:ascii="Times New Roman" w:eastAsia="Calibri" w:hAnsi="Times New Roman" w:cs="Times New Roman"/>
          <w:color w:val="232333"/>
          <w:spacing w:val="6"/>
          <w:sz w:val="24"/>
          <w:szCs w:val="24"/>
          <w:shd w:val="clear" w:color="auto" w:fill="FFFFFF"/>
        </w:rPr>
      </w:pPr>
      <w:r w:rsidRPr="00F14A55">
        <w:rPr>
          <w:rFonts w:ascii="Times New Roman" w:eastAsia="Calibri" w:hAnsi="Times New Roman" w:cs="Times New Roman"/>
          <w:color w:val="232333"/>
          <w:spacing w:val="6"/>
          <w:sz w:val="24"/>
          <w:szCs w:val="24"/>
          <w:shd w:val="clear" w:color="auto" w:fill="FFFFFF"/>
        </w:rPr>
        <w:t> </w:t>
      </w:r>
      <w:r w:rsidRPr="00F14A55">
        <w:rPr>
          <w:rFonts w:ascii="Times New Roman" w:eastAsia="Calibri" w:hAnsi="Times New Roman" w:cs="Times New Roman"/>
          <w:b/>
          <w:bCs/>
          <w:color w:val="232333"/>
          <w:spacing w:val="6"/>
          <w:sz w:val="24"/>
          <w:szCs w:val="24"/>
          <w:shd w:val="clear" w:color="auto" w:fill="FFFFFF"/>
        </w:rPr>
        <w:t>Link to register:</w:t>
      </w:r>
      <w:r w:rsidRPr="00F14A55">
        <w:rPr>
          <w:rFonts w:ascii="Times New Roman" w:eastAsia="Calibri" w:hAnsi="Times New Roman" w:cs="Times New Roman"/>
          <w:color w:val="232333"/>
          <w:spacing w:val="6"/>
          <w:sz w:val="24"/>
          <w:szCs w:val="24"/>
          <w:shd w:val="clear" w:color="auto" w:fill="FFFFFF"/>
        </w:rPr>
        <w:t xml:space="preserve">  </w:t>
      </w:r>
    </w:p>
    <w:p w14:paraId="5C89F9A7" w14:textId="77777777" w:rsidR="00DD6B32" w:rsidRPr="00F14A55" w:rsidRDefault="00DD6B32" w:rsidP="00DD6B32">
      <w:pPr>
        <w:spacing w:after="0" w:line="240" w:lineRule="auto"/>
        <w:rPr>
          <w:rFonts w:ascii="Times New Roman" w:eastAsia="Calibri" w:hAnsi="Times New Roman" w:cs="Times New Roman"/>
          <w:color w:val="232333"/>
          <w:spacing w:val="6"/>
          <w:sz w:val="24"/>
          <w:szCs w:val="24"/>
          <w:shd w:val="clear" w:color="auto" w:fill="FFFFFF"/>
        </w:rPr>
      </w:pPr>
    </w:p>
    <w:p w14:paraId="48E93DEC" w14:textId="3B083F3E" w:rsidR="001B369B" w:rsidRPr="00F14A55" w:rsidRDefault="00F14A55" w:rsidP="00DD6B32">
      <w:pPr>
        <w:spacing w:after="0" w:line="240" w:lineRule="auto"/>
        <w:rPr>
          <w:rFonts w:ascii="Times New Roman" w:eastAsia="Calibri" w:hAnsi="Times New Roman" w:cs="Times New Roman"/>
          <w:color w:val="232333"/>
          <w:spacing w:val="6"/>
          <w:sz w:val="24"/>
          <w:szCs w:val="24"/>
          <w:shd w:val="clear" w:color="auto" w:fill="FFFFFF"/>
        </w:rPr>
      </w:pPr>
      <w:hyperlink r:id="rId6" w:history="1">
        <w:r w:rsidR="00DD6B32" w:rsidRPr="00F14A55">
          <w:rPr>
            <w:rStyle w:val="Hyperlink"/>
            <w:rFonts w:ascii="Times New Roman" w:eastAsia="Calibri" w:hAnsi="Times New Roman" w:cs="Times New Roman"/>
            <w:spacing w:val="6"/>
            <w:sz w:val="24"/>
            <w:szCs w:val="24"/>
            <w:shd w:val="clear" w:color="auto" w:fill="FFFFFF"/>
          </w:rPr>
          <w:t>https://us06web.zoom.us/meeting/register/tZ0oduurrjIsEtMmzhukXv3gR3ZRNTFiD9st</w:t>
        </w:r>
      </w:hyperlink>
    </w:p>
    <w:p w14:paraId="0207E1E0" w14:textId="77777777" w:rsidR="00DD6B32" w:rsidRPr="00F14A55" w:rsidRDefault="00DD6B32" w:rsidP="00DD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00783" w14:textId="77777777" w:rsidR="001601EC" w:rsidRPr="00F14A55" w:rsidRDefault="00DD6B32" w:rsidP="00160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b/>
          <w:bCs/>
          <w:sz w:val="24"/>
          <w:szCs w:val="24"/>
          <w:lang w:val="en"/>
        </w:rPr>
        <w:t>Learning Objectives:</w:t>
      </w:r>
    </w:p>
    <w:p w14:paraId="2BD944BE" w14:textId="77777777" w:rsidR="001601EC" w:rsidRPr="00F14A55" w:rsidRDefault="001601EC" w:rsidP="00160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6ADD9DF" w14:textId="39A2EDAA" w:rsidR="001601EC" w:rsidRPr="00F14A55" w:rsidRDefault="001601EC" w:rsidP="001601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A55">
        <w:rPr>
          <w:rFonts w:ascii="Times New Roman" w:hAnsi="Times New Roman" w:cs="Times New Roman"/>
          <w:sz w:val="24"/>
          <w:szCs w:val="24"/>
        </w:rPr>
        <w:t xml:space="preserve">Discuss the current HIV/AIDS, Hep B, and Hep C trends in PA, and which populations that are at highest risk. </w:t>
      </w:r>
    </w:p>
    <w:p w14:paraId="5A1D6EF1" w14:textId="24999264" w:rsidR="00DD6B32" w:rsidRPr="00F14A55" w:rsidRDefault="001601EC" w:rsidP="008C4A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sz w:val="24"/>
          <w:szCs w:val="24"/>
        </w:rPr>
        <w:t>Describe the roles and best practices for adult and pediatric PCMHs, to provide resources and understand the current guidelines</w:t>
      </w:r>
    </w:p>
    <w:p w14:paraId="50116DC8" w14:textId="47AD6D12" w:rsidR="00DD6B32" w:rsidRPr="00F14A55" w:rsidRDefault="00DD6B32" w:rsidP="00DD6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33E1617" w14:textId="1B5BFFAC" w:rsidR="00DD6B32" w:rsidRPr="00F14A55" w:rsidRDefault="00DD6B32" w:rsidP="00DD6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b/>
          <w:bCs/>
          <w:sz w:val="24"/>
          <w:szCs w:val="24"/>
          <w:lang w:val="en"/>
        </w:rPr>
        <w:t>Agenda:</w:t>
      </w:r>
    </w:p>
    <w:p w14:paraId="336C3C0E" w14:textId="18C5AE97" w:rsidR="00DD6B32" w:rsidRPr="00F14A55" w:rsidRDefault="00DD6B32" w:rsidP="002158E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F402671" w14:textId="77777777" w:rsidR="002158E4" w:rsidRPr="00F14A55" w:rsidRDefault="00F14A55" w:rsidP="002158E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hyperlink r:id="rId7" w:history="1">
        <w:r w:rsidR="002158E4" w:rsidRPr="00F14A5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"/>
          </w:rPr>
          <w:t>Register here</w:t>
        </w:r>
      </w:hyperlink>
    </w:p>
    <w:p w14:paraId="3B0FB397" w14:textId="77777777" w:rsidR="002158E4" w:rsidRPr="00F14A55" w:rsidRDefault="002158E4" w:rsidP="002158E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46968F7" w14:textId="150C768A" w:rsidR="002158E4" w:rsidRPr="00F14A55" w:rsidRDefault="002158E4" w:rsidP="002158E4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Note: work with the content experts/presents to tailor this content to the PCMH/PCP audience (applicable to both adult and pediatric): what is possible in primary care and what are the resources. </w:t>
      </w:r>
      <w:r w:rsidR="005B60A5" w:rsidRPr="00F14A55">
        <w:rPr>
          <w:rFonts w:ascii="Times New Roman" w:hAnsi="Times New Roman" w:cs="Times New Roman"/>
          <w:i/>
          <w:iCs/>
          <w:sz w:val="24"/>
          <w:szCs w:val="24"/>
          <w:lang w:val="en"/>
        </w:rPr>
        <w:t>Adult and perinatal management of viral infections.</w:t>
      </w:r>
    </w:p>
    <w:p w14:paraId="1A2C4E13" w14:textId="30BBDC63" w:rsidR="00C15F80" w:rsidRPr="00F14A55" w:rsidRDefault="00C15F80" w:rsidP="002158E4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32027F42" w14:textId="61B70D01" w:rsidR="00C15F80" w:rsidRPr="00F14A55" w:rsidRDefault="00C15F80" w:rsidP="002158E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sz w:val="24"/>
          <w:szCs w:val="24"/>
          <w:lang w:val="en"/>
        </w:rPr>
        <w:t>1:00 p.m. – 1:05 p.m. – Intro and How this Webinar ties to the PCMH goals</w:t>
      </w:r>
    </w:p>
    <w:p w14:paraId="467AC3D8" w14:textId="6EB7FF32" w:rsidR="00C15F80" w:rsidRPr="00F14A55" w:rsidRDefault="00C15F80" w:rsidP="002158E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14:paraId="079AAC22" w14:textId="3A5BC825" w:rsidR="00E45D9F" w:rsidRPr="00F14A55" w:rsidRDefault="00C15F80" w:rsidP="00C15F80">
      <w:pPr>
        <w:spacing w:after="0" w:line="240" w:lineRule="auto"/>
        <w:ind w:left="720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sz w:val="24"/>
          <w:szCs w:val="24"/>
          <w:lang w:val="en"/>
        </w:rPr>
        <w:t>1:05 p.m. – 1:45 p.m. - K</w:t>
      </w:r>
      <w:r w:rsidR="00E45D9F" w:rsidRPr="00F14A55">
        <w:rPr>
          <w:rFonts w:ascii="Times New Roman" w:hAnsi="Times New Roman" w:cs="Times New Roman"/>
          <w:sz w:val="24"/>
          <w:szCs w:val="24"/>
          <w:lang w:val="en"/>
        </w:rPr>
        <w:t xml:space="preserve">en Ho, MD, MPH, Medical Director of Pitt Men’s Study, Multicenter AIDS Cohort Study, and Project Silk, School of Medicine, University of Pittsburgh, to review </w:t>
      </w:r>
      <w:r w:rsidR="00E45D9F" w:rsidRPr="00F14A55">
        <w:rPr>
          <w:rFonts w:ascii="Times New Roman" w:hAnsi="Times New Roman" w:cs="Times New Roman"/>
          <w:color w:val="00B050"/>
          <w:sz w:val="24"/>
          <w:szCs w:val="24"/>
          <w:lang w:val="en"/>
        </w:rPr>
        <w:t>(confirmed)</w:t>
      </w:r>
    </w:p>
    <w:p w14:paraId="6E19FC6B" w14:textId="75F591EC" w:rsidR="00C15F80" w:rsidRPr="00F14A55" w:rsidRDefault="00C15F80" w:rsidP="00C15F80">
      <w:pPr>
        <w:spacing w:after="0" w:line="240" w:lineRule="auto"/>
        <w:ind w:left="720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</w:p>
    <w:p w14:paraId="53CA37A4" w14:textId="505FAAE9" w:rsidR="00E45D9F" w:rsidRPr="00F14A55" w:rsidRDefault="00E45D9F" w:rsidP="001601E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A55">
        <w:rPr>
          <w:rFonts w:ascii="Times New Roman" w:hAnsi="Times New Roman" w:cs="Times New Roman"/>
          <w:sz w:val="24"/>
          <w:szCs w:val="24"/>
        </w:rPr>
        <w:t xml:space="preserve">the current HIV/AIDS, Hep B, and Hep C trends in PA, noting the populations that are at highest </w:t>
      </w:r>
      <w:r w:rsidR="00267130" w:rsidRPr="00F14A55">
        <w:rPr>
          <w:rFonts w:ascii="Times New Roman" w:hAnsi="Times New Roman" w:cs="Times New Roman"/>
          <w:sz w:val="24"/>
          <w:szCs w:val="24"/>
        </w:rPr>
        <w:t>risk.</w:t>
      </w:r>
      <w:r w:rsidRPr="00F14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57DA0" w14:textId="77777777" w:rsidR="00E45D9F" w:rsidRPr="00F14A55" w:rsidRDefault="00E45D9F" w:rsidP="001601E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A55">
        <w:rPr>
          <w:rFonts w:ascii="Times New Roman" w:hAnsi="Times New Roman" w:cs="Times New Roman"/>
          <w:sz w:val="24"/>
          <w:szCs w:val="24"/>
        </w:rPr>
        <w:t>the roles and best practices for adult and pediatric PCMHs with resource links to the current guidelines; and</w:t>
      </w:r>
    </w:p>
    <w:p w14:paraId="26711DF2" w14:textId="6D08E39D" w:rsidR="00E45D9F" w:rsidRPr="00F14A55" w:rsidRDefault="00E45D9F" w:rsidP="001601E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4A55">
        <w:rPr>
          <w:rFonts w:ascii="Times New Roman" w:hAnsi="Times New Roman" w:cs="Times New Roman"/>
          <w:sz w:val="24"/>
          <w:szCs w:val="24"/>
        </w:rPr>
        <w:t xml:space="preserve">the types of training and patient care resources that are available in regions across PA. </w:t>
      </w:r>
      <w:r w:rsidRPr="00F14A55">
        <w:rPr>
          <w:rFonts w:ascii="Times New Roman" w:hAnsi="Times New Roman" w:cs="Times New Roman"/>
          <w:color w:val="FF0000"/>
          <w:sz w:val="24"/>
          <w:szCs w:val="24"/>
        </w:rPr>
        <w:t>(Dr. Ho not sure about being able to present this section due to variety of options throughout the state)</w:t>
      </w:r>
    </w:p>
    <w:p w14:paraId="0910F806" w14:textId="642742EC" w:rsidR="00814684" w:rsidRPr="00F14A55" w:rsidRDefault="00814684" w:rsidP="001601EC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4A55">
        <w:rPr>
          <w:rFonts w:ascii="Times New Roman" w:hAnsi="Times New Roman" w:cs="Times New Roman"/>
          <w:sz w:val="24"/>
          <w:szCs w:val="24"/>
        </w:rPr>
        <w:t xml:space="preserve">Suzanne will get slides from the Health Federation’s </w:t>
      </w:r>
      <w:r w:rsidR="00554EC0" w:rsidRPr="00F14A55">
        <w:rPr>
          <w:rFonts w:ascii="Times New Roman" w:hAnsi="Times New Roman" w:cs="Times New Roman"/>
          <w:sz w:val="24"/>
          <w:szCs w:val="24"/>
        </w:rPr>
        <w:t>ATC</w:t>
      </w:r>
    </w:p>
    <w:p w14:paraId="49D576E4" w14:textId="54153A8E" w:rsidR="00814684" w:rsidRPr="00F14A55" w:rsidRDefault="00814684" w:rsidP="001601EC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4A55">
        <w:rPr>
          <w:rFonts w:ascii="Times New Roman" w:hAnsi="Times New Roman" w:cs="Times New Roman"/>
          <w:sz w:val="24"/>
          <w:szCs w:val="24"/>
        </w:rPr>
        <w:lastRenderedPageBreak/>
        <w:t>PRHI to pull together these resources/training – DOH website search section also AIDS Free Pittsburgh website/Philadelphia Fight etc.</w:t>
      </w:r>
      <w:r w:rsidR="00267130" w:rsidRPr="00F14A55">
        <w:rPr>
          <w:rFonts w:ascii="Times New Roman" w:hAnsi="Times New Roman" w:cs="Times New Roman"/>
          <w:sz w:val="24"/>
          <w:szCs w:val="24"/>
        </w:rPr>
        <w:t>- 1-2 slides showing options for their region</w:t>
      </w:r>
    </w:p>
    <w:p w14:paraId="4D744376" w14:textId="77777777" w:rsidR="00C15F80" w:rsidRPr="00F14A55" w:rsidRDefault="00C15F80" w:rsidP="00C15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9696F1" w14:textId="044487AA" w:rsidR="00E45D9F" w:rsidRPr="00F14A55" w:rsidRDefault="00C15F80" w:rsidP="00E45D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sz w:val="24"/>
          <w:szCs w:val="24"/>
          <w:lang w:val="en"/>
        </w:rPr>
        <w:t>1</w:t>
      </w:r>
      <w:r w:rsidRPr="00F14A55">
        <w:rPr>
          <w:rFonts w:ascii="Times New Roman" w:hAnsi="Times New Roman" w:cs="Times New Roman"/>
          <w:b/>
          <w:bCs/>
          <w:sz w:val="24"/>
          <w:szCs w:val="24"/>
          <w:lang w:val="en"/>
        </w:rPr>
        <w:t>:45 p.m. to 1:55 p.m. – Discussion</w:t>
      </w:r>
    </w:p>
    <w:p w14:paraId="76A2AD25" w14:textId="004CD299" w:rsidR="00C15F80" w:rsidRPr="00F14A55" w:rsidRDefault="00C15F80" w:rsidP="00E45D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E37EB0F" w14:textId="70A16D44" w:rsidR="00C15F80" w:rsidRPr="00F14A55" w:rsidRDefault="00C15F80" w:rsidP="00E45D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b/>
          <w:bCs/>
          <w:sz w:val="24"/>
          <w:szCs w:val="24"/>
          <w:lang w:val="en"/>
        </w:rPr>
        <w:t>1:55 p.m. to 2:00 p.m. – Wrap Up</w:t>
      </w:r>
    </w:p>
    <w:p w14:paraId="7BE9C15C" w14:textId="77777777" w:rsidR="00C15F80" w:rsidRPr="00F14A55" w:rsidRDefault="00C15F80" w:rsidP="00E45D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6DD1E38" w14:textId="77777777" w:rsidR="00C15F80" w:rsidRPr="00F14A55" w:rsidRDefault="00C15F80" w:rsidP="00E45D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8298713" w14:textId="0E4FB86B" w:rsidR="00E45D9F" w:rsidRPr="00F14A55" w:rsidRDefault="00E45D9F" w:rsidP="00E45D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b/>
          <w:bCs/>
          <w:sz w:val="24"/>
          <w:szCs w:val="24"/>
          <w:lang w:val="en"/>
        </w:rPr>
        <w:t>Prior to the session, ask the PCMHs to submit questions about best practices and what resources they may need for their patients with HIV/AIDS and/or Hepatitis B/C to tailor the presentation</w:t>
      </w:r>
      <w:r w:rsidR="00267130" w:rsidRPr="00F14A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– </w:t>
      </w:r>
      <w:r w:rsidR="00267130" w:rsidRPr="00F14A55">
        <w:rPr>
          <w:rFonts w:ascii="Times New Roman" w:hAnsi="Times New Roman" w:cs="Times New Roman"/>
          <w:sz w:val="24"/>
          <w:szCs w:val="24"/>
          <w:lang w:val="en"/>
        </w:rPr>
        <w:t>Robert will remind to register and add survey to this email along with info on speaker</w:t>
      </w:r>
    </w:p>
    <w:p w14:paraId="0C2FB07C" w14:textId="77777777" w:rsidR="00E45D9F" w:rsidRPr="00F14A55" w:rsidRDefault="00E45D9F" w:rsidP="00E45D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C922A97" w14:textId="77777777" w:rsidR="00E45D9F" w:rsidRPr="00F14A55" w:rsidRDefault="00E45D9F" w:rsidP="00E45D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14A55">
        <w:rPr>
          <w:rFonts w:ascii="Times New Roman" w:hAnsi="Times New Roman" w:cs="Times New Roman"/>
          <w:b/>
          <w:bCs/>
          <w:sz w:val="24"/>
          <w:szCs w:val="24"/>
          <w:lang w:val="en"/>
        </w:rPr>
        <w:t>Ideas from Previous MCO PCMH LN Working Group Meeting:</w:t>
      </w:r>
    </w:p>
    <w:p w14:paraId="2E789668" w14:textId="77777777" w:rsidR="00E45D9F" w:rsidRPr="00F14A55" w:rsidRDefault="00E45D9F" w:rsidP="00E45D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A55">
        <w:rPr>
          <w:rFonts w:ascii="Times New Roman" w:hAnsi="Times New Roman" w:cs="Times New Roman"/>
          <w:b/>
          <w:bCs/>
          <w:sz w:val="24"/>
          <w:szCs w:val="24"/>
        </w:rPr>
        <w:t xml:space="preserve">current public health trends and improvement opportunities related to Hepatitis B/C and HIV/AIDS (including prioritized sub-population, such as pregnant individuals and follow up for infants born to Hep B-positive mothers) </w:t>
      </w:r>
    </w:p>
    <w:p w14:paraId="632EEC6B" w14:textId="77777777" w:rsidR="00E45D9F" w:rsidRPr="00F14A55" w:rsidRDefault="00E45D9F" w:rsidP="00E45D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A55">
        <w:rPr>
          <w:rFonts w:ascii="Times New Roman" w:hAnsi="Times New Roman" w:cs="Times New Roman"/>
          <w:b/>
          <w:bCs/>
          <w:sz w:val="24"/>
          <w:szCs w:val="24"/>
        </w:rPr>
        <w:t xml:space="preserve">guidelines and best practice workflow redesigns (e.g., e-consults) for screening, prevention (e.g., Prep), and treatment cascades for Hepatitis B/C and HIV (becoming comfortable prescribing medications with the right skill set and understanding clinical indications to inform medications) </w:t>
      </w:r>
    </w:p>
    <w:p w14:paraId="1A30C081" w14:textId="23042A58" w:rsidR="00E45D9F" w:rsidRPr="00F14A55" w:rsidRDefault="00E45D9F" w:rsidP="00E45D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A55">
        <w:rPr>
          <w:rFonts w:ascii="Times New Roman" w:hAnsi="Times New Roman" w:cs="Times New Roman"/>
          <w:b/>
          <w:bCs/>
          <w:sz w:val="24"/>
          <w:szCs w:val="24"/>
        </w:rPr>
        <w:t>regional partners and resources (e.g., HIV/AIDS regional fiscal agents, community liver alliance, AIDS Free Pittsburgh/PA, Health Federation Training Center for HIV, OUD COEs, Mid-Atlantic AETC, etc.)</w:t>
      </w:r>
    </w:p>
    <w:p w14:paraId="71D938A0" w14:textId="355E36FB" w:rsidR="00E45D9F" w:rsidRPr="00F14A55" w:rsidRDefault="00E45D9F" w:rsidP="00E45D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0018A" w14:textId="35F7FA7A" w:rsidR="00E45D9F" w:rsidRPr="00F14A55" w:rsidRDefault="00E45D9F" w:rsidP="00E45D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0F12B" w14:textId="0D409FBE" w:rsidR="00E45D9F" w:rsidRPr="00F14A55" w:rsidRDefault="00E45D9F" w:rsidP="00E45D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8F20F" w14:textId="7DEADCA2" w:rsidR="009A4CCB" w:rsidRPr="00F14A55" w:rsidRDefault="00E45D9F" w:rsidP="009A4CCB">
      <w:pPr>
        <w:rPr>
          <w:rFonts w:ascii="Times New Roman" w:hAnsi="Times New Roman" w:cs="Times New Roman"/>
          <w:sz w:val="24"/>
          <w:szCs w:val="24"/>
        </w:rPr>
      </w:pPr>
      <w:r w:rsidRPr="00F14A55">
        <w:rPr>
          <w:rFonts w:ascii="Times New Roman" w:hAnsi="Times New Roman" w:cs="Times New Roman"/>
          <w:sz w:val="24"/>
          <w:szCs w:val="24"/>
        </w:rPr>
        <w:t>B</w:t>
      </w:r>
      <w:r w:rsidR="009A4CCB" w:rsidRPr="00F14A55">
        <w:rPr>
          <w:rFonts w:ascii="Times New Roman" w:hAnsi="Times New Roman" w:cs="Times New Roman"/>
          <w:sz w:val="24"/>
          <w:szCs w:val="24"/>
        </w:rPr>
        <w:t>ruce recommended the following web sites:</w:t>
      </w:r>
    </w:p>
    <w:p w14:paraId="6F1B21DB" w14:textId="77777777" w:rsidR="009A4CCB" w:rsidRPr="00F14A55" w:rsidRDefault="00F14A55" w:rsidP="009A4CC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A4CCB" w:rsidRPr="00F14A55">
          <w:rPr>
            <w:rStyle w:val="Hyperlink"/>
            <w:rFonts w:ascii="Times New Roman" w:hAnsi="Times New Roman" w:cs="Times New Roman"/>
            <w:sz w:val="24"/>
            <w:szCs w:val="24"/>
          </w:rPr>
          <w:t>https://www.health.pa.gov/topics/HIV/Pages/Providers.aspx</w:t>
        </w:r>
      </w:hyperlink>
    </w:p>
    <w:p w14:paraId="7EEECAC9" w14:textId="77777777" w:rsidR="009A4CCB" w:rsidRPr="00F14A55" w:rsidRDefault="00F14A55" w:rsidP="009A4CC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A4CCB" w:rsidRPr="00F14A55">
          <w:rPr>
            <w:rStyle w:val="Hyperlink"/>
            <w:rFonts w:ascii="Times New Roman" w:hAnsi="Times New Roman" w:cs="Times New Roman"/>
            <w:sz w:val="24"/>
            <w:szCs w:val="24"/>
          </w:rPr>
          <w:t>https://www.maaetc.org/</w:t>
        </w:r>
      </w:hyperlink>
    </w:p>
    <w:p w14:paraId="29E68784" w14:textId="77777777" w:rsidR="009A4CCB" w:rsidRPr="00F14A55" w:rsidRDefault="009A4CCB" w:rsidP="009A4CCB">
      <w:pPr>
        <w:rPr>
          <w:rFonts w:ascii="Times New Roman" w:hAnsi="Times New Roman" w:cs="Times New Roman"/>
          <w:sz w:val="24"/>
          <w:szCs w:val="24"/>
        </w:rPr>
      </w:pPr>
    </w:p>
    <w:p w14:paraId="6DEE04A2" w14:textId="677CEF25" w:rsidR="009A4CCB" w:rsidRPr="00F14A55" w:rsidRDefault="009A4CCB" w:rsidP="009A4CCB">
      <w:pPr>
        <w:rPr>
          <w:rFonts w:ascii="Times New Roman" w:hAnsi="Times New Roman" w:cs="Times New Roman"/>
          <w:sz w:val="24"/>
          <w:szCs w:val="24"/>
        </w:rPr>
      </w:pPr>
      <w:r w:rsidRPr="00F14A55">
        <w:rPr>
          <w:rFonts w:ascii="Times New Roman" w:hAnsi="Times New Roman" w:cs="Times New Roman"/>
          <w:sz w:val="24"/>
          <w:szCs w:val="24"/>
        </w:rPr>
        <w:t xml:space="preserve">Bruce recommends: Address a few specific obstacles to recommended care: the HIV treatment centers’ staff can tell you right away what the issues facing primary care are.  Perhaps the payors/health plans have some insight as well.  I expect that access to mental health and social services, access to expert help with management of co-morbidities, and reimbursement for high-complexity, continuous primary care </w:t>
      </w:r>
      <w:proofErr w:type="gramStart"/>
      <w:r w:rsidRPr="00F14A5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14A55">
        <w:rPr>
          <w:rFonts w:ascii="Times New Roman" w:hAnsi="Times New Roman" w:cs="Times New Roman"/>
          <w:sz w:val="24"/>
          <w:szCs w:val="24"/>
        </w:rPr>
        <w:t xml:space="preserve"> at the top of the list.  </w:t>
      </w:r>
    </w:p>
    <w:p w14:paraId="0A5DEF84" w14:textId="77777777" w:rsidR="001B369B" w:rsidRPr="00F14A55" w:rsidRDefault="001B369B">
      <w:pPr>
        <w:rPr>
          <w:rFonts w:ascii="Times New Roman" w:hAnsi="Times New Roman" w:cs="Times New Roman"/>
          <w:sz w:val="24"/>
          <w:szCs w:val="24"/>
        </w:rPr>
      </w:pPr>
    </w:p>
    <w:sectPr w:rsidR="001B369B" w:rsidRPr="00F1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4148"/>
    <w:multiLevelType w:val="hybridMultilevel"/>
    <w:tmpl w:val="698445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04F4A"/>
    <w:multiLevelType w:val="hybridMultilevel"/>
    <w:tmpl w:val="1A6C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3300"/>
    <w:multiLevelType w:val="hybridMultilevel"/>
    <w:tmpl w:val="CE924348"/>
    <w:lvl w:ilvl="0" w:tplc="F4F03B5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E1A"/>
    <w:multiLevelType w:val="hybridMultilevel"/>
    <w:tmpl w:val="3ADC88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C589F"/>
    <w:multiLevelType w:val="hybridMultilevel"/>
    <w:tmpl w:val="4C8AC8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731BE"/>
    <w:multiLevelType w:val="hybridMultilevel"/>
    <w:tmpl w:val="050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1A80"/>
    <w:multiLevelType w:val="hybridMultilevel"/>
    <w:tmpl w:val="B510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138135">
    <w:abstractNumId w:val="6"/>
  </w:num>
  <w:num w:numId="2" w16cid:durableId="1930773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496630">
    <w:abstractNumId w:val="5"/>
  </w:num>
  <w:num w:numId="4" w16cid:durableId="1393892327">
    <w:abstractNumId w:val="1"/>
  </w:num>
  <w:num w:numId="5" w16cid:durableId="914360997">
    <w:abstractNumId w:val="2"/>
  </w:num>
  <w:num w:numId="6" w16cid:durableId="519470453">
    <w:abstractNumId w:val="4"/>
  </w:num>
  <w:num w:numId="7" w16cid:durableId="1019818931">
    <w:abstractNumId w:val="3"/>
  </w:num>
  <w:num w:numId="8" w16cid:durableId="20992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9B"/>
    <w:rsid w:val="000F1CC5"/>
    <w:rsid w:val="001601EC"/>
    <w:rsid w:val="001B369B"/>
    <w:rsid w:val="002158E4"/>
    <w:rsid w:val="00267130"/>
    <w:rsid w:val="0055482B"/>
    <w:rsid w:val="00554EC0"/>
    <w:rsid w:val="005B60A5"/>
    <w:rsid w:val="005C68CF"/>
    <w:rsid w:val="00671AD7"/>
    <w:rsid w:val="00814684"/>
    <w:rsid w:val="008C2B0C"/>
    <w:rsid w:val="009A4CCB"/>
    <w:rsid w:val="009C6BEE"/>
    <w:rsid w:val="00A23AEB"/>
    <w:rsid w:val="00C15F80"/>
    <w:rsid w:val="00CA4F79"/>
    <w:rsid w:val="00DD6B32"/>
    <w:rsid w:val="00E22804"/>
    <w:rsid w:val="00E45D9F"/>
    <w:rsid w:val="00F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7B2E"/>
  <w15:chartTrackingRefBased/>
  <w15:docId w15:val="{4493BA14-B400-4CCB-A5E3-5E67F8AA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B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HIV/Pages/Provide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0oduurrjIsEtMmzhukXv3gR3ZRNTFiD9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0oduurrjIsEtMmzhukXv3gR3ZRNTFiD9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et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Taylor</dc:creator>
  <cp:keywords/>
  <dc:description/>
  <cp:lastModifiedBy>Dorn, Carolyn</cp:lastModifiedBy>
  <cp:revision>2</cp:revision>
  <dcterms:created xsi:type="dcterms:W3CDTF">2023-02-28T16:01:00Z</dcterms:created>
  <dcterms:modified xsi:type="dcterms:W3CDTF">2023-02-28T16:01:00Z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2023-02-28T16:01:00Z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0e865a32-55d6-41ea-b0c6-f5bef2e1b3a9</vt:lpwstr>
  </property>
  <property fmtid="{D5CDD505-2E9C-101B-9397-08002B2CF9AE}" pid="8" name="MSIP_Label_5e4b1be8-281e-475d-98b0-21c3457e5a46_ContentBits">
    <vt:lpwstr>0</vt:lpwstr>
  </property>
</Properties>
</file>