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0" w:name="_Hlk29381436"/>
      <w:bookmarkStart w:id="1" w:name="_Hlk25232003"/>
      <w:bookmarkStart w:id="2" w:name="_Hlk17450736"/>
      <w:r w:rsidRPr="00CF22A4">
        <w:rPr>
          <w:rFonts w:ascii="Arial" w:hAnsi="Arial" w:cs="Arial"/>
          <w:sz w:val="24"/>
          <w:szCs w:val="24"/>
          <w:lang w:val="en"/>
        </w:rPr>
        <w:t>PA Chapter American Academy of Pediatrics</w:t>
      </w:r>
    </w:p>
    <w:bookmarkEnd w:id="0"/>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72ECC5F8" w:rsidR="00D52104" w:rsidRPr="00D262AC" w:rsidRDefault="00FE4507"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May 1</w:t>
      </w:r>
      <w:r w:rsidR="00DE2EB1">
        <w:rPr>
          <w:rFonts w:ascii="Arial" w:hAnsi="Arial" w:cs="Arial"/>
          <w:sz w:val="24"/>
          <w:szCs w:val="24"/>
        </w:rPr>
        <w:t>, 2023</w:t>
      </w:r>
    </w:p>
    <w:p w14:paraId="5D3D2949" w14:textId="3121F49F"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FE4507">
        <w:rPr>
          <w:rFonts w:ascii="Arial" w:hAnsi="Arial" w:cs="Arial"/>
          <w:sz w:val="24"/>
          <w:szCs w:val="24"/>
        </w:rPr>
        <w:t>12</w:t>
      </w:r>
      <w:r w:rsidR="007B011B">
        <w:rPr>
          <w:rFonts w:ascii="Arial" w:hAnsi="Arial" w:cs="Arial"/>
          <w:sz w:val="24"/>
          <w:szCs w:val="24"/>
        </w:rPr>
        <w:t xml:space="preserve">:00 pm – </w:t>
      </w:r>
      <w:r w:rsidR="00FE4507">
        <w:rPr>
          <w:rFonts w:ascii="Arial" w:hAnsi="Arial" w:cs="Arial"/>
          <w:sz w:val="24"/>
          <w:szCs w:val="24"/>
        </w:rPr>
        <w:t>1</w:t>
      </w:r>
      <w:r w:rsidR="007B011B">
        <w:rPr>
          <w:rFonts w:ascii="Arial" w:hAnsi="Arial" w:cs="Arial"/>
          <w:sz w:val="24"/>
          <w:szCs w:val="24"/>
        </w:rPr>
        <w:t xml:space="preserve">:00 </w:t>
      </w:r>
      <w:r w:rsidR="00FE4507">
        <w:rPr>
          <w:rFonts w:ascii="Arial" w:hAnsi="Arial" w:cs="Arial"/>
          <w:sz w:val="24"/>
          <w:szCs w:val="24"/>
        </w:rPr>
        <w:t>pm</w:t>
      </w:r>
    </w:p>
    <w:p w14:paraId="00BEC86C" w14:textId="196AB0D7" w:rsidR="00707216" w:rsidRPr="00707216" w:rsidRDefault="00FE4507"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Magee Women’s Hospital</w:t>
      </w:r>
    </w:p>
    <w:p w14:paraId="3D319A2D" w14:textId="7D17B0AA" w:rsidR="00D52104" w:rsidRPr="00D262AC" w:rsidRDefault="00FE4507"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Pittsburgh</w:t>
      </w:r>
      <w:r w:rsidR="0097649B">
        <w:rPr>
          <w:rFonts w:ascii="Arial" w:hAnsi="Arial" w:cs="Arial"/>
          <w:sz w:val="24"/>
          <w:szCs w:val="24"/>
        </w:rPr>
        <w:t xml:space="preserve">, PA </w:t>
      </w:r>
    </w:p>
    <w:bookmarkEnd w:id="1"/>
    <w:p w14:paraId="0A37501D"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424ED459"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2"/>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3525492">
    <w:abstractNumId w:val="1"/>
  </w:num>
  <w:num w:numId="2" w16cid:durableId="118837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11B"/>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DE2EB1"/>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00FE4507"/>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2020-07-10T19:22:00Z</cp:lastPrinted>
  <dcterms:created xsi:type="dcterms:W3CDTF">2023-04-28T18:12:00Z</dcterms:created>
  <dcterms:modified xsi:type="dcterms:W3CDTF">2023-04-28T18:12:00Z</dcterms:modified>
</cp:coreProperties>
</file>