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5Dark-Accent1"/>
        <w:tblpPr w:leftFromText="180" w:rightFromText="180" w:vertAnchor="page" w:horzAnchor="margin" w:tblpXSpec="center" w:tblpY="3061"/>
        <w:tblW w:w="9900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76"/>
        <w:gridCol w:w="3507"/>
      </w:tblGrid>
      <w:tr w:rsidR="00CB7D29" w:rsidRPr="00CB7D29" w14:paraId="27642DF4" w14:textId="77777777" w:rsidTr="00944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gridSpan w:val="3"/>
            <w:tcBorders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</w:tcPr>
          <w:p w14:paraId="7ED7D20C" w14:textId="7E17C21A" w:rsidR="00D46B4C" w:rsidRPr="00CB7D29" w:rsidRDefault="00B620A1" w:rsidP="00631B89">
            <w:pPr>
              <w:jc w:val="center"/>
              <w:rPr>
                <w:rFonts w:ascii="Arial Narrow" w:hAnsi="Arial Narrow" w:cs="Arial"/>
                <w:b w:val="0"/>
                <w:sz w:val="28"/>
                <w:szCs w:val="28"/>
              </w:rPr>
            </w:pPr>
            <w:r w:rsidRPr="00CB7D29">
              <w:rPr>
                <w:rFonts w:ascii="Arial Narrow" w:hAnsi="Arial Narrow" w:cs="Arial"/>
                <w:sz w:val="28"/>
                <w:szCs w:val="28"/>
              </w:rPr>
              <w:t xml:space="preserve">Session </w:t>
            </w:r>
            <w:r w:rsidR="00DA44C7">
              <w:rPr>
                <w:rFonts w:ascii="Arial Narrow" w:hAnsi="Arial Narrow" w:cs="Arial"/>
                <w:sz w:val="28"/>
                <w:szCs w:val="28"/>
              </w:rPr>
              <w:t>Two</w:t>
            </w:r>
            <w:r w:rsidRPr="00CB7D29">
              <w:rPr>
                <w:rFonts w:ascii="Arial Narrow" w:hAnsi="Arial Narrow" w:cs="Arial"/>
                <w:sz w:val="28"/>
                <w:szCs w:val="28"/>
              </w:rPr>
              <w:t xml:space="preserve">: </w:t>
            </w:r>
          </w:p>
          <w:p w14:paraId="417101F0" w14:textId="3E52715A" w:rsidR="003F25CA" w:rsidRPr="00CB7D29" w:rsidRDefault="00DA44C7" w:rsidP="00631B89">
            <w:pPr>
              <w:jc w:val="center"/>
              <w:rPr>
                <w:rFonts w:ascii="Arial Narrow" w:hAnsi="Arial Narrow" w:cs="Arial"/>
                <w:b w:val="0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Having End-of-Life Conversations</w:t>
            </w:r>
          </w:p>
        </w:tc>
      </w:tr>
      <w:tr w:rsidR="00580253" w:rsidRPr="00CB7D29" w14:paraId="6C8F76D9" w14:textId="77777777" w:rsidTr="006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3" w:type="dxa"/>
            <w:gridSpan w:val="2"/>
            <w:shd w:val="clear" w:color="auto" w:fill="auto"/>
          </w:tcPr>
          <w:p w14:paraId="7D61DC0A" w14:textId="58FD2F30" w:rsidR="00580253" w:rsidRPr="00CB7D29" w:rsidRDefault="00580253" w:rsidP="000E3B29">
            <w:pPr>
              <w:spacing w:after="120"/>
              <w:rPr>
                <w:rFonts w:ascii="Arial Narrow" w:hAnsi="Arial Narrow" w:cs="Arial"/>
                <w:b w:val="0"/>
                <w:color w:val="000000" w:themeColor="text1"/>
              </w:rPr>
            </w:pPr>
            <w:r w:rsidRPr="00CB7D29">
              <w:rPr>
                <w:rFonts w:ascii="Arial Narrow" w:hAnsi="Arial Narrow" w:cs="Arial"/>
                <w:color w:val="000000" w:themeColor="text1"/>
              </w:rPr>
              <w:t>Agenda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7" w:type="dxa"/>
            <w:shd w:val="clear" w:color="auto" w:fill="auto"/>
          </w:tcPr>
          <w:p w14:paraId="2E437294" w14:textId="0EC01FBE" w:rsidR="00580253" w:rsidRPr="00CB7D29" w:rsidRDefault="00580253" w:rsidP="002B1D32">
            <w:pPr>
              <w:spacing w:after="120"/>
              <w:jc w:val="center"/>
              <w:rPr>
                <w:rFonts w:ascii="Arial Narrow" w:hAnsi="Arial Narrow" w:cs="Arial"/>
                <w:b w:val="0"/>
                <w:color w:val="000000" w:themeColor="text1"/>
              </w:rPr>
            </w:pPr>
            <w:r w:rsidRPr="00CB7D29">
              <w:rPr>
                <w:rFonts w:ascii="Arial Narrow" w:hAnsi="Arial Narrow" w:cs="Arial"/>
                <w:color w:val="000000" w:themeColor="text1"/>
              </w:rPr>
              <w:t>Objectives</w:t>
            </w:r>
          </w:p>
        </w:tc>
      </w:tr>
      <w:tr w:rsidR="00CB7D29" w:rsidRPr="00CB7D29" w14:paraId="25E8DDF2" w14:textId="77777777" w:rsidTr="00944BB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  <w:shd w:val="clear" w:color="auto" w:fill="auto"/>
          </w:tcPr>
          <w:p w14:paraId="6FB7F1EB" w14:textId="741D78CA" w:rsidR="00120880" w:rsidRPr="00CB7D29" w:rsidRDefault="00120880" w:rsidP="00631B89">
            <w:pPr>
              <w:spacing w:after="120"/>
              <w:rPr>
                <w:rFonts w:ascii="Arial Narrow" w:hAnsi="Arial Narrow" w:cs="Arial"/>
                <w:bCs w:val="0"/>
                <w:color w:val="000000" w:themeColor="text1"/>
              </w:rPr>
            </w:pPr>
            <w:r w:rsidRPr="00CB7D29">
              <w:rPr>
                <w:rFonts w:ascii="Arial Narrow" w:hAnsi="Arial Narrow" w:cs="Arial"/>
                <w:color w:val="000000" w:themeColor="text1"/>
              </w:rPr>
              <w:t>3:</w:t>
            </w:r>
            <w:r w:rsidR="00DA44C7">
              <w:rPr>
                <w:rFonts w:ascii="Arial Narrow" w:hAnsi="Arial Narrow" w:cs="Arial"/>
                <w:color w:val="000000" w:themeColor="text1"/>
              </w:rPr>
              <w:t>3</w:t>
            </w:r>
            <w:r w:rsidRPr="00CB7D29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E5FC6CB" w14:textId="14CB7BD6" w:rsidR="00120880" w:rsidRPr="00CB7D29" w:rsidRDefault="00DA44C7" w:rsidP="00EB673D">
            <w:pPr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Welcome</w:t>
            </w:r>
          </w:p>
          <w:p w14:paraId="1B5A3AB5" w14:textId="77777777" w:rsidR="00120880" w:rsidRPr="00DA44C7" w:rsidRDefault="00120880" w:rsidP="00EB673D">
            <w:pPr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  <w:r w:rsidRPr="00DA44C7"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>Nancy Zionts, MBA</w:t>
            </w:r>
          </w:p>
          <w:p w14:paraId="6F8AE6E0" w14:textId="77777777" w:rsidR="00120880" w:rsidRPr="00DA44C7" w:rsidRDefault="00120880" w:rsidP="00EB673D">
            <w:pPr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  <w:r w:rsidRPr="00DA44C7"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>COO &amp; Chief Program Officer</w:t>
            </w:r>
          </w:p>
          <w:p w14:paraId="448D66CC" w14:textId="77777777" w:rsidR="00120880" w:rsidRPr="00DA44C7" w:rsidRDefault="00120880" w:rsidP="00EB673D">
            <w:pPr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  <w:r w:rsidRPr="00DA44C7"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>Jewish Healthcare Foundation</w:t>
            </w:r>
          </w:p>
          <w:p w14:paraId="7EC8AA0C" w14:textId="1D3130CC" w:rsidR="00DA44C7" w:rsidRPr="00CB7D29" w:rsidRDefault="00DA44C7" w:rsidP="00EB673D">
            <w:pPr>
              <w:rPr>
                <w:rFonts w:ascii="Arial Narrow" w:hAnsi="Arial Narrow" w:cs="Arial"/>
                <w:i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7" w:type="dxa"/>
            <w:vMerge w:val="restart"/>
            <w:tcBorders>
              <w:left w:val="none" w:sz="0" w:space="0" w:color="auto"/>
            </w:tcBorders>
            <w:shd w:val="clear" w:color="auto" w:fill="auto"/>
          </w:tcPr>
          <w:p w14:paraId="1CF01DC9" w14:textId="7D3C5180" w:rsidR="0066637F" w:rsidRPr="00164A20" w:rsidRDefault="0066637F" w:rsidP="00164A2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Discuss the keys to effective POLST </w:t>
            </w:r>
            <w:r w:rsidR="001A7560">
              <w:rPr>
                <w:rFonts w:ascii="Arial Narrow" w:hAnsi="Arial Narrow" w:cs="Arial"/>
                <w:b w:val="0"/>
                <w:bCs w:val="0"/>
                <w:color w:val="000000" w:themeColor="text1"/>
                <w:sz w:val="22"/>
                <w:szCs w:val="22"/>
              </w:rPr>
              <w:t>conversations</w:t>
            </w:r>
            <w:r>
              <w:rPr>
                <w:rFonts w:ascii="Arial Narrow" w:hAnsi="Arial Narrow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  <w:p w14:paraId="11E4FBF8" w14:textId="77777777" w:rsidR="00164A20" w:rsidRPr="00164A20" w:rsidRDefault="00164A20" w:rsidP="00164A2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64A20">
              <w:rPr>
                <w:rFonts w:ascii="Arial Narrow" w:hAnsi="Arial Narrow" w:cs="Arial"/>
                <w:b w:val="0"/>
                <w:bCs w:val="0"/>
                <w:color w:val="000000" w:themeColor="text1"/>
                <w:sz w:val="22"/>
                <w:szCs w:val="22"/>
              </w:rPr>
              <w:t>Identify barriers to having difficult conversations with patients and families.</w:t>
            </w:r>
          </w:p>
          <w:p w14:paraId="18A31650" w14:textId="1C3D232D" w:rsidR="00164A20" w:rsidRPr="00164A20" w:rsidRDefault="00164A20" w:rsidP="00164A2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64A20">
              <w:rPr>
                <w:rFonts w:ascii="Arial Narrow" w:hAnsi="Arial Narrow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Learn strategies for having effective </w:t>
            </w:r>
            <w:r w:rsidR="0066637F">
              <w:rPr>
                <w:rFonts w:ascii="Arial Narrow" w:hAnsi="Arial Narrow" w:cs="Arial"/>
                <w:b w:val="0"/>
                <w:bCs w:val="0"/>
                <w:color w:val="000000" w:themeColor="text1"/>
                <w:sz w:val="22"/>
                <w:szCs w:val="22"/>
              </w:rPr>
              <w:t>serious illness</w:t>
            </w:r>
            <w:r w:rsidRPr="00164A20">
              <w:rPr>
                <w:rFonts w:ascii="Arial Narrow" w:hAnsi="Arial Narrow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conversations.</w:t>
            </w:r>
          </w:p>
          <w:p w14:paraId="049637BD" w14:textId="77777777" w:rsidR="00164A20" w:rsidRPr="00164A20" w:rsidRDefault="00164A20" w:rsidP="00164A20">
            <w:pPr>
              <w:pStyle w:val="ListParagraph"/>
              <w:ind w:left="216"/>
              <w:rPr>
                <w:rFonts w:ascii="Arial Narrow" w:hAnsi="Arial Narrow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73307AED" w14:textId="77777777" w:rsidR="00120880" w:rsidRPr="002B1D32" w:rsidRDefault="00120880" w:rsidP="00631B89">
            <w:pPr>
              <w:spacing w:after="120"/>
              <w:rPr>
                <w:rFonts w:ascii="Arial Narrow" w:hAnsi="Arial Narrow" w:cs="Arial"/>
                <w:b w:val="0"/>
                <w:bCs w:val="0"/>
                <w:color w:val="000000" w:themeColor="text1"/>
              </w:rPr>
            </w:pPr>
          </w:p>
        </w:tc>
      </w:tr>
      <w:tr w:rsidR="00CB7D29" w:rsidRPr="00CB7D29" w14:paraId="53B3B729" w14:textId="77777777" w:rsidTr="00944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BBBDD4" w14:textId="727416A6" w:rsidR="00120880" w:rsidRPr="00CB7D29" w:rsidRDefault="00120880" w:rsidP="00631B89">
            <w:pPr>
              <w:spacing w:after="120"/>
              <w:rPr>
                <w:rFonts w:ascii="Arial Narrow" w:hAnsi="Arial Narrow" w:cs="Arial"/>
                <w:bCs w:val="0"/>
                <w:color w:val="000000" w:themeColor="text1"/>
              </w:rPr>
            </w:pPr>
            <w:r w:rsidRPr="00CB7D29">
              <w:rPr>
                <w:rFonts w:ascii="Arial Narrow" w:hAnsi="Arial Narrow" w:cs="Arial"/>
                <w:color w:val="000000" w:themeColor="text1"/>
              </w:rPr>
              <w:t>3:</w:t>
            </w:r>
            <w:r w:rsidR="00DA44C7">
              <w:rPr>
                <w:rFonts w:ascii="Arial Narrow" w:hAnsi="Arial Narrow" w:cs="Arial"/>
                <w:color w:val="000000" w:themeColor="text1"/>
              </w:rPr>
              <w:t>3</w:t>
            </w:r>
            <w:r w:rsidRPr="00CB7D29">
              <w:rPr>
                <w:rFonts w:ascii="Arial Narrow" w:hAnsi="Arial Narrow" w:cs="Arial"/>
                <w:color w:val="000000" w:themeColor="text1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2D4092" w14:textId="11E29AD2" w:rsidR="00120880" w:rsidRPr="00CB7D29" w:rsidRDefault="00DA44C7" w:rsidP="00EB673D">
            <w:pPr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POLST Conversations</w:t>
            </w:r>
          </w:p>
          <w:p w14:paraId="1E37C7EA" w14:textId="77777777" w:rsidR="00DA44C7" w:rsidRPr="00DA44C7" w:rsidRDefault="00DA44C7" w:rsidP="00DA44C7">
            <w:pPr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  <w:r w:rsidRPr="00DA44C7"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>Judith Black, MD, MHA</w:t>
            </w:r>
          </w:p>
          <w:p w14:paraId="5CFD2237" w14:textId="77777777" w:rsidR="00DA44C7" w:rsidRPr="00DA44C7" w:rsidRDefault="00DA44C7" w:rsidP="00DA44C7">
            <w:pPr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  <w:r w:rsidRPr="00DA44C7"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>Medical Advisor</w:t>
            </w:r>
          </w:p>
          <w:p w14:paraId="76167962" w14:textId="77777777" w:rsidR="00DA44C7" w:rsidRPr="00DA44C7" w:rsidRDefault="00DA44C7" w:rsidP="00DA44C7">
            <w:pPr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  <w:r w:rsidRPr="00DA44C7"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>Jewish Healthcare Foundation</w:t>
            </w:r>
          </w:p>
          <w:p w14:paraId="386E39EB" w14:textId="77777777" w:rsidR="00120880" w:rsidRPr="00CB7D29" w:rsidRDefault="00120880" w:rsidP="00DA44C7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7B0C648" w14:textId="77777777" w:rsidR="00120880" w:rsidRPr="00CB7D29" w:rsidRDefault="00120880" w:rsidP="00631B89">
            <w:pPr>
              <w:spacing w:after="120"/>
              <w:rPr>
                <w:rFonts w:ascii="Arial Narrow" w:hAnsi="Arial Narrow" w:cs="Arial"/>
                <w:b w:val="0"/>
                <w:color w:val="000000" w:themeColor="text1"/>
              </w:rPr>
            </w:pPr>
          </w:p>
        </w:tc>
      </w:tr>
      <w:tr w:rsidR="00CB7D29" w:rsidRPr="00CB7D29" w14:paraId="7B4AB642" w14:textId="77777777" w:rsidTr="00944BB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right w:val="none" w:sz="0" w:space="0" w:color="auto"/>
            </w:tcBorders>
            <w:shd w:val="clear" w:color="auto" w:fill="auto"/>
          </w:tcPr>
          <w:p w14:paraId="01D3734F" w14:textId="6F6E1B4D" w:rsidR="00120880" w:rsidRPr="00CB7D29" w:rsidRDefault="00120880" w:rsidP="00631B89">
            <w:pPr>
              <w:spacing w:after="120"/>
              <w:rPr>
                <w:rFonts w:ascii="Arial Narrow" w:hAnsi="Arial Narrow" w:cs="Arial"/>
                <w:bCs w:val="0"/>
                <w:color w:val="000000" w:themeColor="text1"/>
              </w:rPr>
            </w:pPr>
            <w:r w:rsidRPr="00CB7D29">
              <w:rPr>
                <w:rFonts w:ascii="Arial Narrow" w:hAnsi="Arial Narrow" w:cs="Arial"/>
                <w:color w:val="000000" w:themeColor="text1"/>
              </w:rPr>
              <w:t>3:</w:t>
            </w:r>
            <w:r w:rsidR="00DA44C7">
              <w:rPr>
                <w:rFonts w:ascii="Arial Narrow" w:hAnsi="Arial Narrow" w:cs="Arial"/>
                <w:color w:val="000000" w:themeColor="text1"/>
              </w:rPr>
              <w:t>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1E30465" w14:textId="77777777" w:rsidR="00120880" w:rsidRDefault="00DA44C7" w:rsidP="00DA44C7">
            <w:pPr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Getting Better at Talking to Seriously Ill Patients: What Does it Take?</w:t>
            </w:r>
          </w:p>
          <w:p w14:paraId="2622B093" w14:textId="77777777" w:rsidR="00DA44C7" w:rsidRPr="00DA44C7" w:rsidRDefault="00DA44C7" w:rsidP="00DA44C7">
            <w:pPr>
              <w:rPr>
                <w:rFonts w:ascii="Arial Narrow" w:hAnsi="Arial Narrow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DA44C7">
              <w:rPr>
                <w:rFonts w:ascii="Arial Narrow" w:hAnsi="Arial Narrow" w:cs="Arial"/>
                <w:bCs/>
                <w:i/>
                <w:iCs/>
                <w:color w:val="000000" w:themeColor="text1"/>
                <w:sz w:val="22"/>
                <w:szCs w:val="22"/>
              </w:rPr>
              <w:t>Dr. Robert Arnold</w:t>
            </w:r>
          </w:p>
          <w:p w14:paraId="1BDCCFAC" w14:textId="77777777" w:rsidR="00DA44C7" w:rsidRPr="00DA44C7" w:rsidRDefault="00DA44C7" w:rsidP="00DA44C7">
            <w:pPr>
              <w:rPr>
                <w:rFonts w:ascii="Arial Narrow" w:hAnsi="Arial Narrow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DA44C7">
              <w:rPr>
                <w:rFonts w:ascii="Arial Narrow" w:hAnsi="Arial Narrow" w:cs="Arial"/>
                <w:bCs/>
                <w:i/>
                <w:iCs/>
                <w:color w:val="000000" w:themeColor="text1"/>
                <w:sz w:val="22"/>
                <w:szCs w:val="22"/>
              </w:rPr>
              <w:t>Distinguished Service Professor of Medicine</w:t>
            </w:r>
          </w:p>
          <w:p w14:paraId="0117ABEA" w14:textId="77777777" w:rsidR="00DA44C7" w:rsidRPr="00DA44C7" w:rsidRDefault="00DA44C7" w:rsidP="00DA44C7">
            <w:pPr>
              <w:rPr>
                <w:rFonts w:ascii="Arial Narrow" w:hAnsi="Arial Narrow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DA44C7">
              <w:rPr>
                <w:rFonts w:ascii="Arial Narrow" w:hAnsi="Arial Narrow" w:cs="Arial"/>
                <w:bCs/>
                <w:i/>
                <w:iCs/>
                <w:color w:val="000000" w:themeColor="text1"/>
                <w:sz w:val="22"/>
                <w:szCs w:val="22"/>
              </w:rPr>
              <w:t>Chief, Section of Palliative Care and Medical Ethics</w:t>
            </w:r>
          </w:p>
          <w:p w14:paraId="042AECDB" w14:textId="77777777" w:rsidR="00DA44C7" w:rsidRPr="00DA44C7" w:rsidRDefault="00DA44C7" w:rsidP="00DA44C7">
            <w:pPr>
              <w:rPr>
                <w:rFonts w:ascii="Arial Narrow" w:hAnsi="Arial Narrow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DA44C7">
              <w:rPr>
                <w:rFonts w:ascii="Arial Narrow" w:hAnsi="Arial Narrow" w:cs="Arial"/>
                <w:bCs/>
                <w:i/>
                <w:iCs/>
                <w:color w:val="000000" w:themeColor="text1"/>
                <w:sz w:val="22"/>
                <w:szCs w:val="22"/>
              </w:rPr>
              <w:t>Director, Institute for Doctor-Patient Communication</w:t>
            </w:r>
          </w:p>
          <w:p w14:paraId="7DCD2D8D" w14:textId="77777777" w:rsidR="00DA44C7" w:rsidRPr="00DA44C7" w:rsidRDefault="00DA44C7" w:rsidP="00DA44C7">
            <w:pPr>
              <w:rPr>
                <w:rFonts w:ascii="Arial Narrow" w:hAnsi="Arial Narrow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DA44C7">
              <w:rPr>
                <w:rFonts w:ascii="Arial Narrow" w:hAnsi="Arial Narrow" w:cs="Arial"/>
                <w:bCs/>
                <w:i/>
                <w:iCs/>
                <w:color w:val="000000" w:themeColor="text1"/>
                <w:sz w:val="22"/>
                <w:szCs w:val="22"/>
              </w:rPr>
              <w:t>University of Pittsburgh School of Medicine</w:t>
            </w:r>
          </w:p>
          <w:p w14:paraId="720923A0" w14:textId="7271CCCF" w:rsidR="00DA44C7" w:rsidRDefault="00DA44C7" w:rsidP="00DA44C7">
            <w:pPr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DA44C7">
              <w:rPr>
                <w:rFonts w:ascii="Arial Narrow" w:hAnsi="Arial Narrow" w:cs="Arial"/>
                <w:bCs/>
                <w:i/>
                <w:iCs/>
                <w:color w:val="000000" w:themeColor="text1"/>
                <w:sz w:val="22"/>
                <w:szCs w:val="22"/>
              </w:rPr>
              <w:t>Medical Director, UPMC Palliative</w:t>
            </w:r>
            <w:r w:rsidR="001A7560">
              <w:rPr>
                <w:rFonts w:ascii="Arial Narrow" w:hAnsi="Arial Narrow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and Supportive Institute </w:t>
            </w:r>
          </w:p>
          <w:p w14:paraId="27FB5CCA" w14:textId="0282E147" w:rsidR="00DA44C7" w:rsidRPr="00DA44C7" w:rsidRDefault="00DA44C7" w:rsidP="00DA44C7">
            <w:pPr>
              <w:rPr>
                <w:rFonts w:ascii="Arial Narrow" w:hAnsi="Arial Narrow" w:cs="Arial"/>
                <w:bCs/>
                <w:i/>
                <w:iCs/>
                <w:color w:val="000000" w:themeColor="text1"/>
              </w:rPr>
            </w:pPr>
            <w:r w:rsidRPr="00DA44C7"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  <w:t>d Supportive</w:t>
            </w:r>
            <w:r w:rsidRPr="00AC27A7"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  <w:t xml:space="preserve"> Institute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7" w:type="dxa"/>
            <w:vMerge/>
            <w:tcBorders>
              <w:left w:val="none" w:sz="0" w:space="0" w:color="auto"/>
            </w:tcBorders>
            <w:shd w:val="clear" w:color="auto" w:fill="auto"/>
          </w:tcPr>
          <w:p w14:paraId="712388F9" w14:textId="77777777" w:rsidR="00120880" w:rsidRPr="00CB7D29" w:rsidRDefault="00120880" w:rsidP="00631B89">
            <w:pPr>
              <w:spacing w:after="120"/>
              <w:rPr>
                <w:rFonts w:ascii="Arial Narrow" w:hAnsi="Arial Narrow" w:cs="Arial"/>
                <w:b w:val="0"/>
                <w:color w:val="000000" w:themeColor="text1"/>
              </w:rPr>
            </w:pPr>
          </w:p>
        </w:tc>
      </w:tr>
      <w:tr w:rsidR="00CB7D29" w:rsidRPr="00CB7D29" w14:paraId="0B8BFED1" w14:textId="77777777" w:rsidTr="00944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265E68" w14:textId="7C912BD2" w:rsidR="00120880" w:rsidRPr="00CB7D29" w:rsidRDefault="00120880" w:rsidP="00631B89">
            <w:pPr>
              <w:spacing w:after="120"/>
              <w:rPr>
                <w:rFonts w:ascii="Arial Narrow" w:hAnsi="Arial Narrow" w:cs="Arial"/>
                <w:bCs w:val="0"/>
                <w:color w:val="000000" w:themeColor="text1"/>
              </w:rPr>
            </w:pPr>
            <w:r w:rsidRPr="00CB7D29">
              <w:rPr>
                <w:rFonts w:ascii="Arial Narrow" w:hAnsi="Arial Narrow" w:cs="Arial"/>
                <w:color w:val="000000" w:themeColor="text1"/>
              </w:rPr>
              <w:t>4:</w:t>
            </w:r>
            <w:r w:rsidR="00DA44C7">
              <w:rPr>
                <w:rFonts w:ascii="Arial Narrow" w:hAnsi="Arial Narrow" w:cs="Arial"/>
                <w:color w:val="000000" w:themeColor="text1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F1EA50" w14:textId="5272F4EF" w:rsidR="00120880" w:rsidRDefault="00DA44C7" w:rsidP="00EB673D">
            <w:pPr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Breakout Groups</w:t>
            </w:r>
            <w:r w:rsidR="00164A20">
              <w:rPr>
                <w:rFonts w:ascii="Arial Narrow" w:hAnsi="Arial Narrow" w:cs="Arial"/>
                <w:b/>
                <w:color w:val="000000" w:themeColor="text1"/>
              </w:rPr>
              <w:t>: Having Challenging Conversations</w:t>
            </w:r>
          </w:p>
          <w:p w14:paraId="3BD4793E" w14:textId="701D0D5E" w:rsidR="00DA44C7" w:rsidRPr="00164A20" w:rsidRDefault="00164A20" w:rsidP="00DA44C7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164A20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  <w:t>POLST Conversation</w:t>
            </w:r>
            <w:r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  <w:t>s</w:t>
            </w:r>
          </w:p>
          <w:p w14:paraId="791EA557" w14:textId="6C72A13F" w:rsidR="00164A20" w:rsidRPr="00164A20" w:rsidRDefault="00164A20" w:rsidP="00164A20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164A20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  <w:t>Judith Black, MD, MHA</w:t>
            </w:r>
          </w:p>
          <w:p w14:paraId="2A511755" w14:textId="1DFC8E58" w:rsidR="00164A20" w:rsidRPr="00164A20" w:rsidRDefault="00164A20" w:rsidP="00164A20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</w:pPr>
            <w:r w:rsidRPr="00164A20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  <w:t>CPR Goals of Care Conversations</w:t>
            </w:r>
          </w:p>
          <w:p w14:paraId="497E78D1" w14:textId="5B57CAE7" w:rsidR="00164A20" w:rsidRPr="00164A20" w:rsidRDefault="00164A20" w:rsidP="00164A20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</w:pPr>
            <w:r w:rsidRPr="00164A20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  <w:t>Ethan Silverman</w:t>
            </w:r>
            <w:r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  <w:t>, MD</w:t>
            </w:r>
            <w:r w:rsidR="001A7560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  <w:br/>
            </w:r>
            <w:r w:rsidR="001A7560" w:rsidRPr="001A7560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</w:rPr>
              <w:t>Program Director, Hospice and Palliative Medicine Fellowship; Assistant Professor of Medicine, University of Pittsburgh School of Medicine</w:t>
            </w:r>
          </w:p>
          <w:p w14:paraId="08006645" w14:textId="77777777" w:rsidR="00120880" w:rsidRPr="00CB7D29" w:rsidRDefault="00120880" w:rsidP="00DA44C7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260182C" w14:textId="77777777" w:rsidR="00120880" w:rsidRPr="00CB7D29" w:rsidRDefault="00120880" w:rsidP="00631B89">
            <w:pPr>
              <w:spacing w:after="120"/>
              <w:rPr>
                <w:rFonts w:ascii="Arial Narrow" w:hAnsi="Arial Narrow" w:cs="Arial"/>
                <w:b w:val="0"/>
                <w:color w:val="000000" w:themeColor="text1"/>
              </w:rPr>
            </w:pPr>
          </w:p>
        </w:tc>
      </w:tr>
      <w:tr w:rsidR="00944BBB" w:rsidRPr="00CB7D29" w14:paraId="50492E34" w14:textId="77777777" w:rsidTr="006453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17" w:type="dxa"/>
            <w:tcBorders>
              <w:right w:val="none" w:sz="0" w:space="0" w:color="auto"/>
            </w:tcBorders>
            <w:shd w:val="clear" w:color="auto" w:fill="auto"/>
          </w:tcPr>
          <w:p w14:paraId="3D9D2DB8" w14:textId="21CBA5CD" w:rsidR="00944BBB" w:rsidRPr="00CB7D29" w:rsidRDefault="00944BBB" w:rsidP="00631B89">
            <w:pPr>
              <w:spacing w:after="120"/>
              <w:rPr>
                <w:rFonts w:ascii="Arial Narrow" w:hAnsi="Arial Narrow" w:cs="Arial"/>
                <w:bCs w:val="0"/>
                <w:color w:val="000000" w:themeColor="text1"/>
              </w:rPr>
            </w:pPr>
            <w:r w:rsidRPr="00CB7D29">
              <w:rPr>
                <w:rFonts w:ascii="Arial" w:hAnsi="Arial" w:cs="Arial"/>
                <w:color w:val="000000" w:themeColor="text1"/>
                <w:sz w:val="20"/>
                <w:szCs w:val="20"/>
              </w:rPr>
              <w:t>4:</w:t>
            </w:r>
            <w:r w:rsidR="00DA44C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CB7D2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598D428" w14:textId="77777777" w:rsidR="00944BBB" w:rsidRPr="00CB7D29" w:rsidRDefault="00944BBB" w:rsidP="00631B89">
            <w:pPr>
              <w:rPr>
                <w:rFonts w:ascii="Arial Narrow" w:hAnsi="Arial Narrow" w:cs="Arial"/>
                <w:b w:val="0"/>
                <w:color w:val="000000" w:themeColor="text1"/>
              </w:rPr>
            </w:pPr>
            <w:r w:rsidRPr="00CB7D29">
              <w:rPr>
                <w:rFonts w:ascii="Arial Narrow" w:hAnsi="Arial Narrow" w:cs="Arial"/>
                <w:color w:val="000000" w:themeColor="text1"/>
              </w:rPr>
              <w:t>Wrap-up and Preview Next Session</w:t>
            </w:r>
          </w:p>
          <w:p w14:paraId="330FFF5D" w14:textId="77777777" w:rsidR="00944BBB" w:rsidRPr="00841756" w:rsidRDefault="00944BBB" w:rsidP="00631B89">
            <w:pPr>
              <w:rPr>
                <w:rFonts w:ascii="Arial Narrow" w:hAnsi="Arial Narrow" w:cs="Arial"/>
                <w:b w:val="0"/>
                <w:bCs w:val="0"/>
                <w:i/>
                <w:iCs/>
                <w:color w:val="000000" w:themeColor="text1"/>
              </w:rPr>
            </w:pPr>
            <w:r w:rsidRPr="00841756">
              <w:rPr>
                <w:rFonts w:ascii="Arial Narrow" w:hAnsi="Arial Narrow" w:cs="Arial"/>
                <w:b w:val="0"/>
                <w:bCs w:val="0"/>
                <w:i/>
                <w:iCs/>
                <w:color w:val="000000" w:themeColor="text1"/>
              </w:rPr>
              <w:t>Nancy Zionts, MBA</w:t>
            </w:r>
          </w:p>
          <w:p w14:paraId="51EFAFCE" w14:textId="77777777" w:rsidR="00944BBB" w:rsidRPr="00CB7D29" w:rsidRDefault="00944BBB" w:rsidP="00EB673D">
            <w:pPr>
              <w:rPr>
                <w:rFonts w:ascii="Arial Narrow" w:hAnsi="Arial Narrow" w:cs="Arial"/>
                <w:b w:val="0"/>
                <w:color w:val="000000" w:themeColor="text1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507" w:type="dxa"/>
            <w:vMerge/>
            <w:tcBorders>
              <w:left w:val="none" w:sz="0" w:space="0" w:color="auto"/>
            </w:tcBorders>
            <w:shd w:val="clear" w:color="auto" w:fill="auto"/>
          </w:tcPr>
          <w:p w14:paraId="73384202" w14:textId="77777777" w:rsidR="00944BBB" w:rsidRPr="00CB7D29" w:rsidRDefault="00944BBB" w:rsidP="00631B89">
            <w:pPr>
              <w:spacing w:after="120"/>
              <w:rPr>
                <w:rFonts w:ascii="Arial Narrow" w:hAnsi="Arial Narrow" w:cs="Arial"/>
                <w:b w:val="0"/>
                <w:color w:val="000000" w:themeColor="text1"/>
              </w:rPr>
            </w:pPr>
          </w:p>
        </w:tc>
      </w:tr>
    </w:tbl>
    <w:p w14:paraId="7BA367E1" w14:textId="77777777" w:rsidR="00D05814" w:rsidRDefault="00D05814" w:rsidP="00D7026E">
      <w:pPr>
        <w:spacing w:after="200" w:line="276" w:lineRule="auto"/>
      </w:pPr>
    </w:p>
    <w:p w14:paraId="4D52F8F1" w14:textId="77777777" w:rsidR="00631B89" w:rsidRDefault="00631B89" w:rsidP="00D7026E">
      <w:pPr>
        <w:spacing w:after="200" w:line="276" w:lineRule="auto"/>
      </w:pPr>
    </w:p>
    <w:p w14:paraId="1C55C976" w14:textId="57F5A2E3" w:rsidR="003F25CA" w:rsidRPr="00D7026E" w:rsidRDefault="00E73D06" w:rsidP="00D7026E">
      <w:pPr>
        <w:spacing w:after="200" w:line="276" w:lineRule="auto"/>
      </w:pPr>
      <w:r w:rsidRPr="00DD4226">
        <w:rPr>
          <w:rFonts w:ascii="Arial Narrow" w:hAnsi="Arial Narrow"/>
          <w:b/>
          <w:noProof/>
          <w:color w:val="5CB4CB" w:themeColor="accent5" w:themeTint="E6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7132A18" wp14:editId="0576B204">
            <wp:simplePos x="0" y="0"/>
            <wp:positionH relativeFrom="column">
              <wp:posOffset>-2237740</wp:posOffset>
            </wp:positionH>
            <wp:positionV relativeFrom="paragraph">
              <wp:posOffset>-729615</wp:posOffset>
            </wp:positionV>
            <wp:extent cx="688340" cy="725170"/>
            <wp:effectExtent l="0" t="0" r="0" b="0"/>
            <wp:wrapNone/>
            <wp:docPr id="3" name="Picture 3" descr="\\DC1\Network Neighborhood\Communications\JHF Graphics &amp; Ads &amp; Pictures\Current JHF Logos\new logos\for internal printing\JH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1\Network Neighborhood\Communications\JHF Graphics &amp; Ads &amp; Pictures\Current JHF Logos\new logos\for internal printing\JHF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25CA" w:rsidRPr="00D7026E" w:rsidSect="00F56A45">
      <w:headerReference w:type="default" r:id="rId9"/>
      <w:footerReference w:type="even" r:id="rId10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1D76" w14:textId="77777777" w:rsidR="00DD6386" w:rsidRDefault="00DD6386" w:rsidP="0023341A">
      <w:r>
        <w:separator/>
      </w:r>
    </w:p>
  </w:endnote>
  <w:endnote w:type="continuationSeparator" w:id="0">
    <w:p w14:paraId="43FDAA36" w14:textId="77777777" w:rsidR="00DD6386" w:rsidRDefault="00DD6386" w:rsidP="0023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1F01" w14:textId="67C82557" w:rsidR="00B05EB7" w:rsidRDefault="00C9029B">
    <w:pPr>
      <w:pStyle w:val="Footer"/>
    </w:pPr>
    <w:sdt>
      <w:sdtPr>
        <w:id w:val="969400743"/>
        <w:placeholder>
          <w:docPart w:val="9E31D41C6368DE4A8A0E0B8003169E92"/>
        </w:placeholder>
        <w:temporary/>
        <w:showingPlcHdr/>
      </w:sdtPr>
      <w:sdtEndPr/>
      <w:sdtContent>
        <w:r w:rsidR="00B05EB7">
          <w:t>[Type text]</w:t>
        </w:r>
      </w:sdtContent>
    </w:sdt>
    <w:r w:rsidR="00B05EB7">
      <w:ptab w:relativeTo="margin" w:alignment="center" w:leader="none"/>
    </w:r>
    <w:sdt>
      <w:sdtPr>
        <w:id w:val="969400748"/>
        <w:placeholder>
          <w:docPart w:val="8652D9C6CA83344390078DC3AD308349"/>
        </w:placeholder>
        <w:temporary/>
        <w:showingPlcHdr/>
      </w:sdtPr>
      <w:sdtEndPr/>
      <w:sdtContent>
        <w:r w:rsidR="00B05EB7">
          <w:t>[Type text]</w:t>
        </w:r>
      </w:sdtContent>
    </w:sdt>
    <w:r w:rsidR="00B05EB7">
      <w:ptab w:relativeTo="margin" w:alignment="right" w:leader="none"/>
    </w:r>
    <w:sdt>
      <w:sdtPr>
        <w:id w:val="969400753"/>
        <w:placeholder>
          <w:docPart w:val="ACFBBC2EA36FF1499807D07549EA1316"/>
        </w:placeholder>
        <w:temporary/>
        <w:showingPlcHdr/>
      </w:sdtPr>
      <w:sdtEndPr/>
      <w:sdtContent>
        <w:r w:rsidR="00B05EB7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2D3C" w14:textId="77777777" w:rsidR="00DD6386" w:rsidRDefault="00DD6386" w:rsidP="0023341A">
      <w:r>
        <w:separator/>
      </w:r>
    </w:p>
  </w:footnote>
  <w:footnote w:type="continuationSeparator" w:id="0">
    <w:p w14:paraId="57B574D6" w14:textId="77777777" w:rsidR="00DD6386" w:rsidRDefault="00DD6386" w:rsidP="0023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81B9" w14:textId="0B595EB9" w:rsidR="002364C2" w:rsidRDefault="00F56A45" w:rsidP="00592AEC">
    <w:pPr>
      <w:ind w:left="-540"/>
      <w:contextualSpacing/>
      <w:rPr>
        <w:rFonts w:ascii="Arial" w:hAnsi="Arial" w:cs="Arial"/>
        <w:noProof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66944" behindDoc="1" locked="0" layoutInCell="1" allowOverlap="1" wp14:anchorId="2CE25CBD" wp14:editId="7E938318">
          <wp:simplePos x="0" y="0"/>
          <wp:positionH relativeFrom="margin">
            <wp:posOffset>-66675</wp:posOffset>
          </wp:positionH>
          <wp:positionV relativeFrom="paragraph">
            <wp:posOffset>110490</wp:posOffset>
          </wp:positionV>
          <wp:extent cx="718512" cy="1127999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hf-new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12" cy="112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AEC">
      <w:rPr>
        <w:rFonts w:ascii="Arial" w:hAnsi="Arial" w:cs="Arial"/>
        <w:noProof/>
        <w:sz w:val="36"/>
      </w:rPr>
      <w:t xml:space="preserve">                                                                     </w:t>
    </w:r>
  </w:p>
  <w:p w14:paraId="226E2EDE" w14:textId="4EFEFDAD" w:rsidR="00B05EB7" w:rsidRDefault="00631B89" w:rsidP="00592AEC">
    <w:pPr>
      <w:tabs>
        <w:tab w:val="left" w:pos="855"/>
        <w:tab w:val="center" w:pos="4365"/>
      </w:tabs>
      <w:contextualSpacing/>
    </w:pPr>
    <w:r w:rsidRPr="00592AEC">
      <w:rPr>
        <w:rFonts w:ascii="Arial" w:hAnsi="Arial" w:cs="Arial"/>
        <w:noProof/>
        <w:sz w:val="36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1073904C" wp14:editId="6E30E64C">
              <wp:simplePos x="0" y="0"/>
              <wp:positionH relativeFrom="column">
                <wp:posOffset>939800</wp:posOffset>
              </wp:positionH>
              <wp:positionV relativeFrom="paragraph">
                <wp:posOffset>194310</wp:posOffset>
              </wp:positionV>
              <wp:extent cx="560070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8CC3B1" w14:textId="5F4C5B13" w:rsidR="00592AEC" w:rsidRDefault="00F42305" w:rsidP="00592AEC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36"/>
                            </w:rPr>
                            <w:t>Death and Dying</w:t>
                          </w:r>
                          <w:r w:rsidR="00592AEC" w:rsidRPr="002364C2">
                            <w:rPr>
                              <w:rFonts w:ascii="Arial" w:hAnsi="Arial" w:cs="Arial"/>
                              <w:noProof/>
                              <w:sz w:val="36"/>
                            </w:rPr>
                            <w:t xml:space="preserve"> </w:t>
                          </w:r>
                          <w:r w:rsidR="003C5889">
                            <w:rPr>
                              <w:rFonts w:ascii="Arial" w:hAnsi="Arial" w:cs="Arial"/>
                              <w:noProof/>
                              <w:sz w:val="36"/>
                            </w:rPr>
                            <w:t>Series for Healthcare Professionals</w:t>
                          </w:r>
                        </w:p>
                        <w:p w14:paraId="1AD16918" w14:textId="60D552C7" w:rsidR="00592AEC" w:rsidRDefault="00DA44C7" w:rsidP="00592AE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October 16</w:t>
                          </w:r>
                          <w:r w:rsidRPr="00DA44C7">
                            <w:rPr>
                              <w:rFonts w:ascii="Arial" w:hAnsi="Arial" w:cs="Arial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</w:rPr>
                            <w:t>, 2023</w:t>
                          </w:r>
                        </w:p>
                        <w:p w14:paraId="5CA84C48" w14:textId="04B6EA48" w:rsidR="00592AEC" w:rsidRDefault="003C5889" w:rsidP="00592AEC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  <w:r w:rsidR="00F42305">
                            <w:rPr>
                              <w:rFonts w:ascii="Arial" w:hAnsi="Arial" w:cs="Arial"/>
                            </w:rPr>
                            <w:t>:</w:t>
                          </w:r>
                          <w:r w:rsidR="00DA44C7">
                            <w:rPr>
                              <w:rFonts w:ascii="Arial" w:hAnsi="Arial" w:cs="Arial"/>
                            </w:rPr>
                            <w:t>3</w:t>
                          </w:r>
                          <w:r w:rsidR="00F42305">
                            <w:rPr>
                              <w:rFonts w:ascii="Arial" w:hAnsi="Arial" w:cs="Arial"/>
                            </w:rPr>
                            <w:t xml:space="preserve">0 – </w:t>
                          </w:r>
                          <w:r>
                            <w:rPr>
                              <w:rFonts w:ascii="Arial" w:hAnsi="Arial" w:cs="Arial"/>
                            </w:rPr>
                            <w:t>5</w:t>
                          </w:r>
                          <w:r w:rsidR="00592AEC">
                            <w:rPr>
                              <w:rFonts w:ascii="Arial" w:hAnsi="Arial" w:cs="Arial"/>
                            </w:rPr>
                            <w:t>:00 pm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390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pt;margin-top:15.3pt;width:441pt;height:64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PQDAIAAPYDAAAOAAAAZHJzL2Uyb0RvYy54bWysU9tu2zAMfR+wfxD0vtgOkrYx4hRdugwD&#10;ugvQ7QNkWY6FyaJGKbG7rx8lp2nQvQ3Tg0CK1BF5eLS+HXvDjgq9BlvxYpZzpqyERtt9xX983727&#10;4c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HyKs+vcwpJit0Uq2KZppKJ8vm2Qx8+KuhZNCqONNSELo4PPsRqRPmcEh/zYHSz08YkB/f1&#10;1iA7ChLALq3UwKs0Y9lQ8dVyvkzIFuL9pI1eBxKo0T0Vl8c1SSay8cE2KSUIbSabKjH2RE9kZOIm&#10;jPVIiZGmGponIgphEiJ9HDI6wN+cDSTCivtfB4GKM/PJEtmrYrGIqk3OYnk9JwcvI/VlRFhJUBUP&#10;nE3mNiSlRx4s3NFQWp34eqnkVCuJK9F4+ghRvZd+ynr5rps/AAAA//8DAFBLAwQUAAYACAAAACEA&#10;VjLtFOEAAAAQAQAADwAAAGRycy9kb3ducmV2LnhtbExPyW7CMBC9V+o/WIPUS1XsFggQ4qAuatUr&#10;lA+YxCaJiMdRbEj4+w6n9jKaN8tbsu3oWnGxfWg8aXieKhCWSm8aqjQcfj6fViBCRDLYerIarjbA&#10;Nr+/yzA1fqCdvexjJZiEQooa6hi7VMpQ1tZhmPrOEu+OvncYGfaVND0OTO5a+aJUIh02xAo1dva9&#10;tuVpf3Yajt/D42I9FF/xsNzNkzdsloW/av0wGT82XF43IKId498H3DKwf8jZWOHPZIJoGc9XHChq&#10;mKkExO1AzRRPCu4W6wRknsn/QfJfAAAA//8DAFBLAQItABQABgAIAAAAIQC2gziS/gAAAOEBAAAT&#10;AAAAAAAAAAAAAAAAAAAAAABbQ29udGVudF9UeXBlc10ueG1sUEsBAi0AFAAGAAgAAAAhADj9If/W&#10;AAAAlAEAAAsAAAAAAAAAAAAAAAAALwEAAF9yZWxzLy5yZWxzUEsBAi0AFAAGAAgAAAAhAKgQo9AM&#10;AgAA9gMAAA4AAAAAAAAAAAAAAAAALgIAAGRycy9lMm9Eb2MueG1sUEsBAi0AFAAGAAgAAAAhAFYy&#10;7RThAAAAEAEAAA8AAAAAAAAAAAAAAAAAZgQAAGRycy9kb3ducmV2LnhtbFBLBQYAAAAABAAEAPMA&#10;AAB0BQAAAAA=&#10;" stroked="f">
              <v:textbox>
                <w:txbxContent>
                  <w:p w14:paraId="478CC3B1" w14:textId="5F4C5B13" w:rsidR="00592AEC" w:rsidRDefault="00F42305" w:rsidP="00592AEC">
                    <w:pPr>
                      <w:jc w:val="center"/>
                      <w:rPr>
                        <w:rFonts w:ascii="Arial" w:hAnsi="Arial" w:cs="Arial"/>
                        <w:noProof/>
                        <w:sz w:val="36"/>
                      </w:rPr>
                    </w:pPr>
                    <w:r>
                      <w:rPr>
                        <w:rFonts w:ascii="Arial" w:hAnsi="Arial" w:cs="Arial"/>
                        <w:noProof/>
                        <w:sz w:val="36"/>
                      </w:rPr>
                      <w:t>Death and Dying</w:t>
                    </w:r>
                    <w:r w:rsidR="00592AEC" w:rsidRPr="002364C2">
                      <w:rPr>
                        <w:rFonts w:ascii="Arial" w:hAnsi="Arial" w:cs="Arial"/>
                        <w:noProof/>
                        <w:sz w:val="36"/>
                      </w:rPr>
                      <w:t xml:space="preserve"> </w:t>
                    </w:r>
                    <w:r w:rsidR="003C5889">
                      <w:rPr>
                        <w:rFonts w:ascii="Arial" w:hAnsi="Arial" w:cs="Arial"/>
                        <w:noProof/>
                        <w:sz w:val="36"/>
                      </w:rPr>
                      <w:t>Series for Healthcare Professionals</w:t>
                    </w:r>
                  </w:p>
                  <w:p w14:paraId="1AD16918" w14:textId="60D552C7" w:rsidR="00592AEC" w:rsidRDefault="00DA44C7" w:rsidP="00592AEC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October 16</w:t>
                    </w:r>
                    <w:r w:rsidRPr="00DA44C7">
                      <w:rPr>
                        <w:rFonts w:ascii="Arial" w:hAnsi="Arial" w:cs="Arial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</w:rPr>
                      <w:t>, 2023</w:t>
                    </w:r>
                  </w:p>
                  <w:p w14:paraId="5CA84C48" w14:textId="04B6EA48" w:rsidR="00592AEC" w:rsidRDefault="003C5889" w:rsidP="00592AEC">
                    <w:pPr>
                      <w:jc w:val="center"/>
                    </w:pPr>
                    <w:r>
                      <w:rPr>
                        <w:rFonts w:ascii="Arial" w:hAnsi="Arial" w:cs="Arial"/>
                      </w:rPr>
                      <w:t>3</w:t>
                    </w:r>
                    <w:r w:rsidR="00F42305">
                      <w:rPr>
                        <w:rFonts w:ascii="Arial" w:hAnsi="Arial" w:cs="Arial"/>
                      </w:rPr>
                      <w:t>:</w:t>
                    </w:r>
                    <w:r w:rsidR="00DA44C7">
                      <w:rPr>
                        <w:rFonts w:ascii="Arial" w:hAnsi="Arial" w:cs="Arial"/>
                      </w:rPr>
                      <w:t>3</w:t>
                    </w:r>
                    <w:r w:rsidR="00F42305">
                      <w:rPr>
                        <w:rFonts w:ascii="Arial" w:hAnsi="Arial" w:cs="Arial"/>
                      </w:rPr>
                      <w:t xml:space="preserve">0 – </w:t>
                    </w:r>
                    <w:r>
                      <w:rPr>
                        <w:rFonts w:ascii="Arial" w:hAnsi="Arial" w:cs="Arial"/>
                      </w:rPr>
                      <w:t>5</w:t>
                    </w:r>
                    <w:r w:rsidR="00592AEC">
                      <w:rPr>
                        <w:rFonts w:ascii="Arial" w:hAnsi="Arial" w:cs="Arial"/>
                      </w:rPr>
                      <w:t>:00 pm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977F6">
      <w:rPr>
        <w:rFonts w:ascii="Arial" w:hAnsi="Arial" w:cs="Arial"/>
        <w:noProof/>
        <w:sz w:val="36"/>
      </w:rPr>
      <w:tab/>
    </w:r>
    <w:r w:rsidR="006977F6">
      <w:rPr>
        <w:rFonts w:ascii="Arial" w:hAnsi="Arial" w:cs="Arial"/>
        <w:noProof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7C0D"/>
    <w:multiLevelType w:val="hybridMultilevel"/>
    <w:tmpl w:val="9F889A36"/>
    <w:lvl w:ilvl="0" w:tplc="D800171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6414"/>
    <w:multiLevelType w:val="hybridMultilevel"/>
    <w:tmpl w:val="5BCC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685F"/>
    <w:multiLevelType w:val="hybridMultilevel"/>
    <w:tmpl w:val="9DA44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D1853"/>
    <w:multiLevelType w:val="hybridMultilevel"/>
    <w:tmpl w:val="B972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013A8"/>
    <w:multiLevelType w:val="hybridMultilevel"/>
    <w:tmpl w:val="6C3237B4"/>
    <w:lvl w:ilvl="0" w:tplc="50C06F8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7184A"/>
    <w:multiLevelType w:val="hybridMultilevel"/>
    <w:tmpl w:val="107C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553C6"/>
    <w:multiLevelType w:val="hybridMultilevel"/>
    <w:tmpl w:val="5DFC02BE"/>
    <w:lvl w:ilvl="0" w:tplc="D800171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DACA3A8C">
      <w:start w:val="1"/>
      <w:numFmt w:val="bullet"/>
      <w:lvlText w:val="o"/>
      <w:lvlJc w:val="left"/>
      <w:pPr>
        <w:tabs>
          <w:tab w:val="num" w:pos="1440"/>
        </w:tabs>
        <w:ind w:left="864" w:hanging="72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25781"/>
    <w:multiLevelType w:val="hybridMultilevel"/>
    <w:tmpl w:val="4A9A8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8082C"/>
    <w:multiLevelType w:val="hybridMultilevel"/>
    <w:tmpl w:val="432E8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65164D"/>
    <w:multiLevelType w:val="hybridMultilevel"/>
    <w:tmpl w:val="012AE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703F96"/>
    <w:multiLevelType w:val="hybridMultilevel"/>
    <w:tmpl w:val="6840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42CFB"/>
    <w:multiLevelType w:val="hybridMultilevel"/>
    <w:tmpl w:val="8B22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90DAE"/>
    <w:multiLevelType w:val="hybridMultilevel"/>
    <w:tmpl w:val="F97C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44E7C"/>
    <w:multiLevelType w:val="hybridMultilevel"/>
    <w:tmpl w:val="3F202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387326">
    <w:abstractNumId w:val="2"/>
  </w:num>
  <w:num w:numId="2" w16cid:durableId="834538420">
    <w:abstractNumId w:val="7"/>
  </w:num>
  <w:num w:numId="3" w16cid:durableId="1729062014">
    <w:abstractNumId w:val="8"/>
  </w:num>
  <w:num w:numId="4" w16cid:durableId="1295864200">
    <w:abstractNumId w:val="9"/>
  </w:num>
  <w:num w:numId="5" w16cid:durableId="589966141">
    <w:abstractNumId w:val="11"/>
  </w:num>
  <w:num w:numId="6" w16cid:durableId="1780947201">
    <w:abstractNumId w:val="6"/>
  </w:num>
  <w:num w:numId="7" w16cid:durableId="272057429">
    <w:abstractNumId w:val="13"/>
  </w:num>
  <w:num w:numId="8" w16cid:durableId="20262092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6822782">
    <w:abstractNumId w:val="0"/>
  </w:num>
  <w:num w:numId="10" w16cid:durableId="1744525261">
    <w:abstractNumId w:val="12"/>
  </w:num>
  <w:num w:numId="11" w16cid:durableId="1151020227">
    <w:abstractNumId w:val="1"/>
  </w:num>
  <w:num w:numId="12" w16cid:durableId="1895238931">
    <w:abstractNumId w:val="3"/>
  </w:num>
  <w:num w:numId="13" w16cid:durableId="1554583233">
    <w:abstractNumId w:val="5"/>
  </w:num>
  <w:num w:numId="14" w16cid:durableId="1905866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1A"/>
    <w:rsid w:val="000109AE"/>
    <w:rsid w:val="00011DC2"/>
    <w:rsid w:val="00016BA2"/>
    <w:rsid w:val="000604FF"/>
    <w:rsid w:val="00075788"/>
    <w:rsid w:val="00092B7C"/>
    <w:rsid w:val="000A70A2"/>
    <w:rsid w:val="000B3FDF"/>
    <w:rsid w:val="000C26D5"/>
    <w:rsid w:val="000D4418"/>
    <w:rsid w:val="000E3B29"/>
    <w:rsid w:val="000E70E1"/>
    <w:rsid w:val="000F038C"/>
    <w:rsid w:val="000F1212"/>
    <w:rsid w:val="000F751B"/>
    <w:rsid w:val="0010261A"/>
    <w:rsid w:val="001039F6"/>
    <w:rsid w:val="00114AF1"/>
    <w:rsid w:val="00120880"/>
    <w:rsid w:val="00122E03"/>
    <w:rsid w:val="00133824"/>
    <w:rsid w:val="00164A20"/>
    <w:rsid w:val="0016775D"/>
    <w:rsid w:val="00170674"/>
    <w:rsid w:val="00172B40"/>
    <w:rsid w:val="00174A69"/>
    <w:rsid w:val="00190ED9"/>
    <w:rsid w:val="0019137F"/>
    <w:rsid w:val="001A7560"/>
    <w:rsid w:val="001E65C8"/>
    <w:rsid w:val="001F4968"/>
    <w:rsid w:val="00203220"/>
    <w:rsid w:val="00204F32"/>
    <w:rsid w:val="0021788B"/>
    <w:rsid w:val="00222974"/>
    <w:rsid w:val="00227D76"/>
    <w:rsid w:val="0023341A"/>
    <w:rsid w:val="002364C2"/>
    <w:rsid w:val="002406F2"/>
    <w:rsid w:val="002506E7"/>
    <w:rsid w:val="00256F1B"/>
    <w:rsid w:val="00270085"/>
    <w:rsid w:val="00290100"/>
    <w:rsid w:val="00295D76"/>
    <w:rsid w:val="002A665E"/>
    <w:rsid w:val="002A7765"/>
    <w:rsid w:val="002B11EF"/>
    <w:rsid w:val="002B1409"/>
    <w:rsid w:val="002B1D32"/>
    <w:rsid w:val="002F34B9"/>
    <w:rsid w:val="002F3511"/>
    <w:rsid w:val="00305062"/>
    <w:rsid w:val="00311801"/>
    <w:rsid w:val="00312C8A"/>
    <w:rsid w:val="003215D4"/>
    <w:rsid w:val="00322748"/>
    <w:rsid w:val="00324521"/>
    <w:rsid w:val="003270E9"/>
    <w:rsid w:val="00331A4E"/>
    <w:rsid w:val="00353668"/>
    <w:rsid w:val="00374B6D"/>
    <w:rsid w:val="00380F25"/>
    <w:rsid w:val="00384F0B"/>
    <w:rsid w:val="00393615"/>
    <w:rsid w:val="003B1DF2"/>
    <w:rsid w:val="003B2FA0"/>
    <w:rsid w:val="003B6693"/>
    <w:rsid w:val="003B78D4"/>
    <w:rsid w:val="003C5889"/>
    <w:rsid w:val="003D33A5"/>
    <w:rsid w:val="003F0627"/>
    <w:rsid w:val="003F25CA"/>
    <w:rsid w:val="004057D1"/>
    <w:rsid w:val="00410FB4"/>
    <w:rsid w:val="0041255F"/>
    <w:rsid w:val="004211EB"/>
    <w:rsid w:val="004231CB"/>
    <w:rsid w:val="0043236B"/>
    <w:rsid w:val="0044395C"/>
    <w:rsid w:val="00445211"/>
    <w:rsid w:val="004466CC"/>
    <w:rsid w:val="00451986"/>
    <w:rsid w:val="00453FBC"/>
    <w:rsid w:val="00454989"/>
    <w:rsid w:val="00454C3D"/>
    <w:rsid w:val="00461552"/>
    <w:rsid w:val="00476C9C"/>
    <w:rsid w:val="00482FAB"/>
    <w:rsid w:val="00485D54"/>
    <w:rsid w:val="00486C6B"/>
    <w:rsid w:val="004A2511"/>
    <w:rsid w:val="004C7E94"/>
    <w:rsid w:val="004D2DDC"/>
    <w:rsid w:val="004D4BF0"/>
    <w:rsid w:val="004E64AF"/>
    <w:rsid w:val="0050070C"/>
    <w:rsid w:val="00502BEA"/>
    <w:rsid w:val="00504779"/>
    <w:rsid w:val="00506DC8"/>
    <w:rsid w:val="00512173"/>
    <w:rsid w:val="00520CF7"/>
    <w:rsid w:val="0052145D"/>
    <w:rsid w:val="00522EA1"/>
    <w:rsid w:val="00537651"/>
    <w:rsid w:val="005415D5"/>
    <w:rsid w:val="00574D87"/>
    <w:rsid w:val="00580253"/>
    <w:rsid w:val="005807FA"/>
    <w:rsid w:val="00592AEC"/>
    <w:rsid w:val="00592F4B"/>
    <w:rsid w:val="005960DE"/>
    <w:rsid w:val="005C34AE"/>
    <w:rsid w:val="005D5ADB"/>
    <w:rsid w:val="005E0182"/>
    <w:rsid w:val="005E18F4"/>
    <w:rsid w:val="005E1F4E"/>
    <w:rsid w:val="005F22DD"/>
    <w:rsid w:val="005F508E"/>
    <w:rsid w:val="0060218D"/>
    <w:rsid w:val="00604404"/>
    <w:rsid w:val="00616CD0"/>
    <w:rsid w:val="0063082A"/>
    <w:rsid w:val="00631B89"/>
    <w:rsid w:val="00633866"/>
    <w:rsid w:val="0065462B"/>
    <w:rsid w:val="0066637F"/>
    <w:rsid w:val="00667009"/>
    <w:rsid w:val="006724D5"/>
    <w:rsid w:val="0067517D"/>
    <w:rsid w:val="006977F6"/>
    <w:rsid w:val="006A60D9"/>
    <w:rsid w:val="006B3DF6"/>
    <w:rsid w:val="006C1242"/>
    <w:rsid w:val="006D3EBF"/>
    <w:rsid w:val="006F7FCA"/>
    <w:rsid w:val="00721E5D"/>
    <w:rsid w:val="00737D36"/>
    <w:rsid w:val="00745CDD"/>
    <w:rsid w:val="007871CB"/>
    <w:rsid w:val="007E203B"/>
    <w:rsid w:val="007E4AD6"/>
    <w:rsid w:val="007E5A40"/>
    <w:rsid w:val="007F1879"/>
    <w:rsid w:val="0080617C"/>
    <w:rsid w:val="00821E60"/>
    <w:rsid w:val="0084100D"/>
    <w:rsid w:val="00841756"/>
    <w:rsid w:val="00851339"/>
    <w:rsid w:val="00860585"/>
    <w:rsid w:val="0086350B"/>
    <w:rsid w:val="00863673"/>
    <w:rsid w:val="00863BCF"/>
    <w:rsid w:val="008729DE"/>
    <w:rsid w:val="00894CE8"/>
    <w:rsid w:val="00896919"/>
    <w:rsid w:val="008A22AB"/>
    <w:rsid w:val="008A31FA"/>
    <w:rsid w:val="008B56DE"/>
    <w:rsid w:val="008F4994"/>
    <w:rsid w:val="009070A9"/>
    <w:rsid w:val="009306EA"/>
    <w:rsid w:val="00944BBB"/>
    <w:rsid w:val="00951370"/>
    <w:rsid w:val="009846DB"/>
    <w:rsid w:val="00992621"/>
    <w:rsid w:val="00997E61"/>
    <w:rsid w:val="009A5FEF"/>
    <w:rsid w:val="009B5185"/>
    <w:rsid w:val="009B5729"/>
    <w:rsid w:val="009F2DE6"/>
    <w:rsid w:val="00A1270A"/>
    <w:rsid w:val="00A171E4"/>
    <w:rsid w:val="00A26505"/>
    <w:rsid w:val="00A26874"/>
    <w:rsid w:val="00A30D1C"/>
    <w:rsid w:val="00A96279"/>
    <w:rsid w:val="00AA766C"/>
    <w:rsid w:val="00AB77A4"/>
    <w:rsid w:val="00AD4E41"/>
    <w:rsid w:val="00B005B8"/>
    <w:rsid w:val="00B05EB7"/>
    <w:rsid w:val="00B117D4"/>
    <w:rsid w:val="00B14982"/>
    <w:rsid w:val="00B4791D"/>
    <w:rsid w:val="00B620A1"/>
    <w:rsid w:val="00B65350"/>
    <w:rsid w:val="00B7700C"/>
    <w:rsid w:val="00B80CBC"/>
    <w:rsid w:val="00B91968"/>
    <w:rsid w:val="00BA68B9"/>
    <w:rsid w:val="00BB4E35"/>
    <w:rsid w:val="00BB4E3B"/>
    <w:rsid w:val="00BC5D68"/>
    <w:rsid w:val="00BC6739"/>
    <w:rsid w:val="00BD300C"/>
    <w:rsid w:val="00C0375C"/>
    <w:rsid w:val="00C15627"/>
    <w:rsid w:val="00C400F6"/>
    <w:rsid w:val="00C46A21"/>
    <w:rsid w:val="00C5104D"/>
    <w:rsid w:val="00C52B2A"/>
    <w:rsid w:val="00C56E1F"/>
    <w:rsid w:val="00C60384"/>
    <w:rsid w:val="00C75614"/>
    <w:rsid w:val="00CA7B12"/>
    <w:rsid w:val="00CB3E84"/>
    <w:rsid w:val="00CB7D29"/>
    <w:rsid w:val="00CC7386"/>
    <w:rsid w:val="00CC7438"/>
    <w:rsid w:val="00D02716"/>
    <w:rsid w:val="00D05814"/>
    <w:rsid w:val="00D1551D"/>
    <w:rsid w:val="00D42374"/>
    <w:rsid w:val="00D42516"/>
    <w:rsid w:val="00D46B4C"/>
    <w:rsid w:val="00D52830"/>
    <w:rsid w:val="00D639FE"/>
    <w:rsid w:val="00D66E04"/>
    <w:rsid w:val="00D7026E"/>
    <w:rsid w:val="00D8216B"/>
    <w:rsid w:val="00D84591"/>
    <w:rsid w:val="00D867A1"/>
    <w:rsid w:val="00D95B77"/>
    <w:rsid w:val="00DA44C7"/>
    <w:rsid w:val="00DB4DC3"/>
    <w:rsid w:val="00DC0C49"/>
    <w:rsid w:val="00DD6386"/>
    <w:rsid w:val="00DE2BC9"/>
    <w:rsid w:val="00DE3544"/>
    <w:rsid w:val="00DE6267"/>
    <w:rsid w:val="00DE6D96"/>
    <w:rsid w:val="00E236D9"/>
    <w:rsid w:val="00E27AA9"/>
    <w:rsid w:val="00E343A7"/>
    <w:rsid w:val="00E43A8C"/>
    <w:rsid w:val="00E50A12"/>
    <w:rsid w:val="00E560D3"/>
    <w:rsid w:val="00E65105"/>
    <w:rsid w:val="00E7143D"/>
    <w:rsid w:val="00E739F1"/>
    <w:rsid w:val="00E73D06"/>
    <w:rsid w:val="00E75C32"/>
    <w:rsid w:val="00E800CF"/>
    <w:rsid w:val="00E97148"/>
    <w:rsid w:val="00EA0213"/>
    <w:rsid w:val="00EB056F"/>
    <w:rsid w:val="00EB673D"/>
    <w:rsid w:val="00ED1098"/>
    <w:rsid w:val="00ED6DD5"/>
    <w:rsid w:val="00EE5922"/>
    <w:rsid w:val="00EF6385"/>
    <w:rsid w:val="00F03463"/>
    <w:rsid w:val="00F1610E"/>
    <w:rsid w:val="00F2632E"/>
    <w:rsid w:val="00F377B7"/>
    <w:rsid w:val="00F42305"/>
    <w:rsid w:val="00F56A45"/>
    <w:rsid w:val="00F6090D"/>
    <w:rsid w:val="00F60C22"/>
    <w:rsid w:val="00F8233A"/>
    <w:rsid w:val="00F85792"/>
    <w:rsid w:val="00F86A3C"/>
    <w:rsid w:val="00F93E50"/>
    <w:rsid w:val="00FA09F5"/>
    <w:rsid w:val="00FA7E95"/>
    <w:rsid w:val="00FB3859"/>
    <w:rsid w:val="00FC14B5"/>
    <w:rsid w:val="00FC6D90"/>
    <w:rsid w:val="00FD032F"/>
    <w:rsid w:val="00FE3B7A"/>
    <w:rsid w:val="00FE45B9"/>
    <w:rsid w:val="00FE52FB"/>
    <w:rsid w:val="00FF1730"/>
    <w:rsid w:val="00FF1C57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EE5BDE"/>
  <w15:docId w15:val="{47B641AA-066C-4CAE-9E48-76C70866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41A"/>
  </w:style>
  <w:style w:type="paragraph" w:styleId="Footer">
    <w:name w:val="footer"/>
    <w:basedOn w:val="Normal"/>
    <w:link w:val="FooterChar"/>
    <w:uiPriority w:val="99"/>
    <w:unhideWhenUsed/>
    <w:rsid w:val="0023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41A"/>
  </w:style>
  <w:style w:type="paragraph" w:styleId="BalloonText">
    <w:name w:val="Balloon Text"/>
    <w:basedOn w:val="Normal"/>
    <w:link w:val="BalloonTextChar"/>
    <w:uiPriority w:val="99"/>
    <w:semiHidden/>
    <w:unhideWhenUsed/>
    <w:rsid w:val="00233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6CC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A66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66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D84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ghwire-cite-article-as">
    <w:name w:val="highwire-cite-article-as"/>
    <w:basedOn w:val="DefaultParagraphFont"/>
    <w:rsid w:val="00592AEC"/>
  </w:style>
  <w:style w:type="character" w:customStyle="1" w:styleId="italic">
    <w:name w:val="italic"/>
    <w:basedOn w:val="DefaultParagraphFont"/>
    <w:rsid w:val="00592AEC"/>
  </w:style>
  <w:style w:type="paragraph" w:styleId="NormalWeb">
    <w:name w:val="Normal (Web)"/>
    <w:basedOn w:val="Normal"/>
    <w:uiPriority w:val="99"/>
    <w:semiHidden/>
    <w:unhideWhenUsed/>
    <w:rsid w:val="00F56A45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3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3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8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82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stTable5Dark-Accent1">
    <w:name w:val="List Table 5 Dark Accent 1"/>
    <w:basedOn w:val="TableNormal"/>
    <w:uiPriority w:val="50"/>
    <w:rsid w:val="00CB7D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1D41C6368DE4A8A0E0B8003169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52535-64F5-B247-A970-A1992644E441}"/>
      </w:docPartPr>
      <w:docPartBody>
        <w:p w:rsidR="002E3288" w:rsidRDefault="00E40851" w:rsidP="00E40851">
          <w:pPr>
            <w:pStyle w:val="9E31D41C6368DE4A8A0E0B8003169E92"/>
          </w:pPr>
          <w:r>
            <w:t>[Type text]</w:t>
          </w:r>
        </w:p>
      </w:docPartBody>
    </w:docPart>
    <w:docPart>
      <w:docPartPr>
        <w:name w:val="8652D9C6CA83344390078DC3AD30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853D-6456-8D43-9BE2-7B67F363DFD6}"/>
      </w:docPartPr>
      <w:docPartBody>
        <w:p w:rsidR="002E3288" w:rsidRDefault="00E40851" w:rsidP="00E40851">
          <w:pPr>
            <w:pStyle w:val="8652D9C6CA83344390078DC3AD308349"/>
          </w:pPr>
          <w:r>
            <w:t>[Type text]</w:t>
          </w:r>
        </w:p>
      </w:docPartBody>
    </w:docPart>
    <w:docPart>
      <w:docPartPr>
        <w:name w:val="ACFBBC2EA36FF1499807D07549EA1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26FF3-370F-A24F-9CEC-719D04FDA0A3}"/>
      </w:docPartPr>
      <w:docPartBody>
        <w:p w:rsidR="002E3288" w:rsidRDefault="00E40851" w:rsidP="00E40851">
          <w:pPr>
            <w:pStyle w:val="ACFBBC2EA36FF1499807D07549EA131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851"/>
    <w:rsid w:val="002E3288"/>
    <w:rsid w:val="003C5CA7"/>
    <w:rsid w:val="00484ACA"/>
    <w:rsid w:val="0049429B"/>
    <w:rsid w:val="006E706E"/>
    <w:rsid w:val="00707416"/>
    <w:rsid w:val="00810FB3"/>
    <w:rsid w:val="008407E2"/>
    <w:rsid w:val="00904264"/>
    <w:rsid w:val="009510B2"/>
    <w:rsid w:val="009F4B25"/>
    <w:rsid w:val="00D054CA"/>
    <w:rsid w:val="00E40851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31D41C6368DE4A8A0E0B8003169E92">
    <w:name w:val="9E31D41C6368DE4A8A0E0B8003169E92"/>
    <w:rsid w:val="00E40851"/>
  </w:style>
  <w:style w:type="paragraph" w:customStyle="1" w:styleId="8652D9C6CA83344390078DC3AD308349">
    <w:name w:val="8652D9C6CA83344390078DC3AD308349"/>
    <w:rsid w:val="00E40851"/>
  </w:style>
  <w:style w:type="paragraph" w:customStyle="1" w:styleId="ACFBBC2EA36FF1499807D07549EA1316">
    <w:name w:val="ACFBBC2EA36FF1499807D07549EA1316"/>
    <w:rsid w:val="00E408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84E8-C72E-446C-A042-BC20537C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Lisa George</cp:lastModifiedBy>
  <cp:revision>2</cp:revision>
  <cp:lastPrinted>2020-01-21T14:06:00Z</cp:lastPrinted>
  <dcterms:created xsi:type="dcterms:W3CDTF">2023-07-21T19:22:00Z</dcterms:created>
  <dcterms:modified xsi:type="dcterms:W3CDTF">2023-07-21T19:22:00Z</dcterms:modified>
</cp:coreProperties>
</file>