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A6DF8" w14:textId="07EE02ED" w:rsidR="00002E37" w:rsidRPr="00D0199B" w:rsidRDefault="00002E37" w:rsidP="000E6EF4">
      <w:pPr>
        <w:pBdr>
          <w:top w:val="single" w:sz="4" w:space="31" w:color="auto"/>
          <w:bottom w:val="single" w:sz="4" w:space="1" w:color="auto"/>
        </w:pBdr>
        <w:tabs>
          <w:tab w:val="left" w:pos="1080"/>
        </w:tabs>
        <w:jc w:val="center"/>
        <w:rPr>
          <w:rFonts w:ascii="Arial" w:hAnsi="Arial" w:cs="Arial"/>
          <w:b/>
          <w:bCs/>
          <w:sz w:val="24"/>
          <w:szCs w:val="24"/>
          <w:lang w:val="en"/>
        </w:rPr>
      </w:pPr>
      <w:bookmarkStart w:id="0" w:name="_Hlk29381436"/>
      <w:bookmarkStart w:id="1" w:name="_Hlk42697924"/>
      <w:bookmarkStart w:id="2" w:name="_Hlk25232003"/>
      <w:bookmarkStart w:id="3" w:name="_Hlk17450736"/>
      <w:r w:rsidRPr="00D0199B">
        <w:rPr>
          <w:rFonts w:ascii="Arial" w:hAnsi="Arial" w:cs="Arial"/>
          <w:b/>
          <w:bCs/>
          <w:sz w:val="24"/>
          <w:szCs w:val="24"/>
          <w:lang w:val="en"/>
        </w:rPr>
        <w:t>PA Chapter American Academy of Pediatrics</w:t>
      </w:r>
      <w:r w:rsidR="00FB0EA8">
        <w:rPr>
          <w:rFonts w:ascii="Cambria" w:eastAsiaTheme="minorHAnsi" w:hAnsi="Cambria" w:cstheme="minorHAnsi"/>
          <w:sz w:val="24"/>
          <w:szCs w:val="24"/>
        </w:rPr>
        <w:t xml:space="preserve">, </w:t>
      </w:r>
      <w:proofErr w:type="spellStart"/>
      <w:r w:rsidR="00FB0EA8" w:rsidRPr="00FB0EA8">
        <w:rPr>
          <w:rFonts w:ascii="Arial" w:hAnsi="Arial" w:cs="Arial"/>
          <w:b/>
          <w:bCs/>
          <w:sz w:val="24"/>
          <w:szCs w:val="24"/>
        </w:rPr>
        <w:t>PennCAC</w:t>
      </w:r>
      <w:proofErr w:type="spellEnd"/>
      <w:r w:rsidR="00FB0EA8" w:rsidRPr="00FB0EA8">
        <w:rPr>
          <w:rFonts w:ascii="Arial" w:hAnsi="Arial" w:cs="Arial"/>
          <w:b/>
          <w:bCs/>
          <w:sz w:val="24"/>
          <w:szCs w:val="24"/>
        </w:rPr>
        <w:t xml:space="preserve"> and Mission Kids</w:t>
      </w:r>
    </w:p>
    <w:bookmarkEnd w:id="0"/>
    <w:p w14:paraId="470E8E8D" w14:textId="6B7AF1B0" w:rsidR="00D00E30" w:rsidRPr="00FB0EA8" w:rsidRDefault="00E0431B" w:rsidP="000E6EF4">
      <w:pPr>
        <w:pBdr>
          <w:top w:val="single" w:sz="4" w:space="31" w:color="auto"/>
          <w:bottom w:val="single" w:sz="4" w:space="1" w:color="auto"/>
        </w:pBdr>
        <w:tabs>
          <w:tab w:val="left" w:pos="1080"/>
        </w:tabs>
        <w:jc w:val="center"/>
        <w:rPr>
          <w:rFonts w:ascii="Arial" w:hAnsi="Arial" w:cs="Arial"/>
          <w:b/>
          <w:bCs/>
          <w:sz w:val="24"/>
          <w:szCs w:val="24"/>
        </w:rPr>
      </w:pPr>
      <w:r w:rsidRPr="00D0199B">
        <w:rPr>
          <w:rFonts w:ascii="Arial" w:hAnsi="Arial" w:cs="Arial"/>
          <w:b/>
          <w:bCs/>
          <w:sz w:val="24"/>
          <w:szCs w:val="24"/>
        </w:rPr>
        <w:t>Let’s Talk</w:t>
      </w:r>
      <w:r w:rsidR="006F206E" w:rsidRPr="00D0199B">
        <w:rPr>
          <w:rFonts w:ascii="Arial" w:hAnsi="Arial" w:cs="Arial"/>
          <w:b/>
          <w:bCs/>
          <w:sz w:val="24"/>
          <w:szCs w:val="24"/>
        </w:rPr>
        <w:t>:</w:t>
      </w:r>
      <w:r w:rsidRPr="00D0199B">
        <w:rPr>
          <w:rFonts w:ascii="Arial" w:hAnsi="Arial" w:cs="Arial"/>
          <w:b/>
          <w:bCs/>
          <w:sz w:val="24"/>
          <w:szCs w:val="24"/>
        </w:rPr>
        <w:t xml:space="preserve"> </w:t>
      </w:r>
      <w:r w:rsidR="006F206E" w:rsidRPr="00D0199B">
        <w:rPr>
          <w:rFonts w:ascii="Arial" w:hAnsi="Arial" w:cs="Arial"/>
          <w:b/>
          <w:bCs/>
          <w:sz w:val="24"/>
          <w:szCs w:val="24"/>
        </w:rPr>
        <w:t>“</w:t>
      </w:r>
      <w:r w:rsidR="00FB0EA8" w:rsidRPr="00FB0EA8">
        <w:rPr>
          <w:rFonts w:ascii="Arial" w:hAnsi="Arial" w:cs="Arial"/>
          <w:b/>
          <w:bCs/>
          <w:sz w:val="24"/>
          <w:szCs w:val="24"/>
        </w:rPr>
        <w:t>Understanding and Confronting Commercial Sexual Exploitation of Children”, A Specialized Training for Medical Professionals</w:t>
      </w:r>
      <w:r w:rsidR="00FB0EA8">
        <w:rPr>
          <w:rFonts w:ascii="Arial" w:hAnsi="Arial" w:cs="Arial"/>
          <w:b/>
          <w:bCs/>
          <w:sz w:val="24"/>
          <w:szCs w:val="24"/>
        </w:rPr>
        <w:t>”</w:t>
      </w:r>
    </w:p>
    <w:p w14:paraId="752CB048" w14:textId="369BFCB2" w:rsidR="00D52104" w:rsidRPr="00D0199B" w:rsidRDefault="000E6EF4" w:rsidP="000E6EF4">
      <w:pPr>
        <w:pBdr>
          <w:top w:val="single" w:sz="4" w:space="31" w:color="auto"/>
          <w:bottom w:val="single" w:sz="4" w:space="1" w:color="auto"/>
        </w:pBdr>
        <w:tabs>
          <w:tab w:val="left" w:pos="1080"/>
        </w:tabs>
        <w:jc w:val="center"/>
        <w:rPr>
          <w:rFonts w:ascii="Arial" w:hAnsi="Arial" w:cs="Arial"/>
          <w:b/>
          <w:bCs/>
          <w:sz w:val="24"/>
          <w:szCs w:val="24"/>
        </w:rPr>
      </w:pPr>
      <w:r>
        <w:rPr>
          <w:rFonts w:ascii="Arial" w:hAnsi="Arial" w:cs="Arial"/>
          <w:b/>
          <w:bCs/>
          <w:sz w:val="24"/>
          <w:szCs w:val="24"/>
        </w:rPr>
        <w:t>Thursday, April 27</w:t>
      </w:r>
      <w:r w:rsidR="00AE34DE">
        <w:rPr>
          <w:rFonts w:ascii="Arial" w:hAnsi="Arial" w:cs="Arial"/>
          <w:b/>
          <w:bCs/>
          <w:sz w:val="24"/>
          <w:szCs w:val="24"/>
        </w:rPr>
        <w:t>, 202</w:t>
      </w:r>
      <w:r>
        <w:rPr>
          <w:rFonts w:ascii="Arial" w:hAnsi="Arial" w:cs="Arial"/>
          <w:b/>
          <w:bCs/>
          <w:sz w:val="24"/>
          <w:szCs w:val="24"/>
        </w:rPr>
        <w:t>3</w:t>
      </w:r>
    </w:p>
    <w:p w14:paraId="647F4B04" w14:textId="4AA0D6BA" w:rsidR="00447C82" w:rsidRPr="00D0199B" w:rsidRDefault="000E6EF4" w:rsidP="000E6EF4">
      <w:pPr>
        <w:pBdr>
          <w:top w:val="single" w:sz="4" w:space="31" w:color="auto"/>
          <w:bottom w:val="single" w:sz="4" w:space="1" w:color="auto"/>
        </w:pBdr>
        <w:tabs>
          <w:tab w:val="left" w:pos="1080"/>
        </w:tabs>
        <w:jc w:val="center"/>
        <w:rPr>
          <w:rFonts w:ascii="Arial" w:hAnsi="Arial" w:cs="Arial"/>
          <w:b/>
          <w:bCs/>
          <w:sz w:val="24"/>
          <w:szCs w:val="24"/>
        </w:rPr>
      </w:pPr>
      <w:r>
        <w:rPr>
          <w:rFonts w:ascii="Arial" w:hAnsi="Arial" w:cs="Arial"/>
          <w:b/>
          <w:bCs/>
          <w:sz w:val="24"/>
          <w:szCs w:val="24"/>
        </w:rPr>
        <w:t>1:00 AM – 1:00 PM</w:t>
      </w:r>
    </w:p>
    <w:bookmarkEnd w:id="1"/>
    <w:p w14:paraId="0A37501D" w14:textId="77777777" w:rsidR="00D52104" w:rsidRPr="00B05F0B" w:rsidRDefault="00D52104" w:rsidP="000E6EF4">
      <w:pPr>
        <w:pBdr>
          <w:top w:val="single" w:sz="4" w:space="31" w:color="auto"/>
          <w:bottom w:val="single" w:sz="4" w:space="1" w:color="auto"/>
        </w:pBdr>
        <w:tabs>
          <w:tab w:val="left" w:pos="1080"/>
        </w:tabs>
        <w:spacing w:after="120"/>
        <w:jc w:val="center"/>
        <w:rPr>
          <w:rFonts w:ascii="Arial" w:hAnsi="Arial" w:cs="Arial"/>
          <w:sz w:val="18"/>
          <w:szCs w:val="18"/>
        </w:rPr>
      </w:pPr>
    </w:p>
    <w:bookmarkEnd w:id="2"/>
    <w:p w14:paraId="019EF086" w14:textId="77777777" w:rsidR="005161C8" w:rsidRDefault="005161C8" w:rsidP="005E3E48">
      <w:pPr>
        <w:rPr>
          <w:rFonts w:ascii="Arial" w:hAnsi="Arial" w:cs="Arial"/>
          <w:b/>
          <w:sz w:val="18"/>
          <w:szCs w:val="18"/>
        </w:rPr>
      </w:pPr>
    </w:p>
    <w:p w14:paraId="4EC62603" w14:textId="77777777" w:rsidR="00AA3E0E" w:rsidRDefault="00447C82" w:rsidP="005E3E48">
      <w:pPr>
        <w:rPr>
          <w:rFonts w:ascii="Arial" w:hAnsi="Arial" w:cs="Arial"/>
          <w:b/>
          <w:sz w:val="18"/>
          <w:szCs w:val="18"/>
        </w:rPr>
      </w:pPr>
      <w:r w:rsidRPr="00C377E4">
        <w:rPr>
          <w:rFonts w:ascii="Arial" w:hAnsi="Arial" w:cs="Arial"/>
          <w:b/>
          <w:sz w:val="18"/>
          <w:szCs w:val="18"/>
        </w:rPr>
        <w:t>Speaker</w:t>
      </w:r>
      <w:r w:rsidR="00964F5C" w:rsidRPr="00C377E4">
        <w:rPr>
          <w:rFonts w:ascii="Arial" w:hAnsi="Arial" w:cs="Arial"/>
          <w:b/>
          <w:sz w:val="18"/>
          <w:szCs w:val="18"/>
        </w:rPr>
        <w:t>s</w:t>
      </w:r>
      <w:r w:rsidR="00D00E30" w:rsidRPr="00C377E4">
        <w:rPr>
          <w:rFonts w:ascii="Arial" w:hAnsi="Arial" w:cs="Arial"/>
          <w:b/>
          <w:sz w:val="18"/>
          <w:szCs w:val="18"/>
        </w:rPr>
        <w:t>:</w:t>
      </w:r>
      <w:r w:rsidR="00C4707E" w:rsidRPr="00C377E4">
        <w:rPr>
          <w:rFonts w:ascii="Arial" w:hAnsi="Arial" w:cs="Arial"/>
          <w:b/>
          <w:sz w:val="18"/>
          <w:szCs w:val="18"/>
        </w:rPr>
        <w:t xml:space="preserve"> </w:t>
      </w:r>
    </w:p>
    <w:p w14:paraId="0F87C033" w14:textId="77777777" w:rsidR="00FB0EA8" w:rsidRPr="00FB0EA8" w:rsidRDefault="00FB0EA8" w:rsidP="00FB0EA8">
      <w:pPr>
        <w:rPr>
          <w:rFonts w:ascii="Arial" w:hAnsi="Arial" w:cs="Arial"/>
          <w:bCs/>
          <w:sz w:val="18"/>
          <w:szCs w:val="18"/>
        </w:rPr>
      </w:pPr>
      <w:r w:rsidRPr="00FB0EA8">
        <w:rPr>
          <w:rFonts w:ascii="Arial" w:hAnsi="Arial" w:cs="Arial"/>
          <w:b/>
          <w:bCs/>
          <w:sz w:val="18"/>
          <w:szCs w:val="18"/>
        </w:rPr>
        <w:t>Anish Raj, MD</w:t>
      </w:r>
      <w:r w:rsidRPr="00FB0EA8">
        <w:rPr>
          <w:rFonts w:ascii="Arial" w:hAnsi="Arial" w:cs="Arial"/>
          <w:bCs/>
          <w:sz w:val="18"/>
          <w:szCs w:val="18"/>
        </w:rPr>
        <w:t xml:space="preserve">:  Children’s Hospital of Philadelphia Child Abuse Pediatrics Fellowship, Brown University: Triple Board Residency Program Pediatric/Adult Psychiatry/Child Psychiatry. </w:t>
      </w:r>
    </w:p>
    <w:p w14:paraId="65E524E4" w14:textId="4EB406F0" w:rsidR="00FB0EA8" w:rsidRPr="00FB0EA8" w:rsidRDefault="00FB0EA8" w:rsidP="00FB0EA8">
      <w:pPr>
        <w:rPr>
          <w:rFonts w:ascii="Arial" w:hAnsi="Arial" w:cs="Arial"/>
          <w:bCs/>
          <w:sz w:val="18"/>
          <w:szCs w:val="18"/>
        </w:rPr>
      </w:pPr>
      <w:r w:rsidRPr="00FB0EA8">
        <w:rPr>
          <w:rFonts w:ascii="Arial" w:hAnsi="Arial" w:cs="Arial"/>
          <w:bCs/>
          <w:sz w:val="18"/>
          <w:szCs w:val="18"/>
        </w:rPr>
        <w:t>Specialty certification American Board of Pediatrics. Academic Appointments:  Johnson &amp; Wales PA Program Adjunct Lecturer in Pediatrics.</w:t>
      </w:r>
    </w:p>
    <w:p w14:paraId="22C519CB" w14:textId="06788C91" w:rsidR="00FB0EA8" w:rsidRDefault="00FB0EA8" w:rsidP="00FB0EA8">
      <w:pPr>
        <w:rPr>
          <w:rFonts w:ascii="Arial" w:hAnsi="Arial" w:cs="Arial"/>
          <w:bCs/>
          <w:sz w:val="18"/>
          <w:szCs w:val="18"/>
        </w:rPr>
      </w:pPr>
      <w:r w:rsidRPr="00FB0EA8">
        <w:rPr>
          <w:rFonts w:ascii="Arial" w:hAnsi="Arial" w:cs="Arial"/>
          <w:b/>
          <w:bCs/>
          <w:sz w:val="18"/>
          <w:szCs w:val="18"/>
        </w:rPr>
        <w:t>Sarah Marino</w:t>
      </w:r>
      <w:r w:rsidRPr="00FB0EA8">
        <w:rPr>
          <w:rFonts w:ascii="Arial" w:hAnsi="Arial" w:cs="Arial"/>
          <w:bCs/>
          <w:sz w:val="18"/>
          <w:szCs w:val="18"/>
        </w:rPr>
        <w:t>:  BS Digital Communication</w:t>
      </w:r>
      <w:r w:rsidRPr="00FB0EA8">
        <w:rPr>
          <w:rFonts w:ascii="Arial" w:hAnsi="Arial" w:cs="Arial"/>
          <w:b/>
          <w:bCs/>
          <w:sz w:val="18"/>
          <w:szCs w:val="18"/>
        </w:rPr>
        <w:t xml:space="preserve">. </w:t>
      </w:r>
      <w:r w:rsidRPr="00FB0EA8">
        <w:rPr>
          <w:rFonts w:ascii="Arial" w:hAnsi="Arial" w:cs="Arial"/>
          <w:bCs/>
          <w:sz w:val="18"/>
          <w:szCs w:val="18"/>
        </w:rPr>
        <w:t>Community Prevention Educator, Mission Kids Child Advocacy Center.</w:t>
      </w:r>
    </w:p>
    <w:p w14:paraId="59B54787" w14:textId="5C7DCEF2" w:rsidR="000E6EF4" w:rsidRPr="00FB0EA8" w:rsidRDefault="000E6EF4" w:rsidP="00FB0EA8">
      <w:pPr>
        <w:rPr>
          <w:rFonts w:ascii="Arial" w:hAnsi="Arial" w:cs="Arial"/>
          <w:bCs/>
          <w:sz w:val="18"/>
          <w:szCs w:val="18"/>
        </w:rPr>
      </w:pPr>
      <w:r w:rsidRPr="000E6EF4">
        <w:rPr>
          <w:rFonts w:ascii="Arial" w:hAnsi="Arial" w:cs="Arial"/>
          <w:b/>
          <w:sz w:val="18"/>
          <w:szCs w:val="18"/>
        </w:rPr>
        <w:t>Hannah Blair:</w:t>
      </w:r>
      <w:r>
        <w:rPr>
          <w:rFonts w:ascii="Arial" w:hAnsi="Arial" w:cs="Arial"/>
          <w:bCs/>
          <w:sz w:val="18"/>
          <w:szCs w:val="18"/>
        </w:rPr>
        <w:t xml:space="preserve"> Survivor Consultant and Lived Experience Expert</w:t>
      </w:r>
    </w:p>
    <w:p w14:paraId="2EF4B08F" w14:textId="44B65860" w:rsidR="001626D4" w:rsidRDefault="001626D4" w:rsidP="00264B4A">
      <w:pPr>
        <w:rPr>
          <w:rFonts w:ascii="Arial" w:hAnsi="Arial" w:cs="Arial"/>
          <w:bCs/>
          <w:sz w:val="18"/>
          <w:szCs w:val="18"/>
        </w:rPr>
      </w:pPr>
    </w:p>
    <w:bookmarkEnd w:id="3"/>
    <w:p w14:paraId="5746B39C" w14:textId="77777777" w:rsidR="00F55EF1" w:rsidRPr="00C377E4" w:rsidRDefault="00F55EF1" w:rsidP="00F55EF1">
      <w:pPr>
        <w:rPr>
          <w:rFonts w:ascii="Arial" w:hAnsi="Arial" w:cs="Arial"/>
          <w:b/>
          <w:color w:val="1F497D"/>
          <w:sz w:val="18"/>
          <w:szCs w:val="18"/>
        </w:rPr>
      </w:pPr>
      <w:r w:rsidRPr="00C377E4">
        <w:rPr>
          <w:rFonts w:ascii="Arial" w:hAnsi="Arial" w:cs="Arial"/>
          <w:b/>
          <w:snapToGrid w:val="0"/>
          <w:color w:val="000000"/>
          <w:sz w:val="18"/>
          <w:szCs w:val="18"/>
        </w:rPr>
        <w:t>Accreditation</w:t>
      </w:r>
      <w:r>
        <w:rPr>
          <w:rFonts w:ascii="Arial" w:hAnsi="Arial" w:cs="Arial"/>
          <w:b/>
          <w:snapToGrid w:val="0"/>
          <w:color w:val="000000"/>
          <w:sz w:val="18"/>
          <w:szCs w:val="18"/>
        </w:rPr>
        <w:t xml:space="preserve"> Credit Designation </w:t>
      </w:r>
    </w:p>
    <w:p w14:paraId="4E654E9F" w14:textId="77777777" w:rsidR="00F55EF1" w:rsidRPr="00B05F0B" w:rsidRDefault="00F55EF1" w:rsidP="00F55EF1">
      <w:pPr>
        <w:rPr>
          <w:rFonts w:ascii="Arial" w:hAnsi="Arial" w:cs="Arial"/>
          <w:snapToGrid w:val="0"/>
          <w:color w:val="000000"/>
          <w:sz w:val="18"/>
          <w:szCs w:val="18"/>
        </w:rPr>
      </w:pPr>
      <w:r w:rsidRPr="00C377E4">
        <w:rPr>
          <w:rFonts w:ascii="Arial" w:hAnsi="Arial" w:cs="Arial"/>
          <w:snapToGrid w:val="0"/>
          <w:color w:val="000000"/>
          <w:sz w:val="18"/>
          <w:szCs w:val="18"/>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r w:rsidRPr="00B05F0B">
        <w:rPr>
          <w:rFonts w:ascii="Arial" w:hAnsi="Arial" w:cs="Arial"/>
          <w:snapToGrid w:val="0"/>
          <w:color w:val="000000"/>
          <w:sz w:val="18"/>
          <w:szCs w:val="18"/>
        </w:rPr>
        <w:t>.</w:t>
      </w:r>
    </w:p>
    <w:p w14:paraId="1F8619A2" w14:textId="77777777" w:rsidR="00F55EF1" w:rsidRPr="00B05F0B" w:rsidRDefault="00F55EF1" w:rsidP="00F55EF1">
      <w:pPr>
        <w:rPr>
          <w:rFonts w:ascii="Arial" w:hAnsi="Arial" w:cs="Arial"/>
          <w:b/>
          <w:sz w:val="18"/>
          <w:szCs w:val="18"/>
        </w:rPr>
      </w:pPr>
    </w:p>
    <w:p w14:paraId="76921698" w14:textId="77777777" w:rsidR="00F55EF1" w:rsidRPr="00B05F0B" w:rsidRDefault="00F55EF1" w:rsidP="00F55EF1">
      <w:pPr>
        <w:rPr>
          <w:rFonts w:ascii="Arial" w:hAnsi="Arial" w:cs="Arial"/>
          <w:b/>
          <w:sz w:val="18"/>
          <w:szCs w:val="18"/>
        </w:rPr>
      </w:pPr>
      <w:r>
        <w:rPr>
          <w:rFonts w:ascii="Arial" w:hAnsi="Arial" w:cs="Arial"/>
          <w:b/>
          <w:sz w:val="18"/>
          <w:szCs w:val="18"/>
        </w:rPr>
        <w:t>Physician (CME)</w:t>
      </w:r>
    </w:p>
    <w:p w14:paraId="5D79AEA4" w14:textId="77777777" w:rsidR="00F55EF1" w:rsidRPr="00B05F0B" w:rsidRDefault="00F55EF1" w:rsidP="00F55EF1">
      <w:pPr>
        <w:rPr>
          <w:rFonts w:ascii="Segoe UI" w:hAnsi="Segoe UI" w:cs="Segoe UI"/>
          <w:b/>
          <w:sz w:val="18"/>
          <w:szCs w:val="18"/>
          <w:lang w:val="en"/>
        </w:rPr>
      </w:pPr>
      <w:bookmarkStart w:id="4" w:name="_Hlk18400783"/>
      <w:r w:rsidRPr="00B05F0B">
        <w:rPr>
          <w:rFonts w:ascii="Arial" w:hAnsi="Arial" w:cs="Arial"/>
          <w:snapToGrid w:val="0"/>
          <w:color w:val="000000"/>
          <w:sz w:val="18"/>
          <w:szCs w:val="18"/>
        </w:rPr>
        <w:t>The University of Pittsburgh designates this live activity for a maximum of 1.0</w:t>
      </w:r>
      <w:r w:rsidRPr="00B05F0B">
        <w:rPr>
          <w:rFonts w:ascii="Arial" w:hAnsi="Arial" w:cs="Arial"/>
          <w:color w:val="212529"/>
          <w:sz w:val="18"/>
          <w:szCs w:val="18"/>
        </w:rPr>
        <w:t xml:space="preserve"> </w:t>
      </w:r>
      <w:r w:rsidRPr="00B05F0B">
        <w:rPr>
          <w:rFonts w:ascii="Arial" w:hAnsi="Arial" w:cs="Arial"/>
          <w:i/>
          <w:iCs/>
          <w:color w:val="212529"/>
          <w:sz w:val="18"/>
          <w:szCs w:val="18"/>
        </w:rPr>
        <w:t>AMA PRA Category 1 Credit™.</w:t>
      </w:r>
      <w:r w:rsidRPr="00B05F0B">
        <w:rPr>
          <w:rFonts w:ascii="Arial" w:hAnsi="Arial" w:cs="Arial"/>
          <w:color w:val="212529"/>
          <w:sz w:val="18"/>
          <w:szCs w:val="18"/>
        </w:rPr>
        <w:t xml:space="preserve"> </w:t>
      </w:r>
      <w:r w:rsidRPr="00B05F0B">
        <w:rPr>
          <w:rFonts w:ascii="Arial" w:hAnsi="Arial" w:cs="Arial"/>
          <w:snapToGrid w:val="0"/>
          <w:color w:val="000000"/>
          <w:sz w:val="18"/>
          <w:szCs w:val="18"/>
        </w:rPr>
        <w:t>Physicians should claim only the credit commensurate with the extent of their participation in the activity.</w:t>
      </w:r>
      <w:r w:rsidRPr="00B05F0B">
        <w:rPr>
          <w:rFonts w:ascii="Segoe UI" w:hAnsi="Segoe UI" w:cs="Segoe UI"/>
          <w:b/>
          <w:sz w:val="18"/>
          <w:szCs w:val="18"/>
          <w:lang w:val="en"/>
        </w:rPr>
        <w:t xml:space="preserve"> </w:t>
      </w:r>
    </w:p>
    <w:p w14:paraId="202DB94C" w14:textId="77777777" w:rsidR="00F55EF1" w:rsidRPr="00B05F0B" w:rsidRDefault="00F55EF1" w:rsidP="00F55EF1">
      <w:pPr>
        <w:rPr>
          <w:rFonts w:ascii="Segoe UI" w:hAnsi="Segoe UI" w:cs="Segoe UI"/>
          <w:b/>
          <w:sz w:val="18"/>
          <w:szCs w:val="18"/>
          <w:lang w:val="en"/>
        </w:rPr>
      </w:pPr>
    </w:p>
    <w:p w14:paraId="152A6BC8" w14:textId="77777777" w:rsidR="00F55EF1" w:rsidRPr="00B05F0B" w:rsidRDefault="00F55EF1" w:rsidP="00F55EF1">
      <w:pPr>
        <w:rPr>
          <w:rFonts w:ascii="Arial" w:hAnsi="Arial" w:cs="Arial"/>
          <w:b/>
          <w:snapToGrid w:val="0"/>
          <w:color w:val="000000"/>
          <w:sz w:val="18"/>
          <w:szCs w:val="18"/>
          <w:lang w:val="en"/>
        </w:rPr>
      </w:pPr>
      <w:r w:rsidRPr="00B05F0B">
        <w:rPr>
          <w:rFonts w:ascii="Arial" w:hAnsi="Arial" w:cs="Arial"/>
          <w:b/>
          <w:snapToGrid w:val="0"/>
          <w:color w:val="000000"/>
          <w:sz w:val="18"/>
          <w:szCs w:val="18"/>
          <w:lang w:val="en"/>
        </w:rPr>
        <w:t>Nursing (CNE)</w:t>
      </w:r>
    </w:p>
    <w:p w14:paraId="1775A2F6" w14:textId="77777777" w:rsidR="00F55EF1" w:rsidRPr="00B05F0B" w:rsidRDefault="00F55EF1" w:rsidP="00F55EF1">
      <w:pPr>
        <w:rPr>
          <w:rFonts w:ascii="Arial" w:hAnsi="Arial" w:cs="Arial"/>
          <w:snapToGrid w:val="0"/>
          <w:color w:val="000000"/>
          <w:sz w:val="18"/>
          <w:szCs w:val="18"/>
          <w:lang w:val="en"/>
        </w:rPr>
      </w:pPr>
      <w:r w:rsidRPr="00B05F0B">
        <w:rPr>
          <w:rFonts w:ascii="Arial" w:hAnsi="Arial" w:cs="Arial"/>
          <w:snapToGrid w:val="0"/>
          <w:color w:val="000000"/>
          <w:sz w:val="18"/>
          <w:szCs w:val="18"/>
          <w:lang w:val="en"/>
        </w:rPr>
        <w:t>The maximum number of hours awarded for this Continuing Nursing Education activity is 1.0 contact hour.</w:t>
      </w:r>
    </w:p>
    <w:p w14:paraId="16F97FE7" w14:textId="77777777" w:rsidR="00F55EF1" w:rsidRPr="00B05F0B" w:rsidRDefault="00F55EF1" w:rsidP="00F55EF1">
      <w:pPr>
        <w:rPr>
          <w:rFonts w:ascii="Arial" w:hAnsi="Arial" w:cs="Arial"/>
          <w:snapToGrid w:val="0"/>
          <w:color w:val="000000"/>
          <w:sz w:val="18"/>
          <w:szCs w:val="18"/>
        </w:rPr>
      </w:pPr>
    </w:p>
    <w:p w14:paraId="7CAC6DCC" w14:textId="77777777" w:rsidR="00F55EF1" w:rsidRPr="00B05F0B" w:rsidRDefault="00F55EF1" w:rsidP="00F55EF1">
      <w:pPr>
        <w:rPr>
          <w:rFonts w:ascii="Arial" w:hAnsi="Arial" w:cs="Arial"/>
          <w:b/>
          <w:snapToGrid w:val="0"/>
          <w:color w:val="000000"/>
          <w:sz w:val="18"/>
          <w:szCs w:val="18"/>
          <w:lang w:val="en"/>
        </w:rPr>
      </w:pPr>
      <w:r w:rsidRPr="00B05F0B">
        <w:rPr>
          <w:rFonts w:ascii="Arial" w:hAnsi="Arial" w:cs="Arial"/>
          <w:b/>
          <w:snapToGrid w:val="0"/>
          <w:color w:val="000000"/>
          <w:sz w:val="18"/>
          <w:szCs w:val="18"/>
          <w:lang w:val="en"/>
        </w:rPr>
        <w:t>Other Healthcare Professionals</w:t>
      </w:r>
    </w:p>
    <w:p w14:paraId="7DFD23BE" w14:textId="77777777" w:rsidR="00F55EF1" w:rsidRPr="00B05F0B" w:rsidRDefault="00F55EF1" w:rsidP="00F55EF1">
      <w:pPr>
        <w:rPr>
          <w:rFonts w:ascii="Arial" w:hAnsi="Arial" w:cs="Arial"/>
          <w:snapToGrid w:val="0"/>
          <w:color w:val="000000"/>
          <w:sz w:val="18"/>
          <w:szCs w:val="18"/>
          <w:lang w:val="en"/>
        </w:rPr>
      </w:pPr>
      <w:r w:rsidRPr="00B05F0B">
        <w:rPr>
          <w:rFonts w:ascii="Arial" w:hAnsi="Arial" w:cs="Arial"/>
          <w:snapToGrid w:val="0"/>
          <w:color w:val="000000"/>
          <w:sz w:val="18"/>
          <w:szCs w:val="18"/>
          <w:lang w:val="en"/>
        </w:rPr>
        <w:t>Other health care professionals will receive a certificate of attendance confirming the number of contact hours commensurate with the extent of participation in this activity.</w:t>
      </w:r>
    </w:p>
    <w:bookmarkEnd w:id="4"/>
    <w:p w14:paraId="73511AF1" w14:textId="77777777" w:rsidR="00F55EF1" w:rsidRPr="00B05F0B" w:rsidRDefault="00F55EF1" w:rsidP="00F55EF1">
      <w:pPr>
        <w:rPr>
          <w:rFonts w:ascii="Arial" w:hAnsi="Arial" w:cs="Arial"/>
          <w:b/>
          <w:sz w:val="18"/>
          <w:szCs w:val="18"/>
        </w:rPr>
      </w:pPr>
    </w:p>
    <w:p w14:paraId="677BEB95" w14:textId="45DB84F1" w:rsidR="001626D4" w:rsidRDefault="001626D4" w:rsidP="001626D4">
      <w:pPr>
        <w:pStyle w:val="Title"/>
        <w:tabs>
          <w:tab w:val="clear" w:pos="1152"/>
        </w:tabs>
        <w:spacing w:line="240" w:lineRule="auto"/>
        <w:jc w:val="left"/>
        <w:rPr>
          <w:rFonts w:ascii="Arial" w:hAnsi="Arial" w:cs="Arial"/>
          <w:bCs/>
          <w:sz w:val="18"/>
          <w:szCs w:val="18"/>
          <w:lang w:val="en"/>
        </w:rPr>
      </w:pPr>
      <w:r>
        <w:rPr>
          <w:rFonts w:ascii="Arial" w:hAnsi="Arial" w:cs="Arial"/>
          <w:bCs/>
          <w:sz w:val="18"/>
          <w:szCs w:val="18"/>
          <w:lang w:val="en"/>
        </w:rPr>
        <w:t xml:space="preserve">Disclosure Statement </w:t>
      </w:r>
    </w:p>
    <w:p w14:paraId="727127F7" w14:textId="77777777" w:rsidR="001626D4" w:rsidRPr="001626D4" w:rsidRDefault="001626D4" w:rsidP="001626D4">
      <w:p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rPr>
          <w:rFonts w:ascii="Arial" w:hAnsi="Arial" w:cs="Arial"/>
          <w:snapToGrid w:val="0"/>
          <w:color w:val="000000"/>
          <w:sz w:val="18"/>
          <w:szCs w:val="18"/>
        </w:rPr>
      </w:pPr>
      <w:r w:rsidRPr="001626D4">
        <w:rPr>
          <w:rFonts w:ascii="Arial" w:hAnsi="Arial" w:cs="Arial"/>
          <w:snapToGrid w:val="0"/>
          <w:color w:val="000000"/>
          <w:sz w:val="18"/>
          <w:szCs w:val="18"/>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1187E2A0" w14:textId="77777777" w:rsidR="001626D4" w:rsidRPr="001626D4" w:rsidRDefault="001626D4" w:rsidP="001626D4">
      <w:pPr>
        <w:pStyle w:val="Title"/>
        <w:tabs>
          <w:tab w:val="clear" w:pos="1152"/>
        </w:tabs>
        <w:spacing w:line="240" w:lineRule="auto"/>
        <w:jc w:val="left"/>
        <w:rPr>
          <w:rFonts w:ascii="Arial" w:hAnsi="Arial" w:cs="Arial"/>
          <w:bCs/>
          <w:sz w:val="18"/>
          <w:szCs w:val="18"/>
          <w:lang w:val="en"/>
        </w:rPr>
      </w:pPr>
    </w:p>
    <w:p w14:paraId="1B67D15A" w14:textId="77777777" w:rsidR="00F55EF1" w:rsidRPr="00B05F0B" w:rsidRDefault="00F55EF1" w:rsidP="00F55EF1">
      <w:pPr>
        <w:rPr>
          <w:rFonts w:ascii="Arial" w:hAnsi="Arial" w:cs="Arial"/>
          <w:b/>
          <w:sz w:val="18"/>
          <w:szCs w:val="18"/>
        </w:rPr>
      </w:pPr>
      <w:r w:rsidRPr="00B05F0B">
        <w:rPr>
          <w:rFonts w:ascii="Arial" w:hAnsi="Arial" w:cs="Arial"/>
          <w:b/>
          <w:sz w:val="18"/>
          <w:szCs w:val="18"/>
        </w:rPr>
        <w:t>Disclaimer Statement</w:t>
      </w:r>
    </w:p>
    <w:p w14:paraId="78D720D7" w14:textId="77FDEE27" w:rsidR="00F55EF1" w:rsidRDefault="00F55EF1" w:rsidP="00F55EF1">
      <w:pPr>
        <w:pStyle w:val="Heading3"/>
        <w:jc w:val="left"/>
        <w:rPr>
          <w:rFonts w:ascii="Arial" w:hAnsi="Arial" w:cs="Arial"/>
          <w:b w:val="0"/>
          <w:color w:val="000000"/>
          <w:sz w:val="18"/>
          <w:szCs w:val="18"/>
        </w:rPr>
      </w:pPr>
      <w:r w:rsidRPr="00B05F0B">
        <w:rPr>
          <w:rFonts w:ascii="Arial" w:hAnsi="Arial" w:cs="Arial"/>
          <w:b w:val="0"/>
          <w:color w:val="000000"/>
          <w:sz w:val="18"/>
          <w:szCs w:val="18"/>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63A65723" w14:textId="7F69B50D" w:rsidR="002B59CD" w:rsidRDefault="002B59CD" w:rsidP="002B59CD"/>
    <w:p w14:paraId="15539DAD" w14:textId="329E177E" w:rsidR="002B59CD" w:rsidRDefault="002B59CD" w:rsidP="002B59CD">
      <w:pPr>
        <w:rPr>
          <w:rFonts w:ascii="Arial" w:hAnsi="Arial" w:cs="Arial"/>
          <w:b/>
          <w:bCs/>
          <w:sz w:val="18"/>
          <w:szCs w:val="18"/>
        </w:rPr>
      </w:pPr>
      <w:r>
        <w:rPr>
          <w:rFonts w:ascii="Arial" w:hAnsi="Arial" w:cs="Arial"/>
          <w:b/>
          <w:bCs/>
          <w:sz w:val="18"/>
          <w:szCs w:val="18"/>
        </w:rPr>
        <w:t>Claiming your Credits</w:t>
      </w:r>
    </w:p>
    <w:p w14:paraId="4B94D5A5" w14:textId="4286EAA5" w:rsidR="007B4F8E" w:rsidRPr="00FB0EA8" w:rsidRDefault="002B59CD" w:rsidP="00FB0EA8">
      <w:pPr>
        <w:rPr>
          <w:rFonts w:ascii="Arial" w:hAnsi="Arial" w:cs="Arial"/>
          <w:sz w:val="18"/>
          <w:szCs w:val="18"/>
        </w:rPr>
      </w:pPr>
      <w:r>
        <w:rPr>
          <w:rFonts w:ascii="Arial" w:hAnsi="Arial" w:cs="Arial"/>
          <w:sz w:val="18"/>
          <w:szCs w:val="18"/>
        </w:rPr>
        <w:t xml:space="preserve">Within </w:t>
      </w:r>
      <w:r w:rsidR="0053796D">
        <w:rPr>
          <w:rFonts w:ascii="Arial" w:hAnsi="Arial" w:cs="Arial"/>
          <w:sz w:val="18"/>
          <w:szCs w:val="18"/>
        </w:rPr>
        <w:t>10</w:t>
      </w:r>
      <w:r>
        <w:rPr>
          <w:rFonts w:ascii="Arial" w:hAnsi="Arial" w:cs="Arial"/>
          <w:sz w:val="18"/>
          <w:szCs w:val="18"/>
        </w:rPr>
        <w:t xml:space="preserve"> (</w:t>
      </w:r>
      <w:r w:rsidR="0053796D">
        <w:rPr>
          <w:rFonts w:ascii="Arial" w:hAnsi="Arial" w:cs="Arial"/>
          <w:sz w:val="18"/>
          <w:szCs w:val="18"/>
        </w:rPr>
        <w:t>ten</w:t>
      </w:r>
      <w:r>
        <w:rPr>
          <w:rFonts w:ascii="Arial" w:hAnsi="Arial" w:cs="Arial"/>
          <w:sz w:val="18"/>
          <w:szCs w:val="18"/>
        </w:rPr>
        <w:t xml:space="preserve">) business days from the date of the webinar, participants should receive an email from UPMC prompting you to login and complete the course evaluation to claim credit. The course evaluation must be completed within thirty days </w:t>
      </w:r>
      <w:r w:rsidR="001626D4">
        <w:rPr>
          <w:rFonts w:ascii="Arial" w:hAnsi="Arial" w:cs="Arial"/>
          <w:sz w:val="18"/>
          <w:szCs w:val="18"/>
        </w:rPr>
        <w:t>for</w:t>
      </w:r>
      <w:r>
        <w:rPr>
          <w:rFonts w:ascii="Arial" w:hAnsi="Arial" w:cs="Arial"/>
          <w:sz w:val="18"/>
          <w:szCs w:val="18"/>
        </w:rPr>
        <w:t xml:space="preserve"> the participant to receive credit.  </w:t>
      </w:r>
    </w:p>
    <w:sectPr w:rsidR="007B4F8E" w:rsidRPr="00FB0EA8"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8AFE6" w14:textId="77777777" w:rsidR="00477365" w:rsidRDefault="00477365" w:rsidP="00F52B8B">
      <w:r>
        <w:separator/>
      </w:r>
    </w:p>
  </w:endnote>
  <w:endnote w:type="continuationSeparator" w:id="0">
    <w:p w14:paraId="48B12E0E" w14:textId="77777777" w:rsidR="00477365" w:rsidRDefault="00477365"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5C2F3" w14:textId="77777777" w:rsidR="00477365" w:rsidRDefault="00477365" w:rsidP="00F52B8B">
      <w:r>
        <w:separator/>
      </w:r>
    </w:p>
  </w:footnote>
  <w:footnote w:type="continuationSeparator" w:id="0">
    <w:p w14:paraId="063576A6" w14:textId="77777777" w:rsidR="00477365" w:rsidRDefault="00477365"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DEEC669" w14:textId="77777777" w:rsidR="00D52104" w:rsidRPr="00F52B8B" w:rsidRDefault="00D52104" w:rsidP="00F52B8B">
    <w:pPr>
      <w:pStyle w:val="Header"/>
      <w:jc w:val="center"/>
      <w:rPr>
        <w:rFonts w:ascii="Arial" w:hAnsi="Arial" w:cs="Arial"/>
        <w:sz w:val="28"/>
        <w:szCs w:val="28"/>
      </w:rPr>
    </w:pP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370B1D"/>
    <w:multiLevelType w:val="hybridMultilevel"/>
    <w:tmpl w:val="2800D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38242864">
    <w:abstractNumId w:val="2"/>
  </w:num>
  <w:num w:numId="2" w16cid:durableId="864902105">
    <w:abstractNumId w:val="0"/>
  </w:num>
  <w:num w:numId="3" w16cid:durableId="2003191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46715"/>
    <w:rsid w:val="000656DA"/>
    <w:rsid w:val="00082017"/>
    <w:rsid w:val="00086E00"/>
    <w:rsid w:val="00090A07"/>
    <w:rsid w:val="00094896"/>
    <w:rsid w:val="00094C50"/>
    <w:rsid w:val="00095795"/>
    <w:rsid w:val="000A5B53"/>
    <w:rsid w:val="000B0427"/>
    <w:rsid w:val="000D36CE"/>
    <w:rsid w:val="000D5924"/>
    <w:rsid w:val="000D74D9"/>
    <w:rsid w:val="000E6EF4"/>
    <w:rsid w:val="000F7FC9"/>
    <w:rsid w:val="0010077D"/>
    <w:rsid w:val="00116F8D"/>
    <w:rsid w:val="00131A9A"/>
    <w:rsid w:val="00135D9E"/>
    <w:rsid w:val="0014341D"/>
    <w:rsid w:val="00145BC7"/>
    <w:rsid w:val="001501A5"/>
    <w:rsid w:val="001626D4"/>
    <w:rsid w:val="00162CE7"/>
    <w:rsid w:val="001C0020"/>
    <w:rsid w:val="001E2919"/>
    <w:rsid w:val="001E31F6"/>
    <w:rsid w:val="0020115D"/>
    <w:rsid w:val="00201B99"/>
    <w:rsid w:val="00212237"/>
    <w:rsid w:val="00212A5C"/>
    <w:rsid w:val="00215EBE"/>
    <w:rsid w:val="00217271"/>
    <w:rsid w:val="00217C89"/>
    <w:rsid w:val="0023338B"/>
    <w:rsid w:val="00240571"/>
    <w:rsid w:val="00245C68"/>
    <w:rsid w:val="00256B73"/>
    <w:rsid w:val="00264B4A"/>
    <w:rsid w:val="0026575D"/>
    <w:rsid w:val="00281A77"/>
    <w:rsid w:val="002A30CA"/>
    <w:rsid w:val="002A6BB2"/>
    <w:rsid w:val="002B59CD"/>
    <w:rsid w:val="002C03E4"/>
    <w:rsid w:val="002C583B"/>
    <w:rsid w:val="002D2460"/>
    <w:rsid w:val="002D48A8"/>
    <w:rsid w:val="002D4DE3"/>
    <w:rsid w:val="002F144E"/>
    <w:rsid w:val="002F6E2B"/>
    <w:rsid w:val="00300563"/>
    <w:rsid w:val="00337CC9"/>
    <w:rsid w:val="003525D7"/>
    <w:rsid w:val="0037065B"/>
    <w:rsid w:val="003715F3"/>
    <w:rsid w:val="00385A48"/>
    <w:rsid w:val="00394D7C"/>
    <w:rsid w:val="003B1ABD"/>
    <w:rsid w:val="003D1BEA"/>
    <w:rsid w:val="003D70DC"/>
    <w:rsid w:val="003F24F6"/>
    <w:rsid w:val="003F6BF3"/>
    <w:rsid w:val="003F75CD"/>
    <w:rsid w:val="003F784F"/>
    <w:rsid w:val="00413533"/>
    <w:rsid w:val="00413DA7"/>
    <w:rsid w:val="00422A69"/>
    <w:rsid w:val="00447C82"/>
    <w:rsid w:val="00477365"/>
    <w:rsid w:val="004814C8"/>
    <w:rsid w:val="004824A6"/>
    <w:rsid w:val="0049067B"/>
    <w:rsid w:val="004928E1"/>
    <w:rsid w:val="004A0893"/>
    <w:rsid w:val="004C109D"/>
    <w:rsid w:val="004C453A"/>
    <w:rsid w:val="004F629B"/>
    <w:rsid w:val="00500656"/>
    <w:rsid w:val="005161C8"/>
    <w:rsid w:val="00533CAE"/>
    <w:rsid w:val="0053796D"/>
    <w:rsid w:val="00544254"/>
    <w:rsid w:val="005469B3"/>
    <w:rsid w:val="00550F26"/>
    <w:rsid w:val="005930DE"/>
    <w:rsid w:val="00594160"/>
    <w:rsid w:val="005C08DB"/>
    <w:rsid w:val="005E3E48"/>
    <w:rsid w:val="005F4415"/>
    <w:rsid w:val="0060370F"/>
    <w:rsid w:val="00634623"/>
    <w:rsid w:val="00637374"/>
    <w:rsid w:val="00652CAE"/>
    <w:rsid w:val="006564EA"/>
    <w:rsid w:val="00670261"/>
    <w:rsid w:val="006801CE"/>
    <w:rsid w:val="006924F1"/>
    <w:rsid w:val="006B20E1"/>
    <w:rsid w:val="006B606C"/>
    <w:rsid w:val="006D0B1B"/>
    <w:rsid w:val="006D2F5B"/>
    <w:rsid w:val="006E5747"/>
    <w:rsid w:val="006F1DCE"/>
    <w:rsid w:val="006F206E"/>
    <w:rsid w:val="006F3B9B"/>
    <w:rsid w:val="006F568C"/>
    <w:rsid w:val="00707216"/>
    <w:rsid w:val="007146A5"/>
    <w:rsid w:val="007165C1"/>
    <w:rsid w:val="00720363"/>
    <w:rsid w:val="00766D74"/>
    <w:rsid w:val="00770885"/>
    <w:rsid w:val="00771EAA"/>
    <w:rsid w:val="007B0203"/>
    <w:rsid w:val="007B1C0F"/>
    <w:rsid w:val="007B4F8E"/>
    <w:rsid w:val="007C7589"/>
    <w:rsid w:val="007D209E"/>
    <w:rsid w:val="007E1638"/>
    <w:rsid w:val="007F2327"/>
    <w:rsid w:val="008108CC"/>
    <w:rsid w:val="0081293B"/>
    <w:rsid w:val="00843656"/>
    <w:rsid w:val="00846D66"/>
    <w:rsid w:val="00855432"/>
    <w:rsid w:val="008830D2"/>
    <w:rsid w:val="008876B5"/>
    <w:rsid w:val="008A0DB3"/>
    <w:rsid w:val="008C3C5B"/>
    <w:rsid w:val="00904D19"/>
    <w:rsid w:val="00912FD4"/>
    <w:rsid w:val="00921D30"/>
    <w:rsid w:val="00935127"/>
    <w:rsid w:val="009435BD"/>
    <w:rsid w:val="009642CC"/>
    <w:rsid w:val="00964F5C"/>
    <w:rsid w:val="00990804"/>
    <w:rsid w:val="009B33C2"/>
    <w:rsid w:val="009B7F97"/>
    <w:rsid w:val="009E7013"/>
    <w:rsid w:val="009F1D96"/>
    <w:rsid w:val="009F4123"/>
    <w:rsid w:val="00A03FA7"/>
    <w:rsid w:val="00A043F7"/>
    <w:rsid w:val="00A11FE6"/>
    <w:rsid w:val="00A134E7"/>
    <w:rsid w:val="00A17108"/>
    <w:rsid w:val="00A31A90"/>
    <w:rsid w:val="00A61DDC"/>
    <w:rsid w:val="00A70908"/>
    <w:rsid w:val="00AA0341"/>
    <w:rsid w:val="00AA21E1"/>
    <w:rsid w:val="00AA3E0E"/>
    <w:rsid w:val="00AA4B14"/>
    <w:rsid w:val="00AB0D13"/>
    <w:rsid w:val="00AD3880"/>
    <w:rsid w:val="00AE34DE"/>
    <w:rsid w:val="00AE42CD"/>
    <w:rsid w:val="00AF2313"/>
    <w:rsid w:val="00AF2843"/>
    <w:rsid w:val="00AF3A22"/>
    <w:rsid w:val="00B05F0B"/>
    <w:rsid w:val="00B15F8F"/>
    <w:rsid w:val="00B24829"/>
    <w:rsid w:val="00B267F1"/>
    <w:rsid w:val="00B57A63"/>
    <w:rsid w:val="00B61200"/>
    <w:rsid w:val="00B629CF"/>
    <w:rsid w:val="00B64F71"/>
    <w:rsid w:val="00B75D00"/>
    <w:rsid w:val="00B94BCA"/>
    <w:rsid w:val="00BA1F8E"/>
    <w:rsid w:val="00BA33DD"/>
    <w:rsid w:val="00BB2FE1"/>
    <w:rsid w:val="00BC3398"/>
    <w:rsid w:val="00BD705F"/>
    <w:rsid w:val="00BE0364"/>
    <w:rsid w:val="00BE226C"/>
    <w:rsid w:val="00BE7DD5"/>
    <w:rsid w:val="00BF1ED8"/>
    <w:rsid w:val="00C058F9"/>
    <w:rsid w:val="00C15DD7"/>
    <w:rsid w:val="00C316AA"/>
    <w:rsid w:val="00C35057"/>
    <w:rsid w:val="00C37083"/>
    <w:rsid w:val="00C377E4"/>
    <w:rsid w:val="00C41E48"/>
    <w:rsid w:val="00C4202B"/>
    <w:rsid w:val="00C4707E"/>
    <w:rsid w:val="00C64740"/>
    <w:rsid w:val="00C85F37"/>
    <w:rsid w:val="00C90366"/>
    <w:rsid w:val="00CA04B3"/>
    <w:rsid w:val="00CA745C"/>
    <w:rsid w:val="00CB072A"/>
    <w:rsid w:val="00CB4546"/>
    <w:rsid w:val="00CB4566"/>
    <w:rsid w:val="00CB5E7F"/>
    <w:rsid w:val="00CC295E"/>
    <w:rsid w:val="00CC5768"/>
    <w:rsid w:val="00CD0C2A"/>
    <w:rsid w:val="00D00E30"/>
    <w:rsid w:val="00D0199B"/>
    <w:rsid w:val="00D10184"/>
    <w:rsid w:val="00D15604"/>
    <w:rsid w:val="00D262AC"/>
    <w:rsid w:val="00D35242"/>
    <w:rsid w:val="00D47B4C"/>
    <w:rsid w:val="00D50D19"/>
    <w:rsid w:val="00D52104"/>
    <w:rsid w:val="00D76A46"/>
    <w:rsid w:val="00D84697"/>
    <w:rsid w:val="00D87125"/>
    <w:rsid w:val="00DA16DE"/>
    <w:rsid w:val="00DB4ABD"/>
    <w:rsid w:val="00DB6897"/>
    <w:rsid w:val="00DC3278"/>
    <w:rsid w:val="00DC4764"/>
    <w:rsid w:val="00DC6916"/>
    <w:rsid w:val="00DD39DB"/>
    <w:rsid w:val="00DE79DB"/>
    <w:rsid w:val="00E0431B"/>
    <w:rsid w:val="00E05363"/>
    <w:rsid w:val="00E230C5"/>
    <w:rsid w:val="00E27DCD"/>
    <w:rsid w:val="00E339E9"/>
    <w:rsid w:val="00E622FC"/>
    <w:rsid w:val="00E66E1A"/>
    <w:rsid w:val="00E808BE"/>
    <w:rsid w:val="00E940F3"/>
    <w:rsid w:val="00E95DD3"/>
    <w:rsid w:val="00EB2C92"/>
    <w:rsid w:val="00EC34DF"/>
    <w:rsid w:val="00EC43B6"/>
    <w:rsid w:val="00ED65B3"/>
    <w:rsid w:val="00EF6C04"/>
    <w:rsid w:val="00EF7B64"/>
    <w:rsid w:val="00F231EB"/>
    <w:rsid w:val="00F31BB4"/>
    <w:rsid w:val="00F358DE"/>
    <w:rsid w:val="00F36C00"/>
    <w:rsid w:val="00F40324"/>
    <w:rsid w:val="00F410D2"/>
    <w:rsid w:val="00F52B8B"/>
    <w:rsid w:val="00F55EF1"/>
    <w:rsid w:val="00F6488F"/>
    <w:rsid w:val="00F84702"/>
    <w:rsid w:val="00F90392"/>
    <w:rsid w:val="00FA3244"/>
    <w:rsid w:val="00FB0EA8"/>
    <w:rsid w:val="00FB6567"/>
    <w:rsid w:val="00FE0EA0"/>
    <w:rsid w:val="0B1E5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15799">
      <w:bodyDiv w:val="1"/>
      <w:marLeft w:val="0"/>
      <w:marRight w:val="0"/>
      <w:marTop w:val="0"/>
      <w:marBottom w:val="0"/>
      <w:divBdr>
        <w:top w:val="none" w:sz="0" w:space="0" w:color="auto"/>
        <w:left w:val="none" w:sz="0" w:space="0" w:color="auto"/>
        <w:bottom w:val="none" w:sz="0" w:space="0" w:color="auto"/>
        <w:right w:val="none" w:sz="0" w:space="0" w:color="auto"/>
      </w:divBdr>
    </w:div>
    <w:div w:id="1331327994">
      <w:bodyDiv w:val="1"/>
      <w:marLeft w:val="0"/>
      <w:marRight w:val="0"/>
      <w:marTop w:val="0"/>
      <w:marBottom w:val="0"/>
      <w:divBdr>
        <w:top w:val="none" w:sz="0" w:space="0" w:color="auto"/>
        <w:left w:val="none" w:sz="0" w:space="0" w:color="auto"/>
        <w:bottom w:val="none" w:sz="0" w:space="0" w:color="auto"/>
        <w:right w:val="none" w:sz="0" w:space="0" w:color="auto"/>
      </w:divBdr>
    </w:div>
    <w:div w:id="1634553879">
      <w:bodyDiv w:val="1"/>
      <w:marLeft w:val="0"/>
      <w:marRight w:val="0"/>
      <w:marTop w:val="0"/>
      <w:marBottom w:val="0"/>
      <w:divBdr>
        <w:top w:val="none" w:sz="0" w:space="0" w:color="auto"/>
        <w:left w:val="none" w:sz="0" w:space="0" w:color="auto"/>
        <w:bottom w:val="none" w:sz="0" w:space="0" w:color="auto"/>
        <w:right w:val="none" w:sz="0" w:space="0" w:color="auto"/>
      </w:divBdr>
    </w:div>
    <w:div w:id="1691951649">
      <w:bodyDiv w:val="1"/>
      <w:marLeft w:val="0"/>
      <w:marRight w:val="0"/>
      <w:marTop w:val="0"/>
      <w:marBottom w:val="0"/>
      <w:divBdr>
        <w:top w:val="none" w:sz="0" w:space="0" w:color="auto"/>
        <w:left w:val="none" w:sz="0" w:space="0" w:color="auto"/>
        <w:bottom w:val="none" w:sz="0" w:space="0" w:color="auto"/>
        <w:right w:val="none" w:sz="0" w:space="0" w:color="auto"/>
      </w:divBdr>
    </w:div>
    <w:div w:id="1868368687">
      <w:bodyDiv w:val="1"/>
      <w:marLeft w:val="0"/>
      <w:marRight w:val="0"/>
      <w:marTop w:val="0"/>
      <w:marBottom w:val="0"/>
      <w:divBdr>
        <w:top w:val="none" w:sz="0" w:space="0" w:color="auto"/>
        <w:left w:val="none" w:sz="0" w:space="0" w:color="auto"/>
        <w:bottom w:val="none" w:sz="0" w:space="0" w:color="auto"/>
        <w:right w:val="none" w:sz="0" w:space="0" w:color="auto"/>
      </w:divBdr>
    </w:div>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1890989336">
      <w:bodyDiv w:val="1"/>
      <w:marLeft w:val="0"/>
      <w:marRight w:val="0"/>
      <w:marTop w:val="0"/>
      <w:marBottom w:val="0"/>
      <w:divBdr>
        <w:top w:val="none" w:sz="0" w:space="0" w:color="auto"/>
        <w:left w:val="none" w:sz="0" w:space="0" w:color="auto"/>
        <w:bottom w:val="none" w:sz="0" w:space="0" w:color="auto"/>
        <w:right w:val="none" w:sz="0" w:space="0" w:color="auto"/>
      </w:divBdr>
    </w:div>
    <w:div w:id="2015107586">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3AD43-F972-40AC-8BB7-B78A4EE8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462</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Aubrey D’Angelo</cp:lastModifiedBy>
  <cp:revision>2</cp:revision>
  <cp:lastPrinted>2019-08-23T18:06:00Z</cp:lastPrinted>
  <dcterms:created xsi:type="dcterms:W3CDTF">2023-04-24T13:57:00Z</dcterms:created>
  <dcterms:modified xsi:type="dcterms:W3CDTF">2023-04-24T13:57:00Z</dcterms:modified>
</cp:coreProperties>
</file>