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6647C4"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6647C4" w:rsidRDefault="00002E37" w:rsidP="00002E37">
      <w:pPr>
        <w:pBdr>
          <w:top w:val="single" w:sz="4" w:space="1" w:color="auto"/>
          <w:bottom w:val="single" w:sz="4" w:space="1" w:color="auto"/>
        </w:pBdr>
        <w:tabs>
          <w:tab w:val="left" w:pos="1080"/>
        </w:tabs>
        <w:spacing w:after="120"/>
        <w:jc w:val="center"/>
        <w:rPr>
          <w:rFonts w:ascii="Arial" w:hAnsi="Arial" w:cs="Arial"/>
          <w:sz w:val="24"/>
          <w:szCs w:val="24"/>
          <w:lang w:val="en"/>
        </w:rPr>
      </w:pPr>
      <w:bookmarkStart w:id="1" w:name="_Hlk29381436"/>
      <w:bookmarkStart w:id="2" w:name="_Hlk42697924"/>
      <w:bookmarkStart w:id="3" w:name="_Hlk25232003"/>
      <w:r w:rsidRPr="006647C4">
        <w:rPr>
          <w:rFonts w:ascii="Arial" w:hAnsi="Arial" w:cs="Arial"/>
          <w:sz w:val="24"/>
          <w:szCs w:val="24"/>
          <w:lang w:val="en"/>
        </w:rPr>
        <w:t>PA Chapter American Academy of Pediatrics</w:t>
      </w:r>
    </w:p>
    <w:bookmarkEnd w:id="1"/>
    <w:p w14:paraId="752CB048" w14:textId="6A1704D3" w:rsidR="00D52104" w:rsidRPr="006647C4" w:rsidRDefault="006647C4" w:rsidP="00DB4ABD">
      <w:pPr>
        <w:pBdr>
          <w:top w:val="single" w:sz="4" w:space="1" w:color="auto"/>
          <w:bottom w:val="single" w:sz="4" w:space="1" w:color="auto"/>
        </w:pBdr>
        <w:tabs>
          <w:tab w:val="left" w:pos="1080"/>
        </w:tabs>
        <w:spacing w:after="120"/>
        <w:jc w:val="center"/>
        <w:rPr>
          <w:rFonts w:ascii="Arial" w:hAnsi="Arial" w:cs="Arial"/>
          <w:sz w:val="24"/>
          <w:szCs w:val="24"/>
        </w:rPr>
      </w:pPr>
      <w:r w:rsidRPr="006647C4">
        <w:rPr>
          <w:rFonts w:ascii="Arial" w:hAnsi="Arial" w:cs="Arial"/>
          <w:color w:val="000000"/>
          <w:sz w:val="24"/>
          <w:szCs w:val="24"/>
          <w14:cntxtAlts/>
        </w:rPr>
        <w:t>What Can I Do When a Conventional Car Seat Doesn’t Work</w:t>
      </w:r>
      <w:r w:rsidR="00F15A35">
        <w:rPr>
          <w:rFonts w:ascii="Arial" w:hAnsi="Arial" w:cs="Arial"/>
          <w:color w:val="000000"/>
          <w:sz w:val="24"/>
          <w:szCs w:val="24"/>
          <w14:cntxtAlts/>
        </w:rPr>
        <w:t>?</w:t>
      </w:r>
    </w:p>
    <w:p w14:paraId="647F4B04" w14:textId="333DED2D" w:rsidR="00447C82" w:rsidRPr="006647C4" w:rsidRDefault="00C4707E" w:rsidP="00DB4ABD">
      <w:pPr>
        <w:pBdr>
          <w:top w:val="single" w:sz="4" w:space="1" w:color="auto"/>
          <w:bottom w:val="single" w:sz="4" w:space="1" w:color="auto"/>
        </w:pBdr>
        <w:tabs>
          <w:tab w:val="left" w:pos="1080"/>
        </w:tabs>
        <w:spacing w:after="120"/>
        <w:jc w:val="center"/>
        <w:rPr>
          <w:rFonts w:ascii="Arial" w:hAnsi="Arial" w:cs="Arial"/>
          <w:sz w:val="24"/>
          <w:szCs w:val="24"/>
        </w:rPr>
      </w:pPr>
      <w:r w:rsidRPr="006647C4">
        <w:rPr>
          <w:rFonts w:ascii="Arial" w:hAnsi="Arial" w:cs="Arial"/>
          <w:sz w:val="24"/>
          <w:szCs w:val="24"/>
        </w:rPr>
        <w:t>12</w:t>
      </w:r>
      <w:r w:rsidR="00447C82" w:rsidRPr="006647C4">
        <w:rPr>
          <w:rFonts w:ascii="Arial" w:hAnsi="Arial" w:cs="Arial"/>
          <w:sz w:val="24"/>
          <w:szCs w:val="24"/>
        </w:rPr>
        <w:t>:</w:t>
      </w:r>
      <w:r w:rsidR="006966D3" w:rsidRPr="006647C4">
        <w:rPr>
          <w:rFonts w:ascii="Arial" w:hAnsi="Arial" w:cs="Arial"/>
          <w:sz w:val="24"/>
          <w:szCs w:val="24"/>
        </w:rPr>
        <w:t>15</w:t>
      </w:r>
      <w:r w:rsidR="00D00E30" w:rsidRPr="006647C4">
        <w:rPr>
          <w:rFonts w:ascii="Arial" w:hAnsi="Arial" w:cs="Arial"/>
          <w:sz w:val="24"/>
          <w:szCs w:val="24"/>
        </w:rPr>
        <w:t xml:space="preserve"> </w:t>
      </w:r>
      <w:r w:rsidRPr="006647C4">
        <w:rPr>
          <w:rFonts w:ascii="Arial" w:hAnsi="Arial" w:cs="Arial"/>
          <w:sz w:val="24"/>
          <w:szCs w:val="24"/>
        </w:rPr>
        <w:t>P</w:t>
      </w:r>
      <w:r w:rsidR="00447C82" w:rsidRPr="006647C4">
        <w:rPr>
          <w:rFonts w:ascii="Arial" w:hAnsi="Arial" w:cs="Arial"/>
          <w:sz w:val="24"/>
          <w:szCs w:val="24"/>
        </w:rPr>
        <w:t xml:space="preserve">M - </w:t>
      </w:r>
      <w:r w:rsidRPr="006647C4">
        <w:rPr>
          <w:rFonts w:ascii="Arial" w:hAnsi="Arial" w:cs="Arial"/>
          <w:sz w:val="24"/>
          <w:szCs w:val="24"/>
        </w:rPr>
        <w:t>1</w:t>
      </w:r>
      <w:r w:rsidR="00447C82" w:rsidRPr="006647C4">
        <w:rPr>
          <w:rFonts w:ascii="Arial" w:hAnsi="Arial" w:cs="Arial"/>
          <w:sz w:val="24"/>
          <w:szCs w:val="24"/>
        </w:rPr>
        <w:t>:</w:t>
      </w:r>
      <w:r w:rsidR="006966D3" w:rsidRPr="006647C4">
        <w:rPr>
          <w:rFonts w:ascii="Arial" w:hAnsi="Arial" w:cs="Arial"/>
          <w:sz w:val="24"/>
          <w:szCs w:val="24"/>
        </w:rPr>
        <w:t>3</w:t>
      </w:r>
      <w:r w:rsidR="00447C82" w:rsidRPr="006647C4">
        <w:rPr>
          <w:rFonts w:ascii="Arial" w:hAnsi="Arial" w:cs="Arial"/>
          <w:sz w:val="24"/>
          <w:szCs w:val="24"/>
        </w:rPr>
        <w:t>0</w:t>
      </w:r>
      <w:r w:rsidR="001412D8" w:rsidRPr="006647C4">
        <w:rPr>
          <w:rFonts w:ascii="Arial" w:hAnsi="Arial" w:cs="Arial"/>
          <w:sz w:val="24"/>
          <w:szCs w:val="24"/>
        </w:rPr>
        <w:t xml:space="preserve"> </w:t>
      </w:r>
      <w:r w:rsidR="00447C82" w:rsidRPr="006647C4">
        <w:rPr>
          <w:rFonts w:ascii="Arial" w:hAnsi="Arial" w:cs="Arial"/>
          <w:sz w:val="24"/>
          <w:szCs w:val="24"/>
        </w:rPr>
        <w:t xml:space="preserve">PM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D90620" w:rsidRDefault="00DB4ABD" w:rsidP="00264B4A">
      <w:pPr>
        <w:tabs>
          <w:tab w:val="left" w:pos="1080"/>
        </w:tabs>
        <w:jc w:val="center"/>
        <w:rPr>
          <w:rFonts w:ascii="Arial" w:hAnsi="Arial" w:cs="Arial"/>
          <w:b/>
          <w:i/>
          <w:sz w:val="18"/>
          <w:szCs w:val="18"/>
        </w:rPr>
      </w:pPr>
    </w:p>
    <w:p w14:paraId="02EB378F" w14:textId="4988F20D" w:rsidR="001E31F6" w:rsidRPr="00D96504" w:rsidRDefault="00447C82" w:rsidP="006647C4">
      <w:pPr>
        <w:rPr>
          <w:rFonts w:ascii="Arial" w:hAnsi="Arial" w:cs="Arial"/>
          <w:sz w:val="21"/>
          <w:szCs w:val="21"/>
        </w:rPr>
      </w:pPr>
      <w:r w:rsidRPr="00D96504">
        <w:rPr>
          <w:rFonts w:ascii="Arial" w:hAnsi="Arial" w:cs="Arial"/>
          <w:b/>
          <w:sz w:val="21"/>
          <w:szCs w:val="21"/>
        </w:rPr>
        <w:t>Speaker</w:t>
      </w:r>
      <w:r w:rsidR="00D00E30" w:rsidRPr="00D96504">
        <w:rPr>
          <w:rFonts w:ascii="Arial" w:hAnsi="Arial" w:cs="Arial"/>
          <w:b/>
          <w:sz w:val="21"/>
          <w:szCs w:val="21"/>
        </w:rPr>
        <w:t>:</w:t>
      </w:r>
      <w:r w:rsidR="00C4707E" w:rsidRPr="00D96504">
        <w:rPr>
          <w:rFonts w:ascii="Arial" w:hAnsi="Arial" w:cs="Arial"/>
          <w:b/>
          <w:sz w:val="21"/>
          <w:szCs w:val="21"/>
        </w:rPr>
        <w:t xml:space="preserve"> </w:t>
      </w:r>
      <w:r w:rsidR="006647C4" w:rsidRPr="00D96504">
        <w:rPr>
          <w:rFonts w:ascii="Arial" w:hAnsi="Arial" w:cs="Arial"/>
          <w:b/>
          <w:sz w:val="21"/>
          <w:szCs w:val="21"/>
        </w:rPr>
        <w:t>Anthony McGovern</w:t>
      </w:r>
      <w:r w:rsidR="00D90620" w:rsidRPr="00D96504">
        <w:rPr>
          <w:rFonts w:ascii="Arial" w:hAnsi="Arial" w:cs="Arial"/>
          <w:b/>
          <w:bCs/>
          <w:color w:val="000000"/>
          <w:kern w:val="28"/>
          <w:sz w:val="21"/>
          <w:szCs w:val="21"/>
          <w14:cntxtAlts/>
        </w:rPr>
        <w:t xml:space="preserve">, </w:t>
      </w:r>
      <w:r w:rsidR="006647C4" w:rsidRPr="00D96504">
        <w:rPr>
          <w:rFonts w:ascii="Arial" w:hAnsi="Arial" w:cs="Arial"/>
          <w:b/>
          <w:bCs/>
          <w:color w:val="000000"/>
          <w:kern w:val="28"/>
          <w:sz w:val="21"/>
          <w:szCs w:val="21"/>
          <w14:cntxtAlts/>
        </w:rPr>
        <w:t>Occupational Therapist</w:t>
      </w:r>
      <w:r w:rsidR="00D90620" w:rsidRPr="00D96504">
        <w:rPr>
          <w:rFonts w:ascii="Arial" w:hAnsi="Arial" w:cs="Arial"/>
          <w:b/>
          <w:bCs/>
          <w:color w:val="000000"/>
          <w:kern w:val="28"/>
          <w:sz w:val="21"/>
          <w:szCs w:val="21"/>
          <w14:cntxtAlts/>
        </w:rPr>
        <w:t xml:space="preserve">, </w:t>
      </w:r>
      <w:r w:rsidR="006647C4" w:rsidRPr="00D96504">
        <w:rPr>
          <w:rFonts w:ascii="Arial" w:hAnsi="Arial" w:cs="Arial"/>
          <w:sz w:val="21"/>
          <w:szCs w:val="21"/>
        </w:rPr>
        <w:t>Riley Children’s Health, the Automotive Safety Program, and the National Center for the Safe Transportation of Children with Special Health Care Needs</w:t>
      </w:r>
    </w:p>
    <w:p w14:paraId="066C71D5" w14:textId="77777777" w:rsidR="006647C4" w:rsidRPr="00D96504" w:rsidRDefault="006647C4" w:rsidP="006647C4">
      <w:pPr>
        <w:rPr>
          <w:rFonts w:ascii="Arial" w:hAnsi="Arial" w:cs="Arial"/>
          <w:snapToGrid w:val="0"/>
          <w:color w:val="000000"/>
          <w:sz w:val="21"/>
          <w:szCs w:val="21"/>
        </w:rPr>
      </w:pPr>
    </w:p>
    <w:p w14:paraId="6DB956B1" w14:textId="77777777" w:rsidR="00DB4ABD" w:rsidRPr="00D96504" w:rsidRDefault="001E31F6" w:rsidP="00264B4A">
      <w:pPr>
        <w:rPr>
          <w:rFonts w:ascii="Arial" w:hAnsi="Arial" w:cs="Arial"/>
          <w:b/>
          <w:color w:val="1F497D"/>
          <w:sz w:val="21"/>
          <w:szCs w:val="21"/>
        </w:rPr>
      </w:pPr>
      <w:r w:rsidRPr="00D96504">
        <w:rPr>
          <w:rFonts w:ascii="Arial" w:hAnsi="Arial" w:cs="Arial"/>
          <w:b/>
          <w:snapToGrid w:val="0"/>
          <w:color w:val="000000"/>
          <w:sz w:val="21"/>
          <w:szCs w:val="21"/>
        </w:rPr>
        <w:t>Accreditation</w:t>
      </w:r>
    </w:p>
    <w:p w14:paraId="6A05A809" w14:textId="77777777" w:rsidR="00002E37" w:rsidRPr="00D96504" w:rsidRDefault="00002E37" w:rsidP="00002E37">
      <w:pPr>
        <w:rPr>
          <w:rFonts w:ascii="Arial" w:hAnsi="Arial" w:cs="Arial"/>
          <w:snapToGrid w:val="0"/>
          <w:color w:val="000000"/>
          <w:sz w:val="21"/>
          <w:szCs w:val="21"/>
        </w:rPr>
      </w:pPr>
      <w:r w:rsidRPr="00D96504">
        <w:rPr>
          <w:rFonts w:ascii="Arial" w:hAnsi="Arial" w:cs="Arial"/>
          <w:snapToGrid w:val="0"/>
          <w:color w:val="000000"/>
          <w:sz w:val="21"/>
          <w:szCs w:val="21"/>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D96504" w:rsidRDefault="001E31F6" w:rsidP="00DB4ABD">
      <w:pPr>
        <w:rPr>
          <w:rFonts w:ascii="Arial" w:hAnsi="Arial" w:cs="Arial"/>
          <w:b/>
          <w:sz w:val="21"/>
          <w:szCs w:val="21"/>
        </w:rPr>
      </w:pPr>
    </w:p>
    <w:p w14:paraId="3BCE19F9" w14:textId="77777777" w:rsidR="001E31F6" w:rsidRPr="00D96504" w:rsidRDefault="001E31F6" w:rsidP="00DB4ABD">
      <w:pPr>
        <w:rPr>
          <w:rFonts w:ascii="Arial" w:hAnsi="Arial" w:cs="Arial"/>
          <w:b/>
          <w:sz w:val="21"/>
          <w:szCs w:val="21"/>
        </w:rPr>
      </w:pPr>
      <w:r w:rsidRPr="00D96504">
        <w:rPr>
          <w:rFonts w:ascii="Arial" w:hAnsi="Arial" w:cs="Arial"/>
          <w:b/>
          <w:sz w:val="21"/>
          <w:szCs w:val="21"/>
        </w:rPr>
        <w:t>Credit Designation</w:t>
      </w:r>
    </w:p>
    <w:p w14:paraId="285C1785" w14:textId="77777777" w:rsidR="002C583B" w:rsidRPr="00D96504" w:rsidRDefault="001E31F6" w:rsidP="7FB8EC41">
      <w:pPr>
        <w:rPr>
          <w:rFonts w:ascii="Segoe UI" w:hAnsi="Segoe UI" w:cs="Segoe UI"/>
          <w:b/>
          <w:bCs/>
          <w:sz w:val="21"/>
          <w:szCs w:val="21"/>
          <w:lang w:val="en"/>
        </w:rPr>
      </w:pPr>
      <w:bookmarkStart w:id="4" w:name="_Hlk18400783"/>
      <w:r w:rsidRPr="00D96504">
        <w:rPr>
          <w:rFonts w:ascii="Arial" w:hAnsi="Arial" w:cs="Arial"/>
          <w:snapToGrid w:val="0"/>
          <w:color w:val="000000"/>
          <w:sz w:val="21"/>
          <w:szCs w:val="21"/>
        </w:rPr>
        <w:t xml:space="preserve">The University of Pittsburgh designates this live activity for a maximum of </w:t>
      </w:r>
      <w:r w:rsidR="00002E37" w:rsidRPr="00D96504">
        <w:rPr>
          <w:rFonts w:ascii="Arial" w:hAnsi="Arial" w:cs="Arial"/>
          <w:snapToGrid w:val="0"/>
          <w:color w:val="000000"/>
          <w:sz w:val="21"/>
          <w:szCs w:val="21"/>
        </w:rPr>
        <w:t>1</w:t>
      </w:r>
      <w:r w:rsidR="004A0893" w:rsidRPr="00D96504">
        <w:rPr>
          <w:rFonts w:ascii="Arial" w:hAnsi="Arial" w:cs="Arial"/>
          <w:snapToGrid w:val="0"/>
          <w:color w:val="000000"/>
          <w:sz w:val="21"/>
          <w:szCs w:val="21"/>
        </w:rPr>
        <w:t>.</w:t>
      </w:r>
      <w:r w:rsidR="00DC3278" w:rsidRPr="00D96504">
        <w:rPr>
          <w:rFonts w:ascii="Arial" w:hAnsi="Arial" w:cs="Arial"/>
          <w:snapToGrid w:val="0"/>
          <w:color w:val="000000"/>
          <w:sz w:val="21"/>
          <w:szCs w:val="21"/>
        </w:rPr>
        <w:t>0</w:t>
      </w:r>
      <w:r w:rsidRPr="00D96504">
        <w:rPr>
          <w:rFonts w:ascii="Arial" w:hAnsi="Arial" w:cs="Arial"/>
          <w:color w:val="212529"/>
          <w:sz w:val="21"/>
          <w:szCs w:val="21"/>
        </w:rPr>
        <w:t xml:space="preserve"> </w:t>
      </w:r>
      <w:r w:rsidRPr="00D96504">
        <w:rPr>
          <w:rFonts w:ascii="Arial" w:hAnsi="Arial" w:cs="Arial"/>
          <w:i/>
          <w:iCs/>
          <w:color w:val="212529"/>
          <w:sz w:val="21"/>
          <w:szCs w:val="21"/>
        </w:rPr>
        <w:t>AMA PRA Category 1 Credit™.</w:t>
      </w:r>
      <w:r w:rsidRPr="00D96504">
        <w:rPr>
          <w:rFonts w:ascii="Arial" w:hAnsi="Arial" w:cs="Arial"/>
          <w:color w:val="212529"/>
          <w:sz w:val="21"/>
          <w:szCs w:val="21"/>
        </w:rPr>
        <w:t xml:space="preserve"> </w:t>
      </w:r>
      <w:r w:rsidRPr="00D96504">
        <w:rPr>
          <w:rFonts w:ascii="Arial" w:hAnsi="Arial" w:cs="Arial"/>
          <w:snapToGrid w:val="0"/>
          <w:color w:val="000000"/>
          <w:sz w:val="21"/>
          <w:szCs w:val="21"/>
        </w:rPr>
        <w:t>Physicians should claim only the credit commensurate with the extent of their participation in the activity.</w:t>
      </w:r>
      <w:r w:rsidR="005469B3" w:rsidRPr="00D96504">
        <w:rPr>
          <w:rFonts w:ascii="Segoe UI" w:hAnsi="Segoe UI" w:cs="Segoe UI"/>
          <w:b/>
          <w:bCs/>
          <w:sz w:val="21"/>
          <w:szCs w:val="21"/>
          <w:lang w:val="en"/>
        </w:rPr>
        <w:t xml:space="preserve"> </w:t>
      </w:r>
    </w:p>
    <w:p w14:paraId="41C8F396" w14:textId="77777777" w:rsidR="002C583B" w:rsidRPr="00D96504" w:rsidRDefault="002C583B" w:rsidP="005469B3">
      <w:pPr>
        <w:rPr>
          <w:rFonts w:ascii="Segoe UI" w:hAnsi="Segoe UI" w:cs="Segoe UI"/>
          <w:b/>
          <w:sz w:val="21"/>
          <w:szCs w:val="21"/>
          <w:lang w:val="en"/>
        </w:rPr>
      </w:pPr>
    </w:p>
    <w:p w14:paraId="15474507" w14:textId="77777777" w:rsidR="005469B3" w:rsidRPr="00D96504" w:rsidRDefault="005469B3" w:rsidP="005469B3">
      <w:pPr>
        <w:rPr>
          <w:rFonts w:ascii="Arial" w:hAnsi="Arial" w:cs="Arial"/>
          <w:b/>
          <w:snapToGrid w:val="0"/>
          <w:color w:val="000000"/>
          <w:sz w:val="21"/>
          <w:szCs w:val="21"/>
          <w:lang w:val="en"/>
        </w:rPr>
      </w:pPr>
      <w:r w:rsidRPr="00D96504">
        <w:rPr>
          <w:rFonts w:ascii="Arial" w:hAnsi="Arial" w:cs="Arial"/>
          <w:b/>
          <w:snapToGrid w:val="0"/>
          <w:color w:val="000000"/>
          <w:sz w:val="21"/>
          <w:szCs w:val="21"/>
          <w:lang w:val="en"/>
        </w:rPr>
        <w:t>Nursing (CNE)</w:t>
      </w:r>
    </w:p>
    <w:p w14:paraId="72A3D3EC" w14:textId="77777777" w:rsidR="005469B3" w:rsidRPr="00D96504" w:rsidRDefault="005469B3" w:rsidP="005469B3">
      <w:pPr>
        <w:rPr>
          <w:rFonts w:ascii="Arial" w:hAnsi="Arial" w:cs="Arial"/>
          <w:snapToGrid w:val="0"/>
          <w:color w:val="000000"/>
          <w:sz w:val="21"/>
          <w:szCs w:val="21"/>
          <w:lang w:val="en"/>
        </w:rPr>
      </w:pPr>
      <w:r w:rsidRPr="00D96504">
        <w:rPr>
          <w:rFonts w:ascii="Arial" w:hAnsi="Arial" w:cs="Arial"/>
          <w:snapToGrid w:val="0"/>
          <w:color w:val="000000"/>
          <w:sz w:val="21"/>
          <w:szCs w:val="21"/>
          <w:lang w:val="en"/>
        </w:rPr>
        <w:t xml:space="preserve">The maximum number of hours awarded for this Continuing Nursing Education activity is </w:t>
      </w:r>
      <w:r w:rsidR="00A31A90" w:rsidRPr="00D96504">
        <w:rPr>
          <w:rFonts w:ascii="Arial" w:hAnsi="Arial" w:cs="Arial"/>
          <w:snapToGrid w:val="0"/>
          <w:color w:val="000000"/>
          <w:sz w:val="21"/>
          <w:szCs w:val="21"/>
          <w:lang w:val="en"/>
        </w:rPr>
        <w:t>1.</w:t>
      </w:r>
      <w:r w:rsidR="00C4707E" w:rsidRPr="00D96504">
        <w:rPr>
          <w:rFonts w:ascii="Arial" w:hAnsi="Arial" w:cs="Arial"/>
          <w:snapToGrid w:val="0"/>
          <w:color w:val="000000"/>
          <w:sz w:val="21"/>
          <w:szCs w:val="21"/>
          <w:lang w:val="en"/>
        </w:rPr>
        <w:t>0</w:t>
      </w:r>
      <w:r w:rsidRPr="00D96504">
        <w:rPr>
          <w:rFonts w:ascii="Arial" w:hAnsi="Arial" w:cs="Arial"/>
          <w:snapToGrid w:val="0"/>
          <w:color w:val="000000"/>
          <w:sz w:val="21"/>
          <w:szCs w:val="21"/>
          <w:lang w:val="en"/>
        </w:rPr>
        <w:t xml:space="preserve"> contact hours.</w:t>
      </w:r>
    </w:p>
    <w:p w14:paraId="100DE761" w14:textId="77777777" w:rsidR="005469B3" w:rsidRPr="00D96504" w:rsidRDefault="005469B3" w:rsidP="005469B3">
      <w:pPr>
        <w:rPr>
          <w:rFonts w:ascii="Arial" w:hAnsi="Arial" w:cs="Arial"/>
          <w:snapToGrid w:val="0"/>
          <w:color w:val="000000"/>
          <w:sz w:val="21"/>
          <w:szCs w:val="21"/>
          <w:lang w:val="en"/>
        </w:rPr>
      </w:pPr>
      <w:r w:rsidRPr="00D96504">
        <w:rPr>
          <w:rFonts w:ascii="Arial" w:hAnsi="Arial" w:cs="Arial"/>
          <w:snapToGrid w:val="0"/>
          <w:color w:val="000000"/>
          <w:sz w:val="21"/>
          <w:szCs w:val="21"/>
          <w:lang w:val="en"/>
        </w:rPr>
        <w:t xml:space="preserve">  </w:t>
      </w:r>
    </w:p>
    <w:p w14:paraId="07278472" w14:textId="77777777" w:rsidR="004A0893" w:rsidRPr="00D96504" w:rsidRDefault="004A0893" w:rsidP="004A0893">
      <w:pPr>
        <w:rPr>
          <w:rFonts w:ascii="Arial" w:hAnsi="Arial" w:cs="Arial"/>
          <w:b/>
          <w:snapToGrid w:val="0"/>
          <w:color w:val="000000"/>
          <w:sz w:val="21"/>
          <w:szCs w:val="21"/>
          <w:lang w:val="en"/>
        </w:rPr>
      </w:pPr>
      <w:r w:rsidRPr="00D96504">
        <w:rPr>
          <w:rFonts w:ascii="Arial" w:hAnsi="Arial" w:cs="Arial"/>
          <w:b/>
          <w:snapToGrid w:val="0"/>
          <w:color w:val="000000"/>
          <w:sz w:val="21"/>
          <w:szCs w:val="21"/>
          <w:lang w:val="en"/>
        </w:rPr>
        <w:t>Other Healthcare Professionals</w:t>
      </w:r>
    </w:p>
    <w:p w14:paraId="7C869337" w14:textId="77777777" w:rsidR="004A0893" w:rsidRPr="00D96504" w:rsidRDefault="004A0893" w:rsidP="004A0893">
      <w:pPr>
        <w:rPr>
          <w:rFonts w:ascii="Arial" w:hAnsi="Arial" w:cs="Arial"/>
          <w:snapToGrid w:val="0"/>
          <w:color w:val="000000"/>
          <w:sz w:val="21"/>
          <w:szCs w:val="21"/>
          <w:lang w:val="en"/>
        </w:rPr>
      </w:pPr>
      <w:r w:rsidRPr="00D96504">
        <w:rPr>
          <w:rFonts w:ascii="Arial" w:hAnsi="Arial" w:cs="Arial"/>
          <w:snapToGrid w:val="0"/>
          <w:color w:val="000000"/>
          <w:sz w:val="21"/>
          <w:szCs w:val="21"/>
          <w:lang w:val="en"/>
        </w:rPr>
        <w:t>Other health care professionals will receive a certificate of attendance confirming the number of contact hours commensurate with the extent of participation in this activity.</w:t>
      </w:r>
    </w:p>
    <w:bookmarkEnd w:id="4"/>
    <w:p w14:paraId="0E27B00A" w14:textId="77777777" w:rsidR="001E31F6" w:rsidRPr="00D96504" w:rsidRDefault="001E31F6" w:rsidP="00DB4ABD">
      <w:pPr>
        <w:rPr>
          <w:rFonts w:ascii="Arial" w:hAnsi="Arial" w:cs="Arial"/>
          <w:b/>
          <w:sz w:val="21"/>
          <w:szCs w:val="21"/>
        </w:rPr>
      </w:pPr>
    </w:p>
    <w:p w14:paraId="3190E89F" w14:textId="77777777" w:rsidR="00DB4ABD" w:rsidRPr="00D96504" w:rsidRDefault="00DB4ABD" w:rsidP="00DB4ABD">
      <w:pPr>
        <w:rPr>
          <w:rFonts w:ascii="Arial" w:hAnsi="Arial" w:cs="Arial"/>
          <w:b/>
          <w:sz w:val="21"/>
          <w:szCs w:val="21"/>
        </w:rPr>
      </w:pPr>
      <w:r w:rsidRPr="00D96504">
        <w:rPr>
          <w:rFonts w:ascii="Arial" w:hAnsi="Arial" w:cs="Arial"/>
          <w:b/>
          <w:sz w:val="21"/>
          <w:szCs w:val="21"/>
        </w:rPr>
        <w:t>Disclosure Statement</w:t>
      </w:r>
    </w:p>
    <w:p w14:paraId="3C359862" w14:textId="77777777" w:rsidR="00264B4A" w:rsidRPr="00D96504" w:rsidRDefault="00264B4A" w:rsidP="00264B4A">
      <w:pPr>
        <w:pStyle w:val="Title"/>
        <w:tabs>
          <w:tab w:val="clear" w:pos="1152"/>
        </w:tabs>
        <w:spacing w:line="240" w:lineRule="auto"/>
        <w:jc w:val="left"/>
        <w:rPr>
          <w:rFonts w:ascii="Arial" w:hAnsi="Arial" w:cs="Arial"/>
          <w:b w:val="0"/>
          <w:sz w:val="21"/>
          <w:szCs w:val="21"/>
        </w:rPr>
      </w:pPr>
      <w:r w:rsidRPr="00D96504">
        <w:rPr>
          <w:rFonts w:ascii="Arial" w:hAnsi="Arial" w:cs="Arial"/>
          <w:b w:val="0"/>
          <w:sz w:val="21"/>
          <w:szCs w:val="21"/>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D96504" w:rsidRDefault="004A0893" w:rsidP="00264B4A">
      <w:pPr>
        <w:pStyle w:val="Title"/>
        <w:tabs>
          <w:tab w:val="clear" w:pos="1152"/>
        </w:tabs>
        <w:spacing w:line="240" w:lineRule="auto"/>
        <w:jc w:val="left"/>
        <w:rPr>
          <w:rFonts w:ascii="Arial" w:hAnsi="Arial" w:cs="Arial"/>
          <w:b w:val="0"/>
          <w:sz w:val="21"/>
          <w:szCs w:val="21"/>
        </w:rPr>
      </w:pPr>
    </w:p>
    <w:p w14:paraId="3C331F7C" w14:textId="77777777" w:rsidR="00264B4A" w:rsidRPr="00D96504" w:rsidRDefault="00264B4A" w:rsidP="00264B4A">
      <w:pPr>
        <w:rPr>
          <w:rFonts w:ascii="Arial" w:hAnsi="Arial" w:cs="Arial"/>
          <w:b/>
          <w:sz w:val="21"/>
          <w:szCs w:val="21"/>
        </w:rPr>
      </w:pPr>
      <w:r w:rsidRPr="00D96504">
        <w:rPr>
          <w:rFonts w:ascii="Arial" w:hAnsi="Arial" w:cs="Arial"/>
          <w:b/>
          <w:sz w:val="21"/>
          <w:szCs w:val="21"/>
        </w:rPr>
        <w:t>Disclaimer Statement</w:t>
      </w:r>
    </w:p>
    <w:p w14:paraId="44EAFD9C" w14:textId="072C8F66" w:rsidR="00264B4A" w:rsidRPr="00D96504" w:rsidRDefault="00264B4A" w:rsidP="00D96504">
      <w:pPr>
        <w:pStyle w:val="Heading3"/>
        <w:jc w:val="left"/>
        <w:rPr>
          <w:rFonts w:ascii="Arial" w:hAnsi="Arial" w:cs="Arial"/>
          <w:b w:val="0"/>
          <w:color w:val="000000"/>
          <w:sz w:val="21"/>
          <w:szCs w:val="21"/>
        </w:rPr>
      </w:pPr>
      <w:r w:rsidRPr="00D96504">
        <w:rPr>
          <w:rFonts w:ascii="Arial" w:hAnsi="Arial" w:cs="Arial"/>
          <w:b w:val="0"/>
          <w:color w:val="000000"/>
          <w:sz w:val="21"/>
          <w:szCs w:val="21"/>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1261411">
    <w:abstractNumId w:val="1"/>
  </w:num>
  <w:num w:numId="2" w16cid:durableId="64613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C2240"/>
    <w:rsid w:val="000D36CE"/>
    <w:rsid w:val="000F7FC9"/>
    <w:rsid w:val="0010077D"/>
    <w:rsid w:val="00116F8D"/>
    <w:rsid w:val="00131A9A"/>
    <w:rsid w:val="00135D9E"/>
    <w:rsid w:val="001412D8"/>
    <w:rsid w:val="0014341D"/>
    <w:rsid w:val="00145BC7"/>
    <w:rsid w:val="001501A5"/>
    <w:rsid w:val="001C0020"/>
    <w:rsid w:val="001E2919"/>
    <w:rsid w:val="001E31F6"/>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F144E"/>
    <w:rsid w:val="002F6E2B"/>
    <w:rsid w:val="00300563"/>
    <w:rsid w:val="00337CC9"/>
    <w:rsid w:val="003525D7"/>
    <w:rsid w:val="0037065B"/>
    <w:rsid w:val="003B1ABD"/>
    <w:rsid w:val="003D1BEA"/>
    <w:rsid w:val="003D70DC"/>
    <w:rsid w:val="003F24F6"/>
    <w:rsid w:val="003F6BF3"/>
    <w:rsid w:val="003F784F"/>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930DE"/>
    <w:rsid w:val="00594160"/>
    <w:rsid w:val="005C08DB"/>
    <w:rsid w:val="005F4415"/>
    <w:rsid w:val="00634623"/>
    <w:rsid w:val="00637374"/>
    <w:rsid w:val="006564EA"/>
    <w:rsid w:val="006647C4"/>
    <w:rsid w:val="00670261"/>
    <w:rsid w:val="006801CE"/>
    <w:rsid w:val="006966D3"/>
    <w:rsid w:val="006B20E1"/>
    <w:rsid w:val="006B606C"/>
    <w:rsid w:val="006E5747"/>
    <w:rsid w:val="006F1DCE"/>
    <w:rsid w:val="006F3B9B"/>
    <w:rsid w:val="006F568C"/>
    <w:rsid w:val="00707216"/>
    <w:rsid w:val="007146A5"/>
    <w:rsid w:val="007165C1"/>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316AA"/>
    <w:rsid w:val="00C35057"/>
    <w:rsid w:val="00C4202B"/>
    <w:rsid w:val="00C4707E"/>
    <w:rsid w:val="00C64740"/>
    <w:rsid w:val="00C90366"/>
    <w:rsid w:val="00CA04B3"/>
    <w:rsid w:val="00CA745C"/>
    <w:rsid w:val="00CB072A"/>
    <w:rsid w:val="00CB4546"/>
    <w:rsid w:val="00CB4566"/>
    <w:rsid w:val="00CB5E7F"/>
    <w:rsid w:val="00CC295E"/>
    <w:rsid w:val="00CD0C2A"/>
    <w:rsid w:val="00D00E30"/>
    <w:rsid w:val="00D10184"/>
    <w:rsid w:val="00D262AC"/>
    <w:rsid w:val="00D35242"/>
    <w:rsid w:val="00D50D19"/>
    <w:rsid w:val="00D52104"/>
    <w:rsid w:val="00D76A46"/>
    <w:rsid w:val="00D84697"/>
    <w:rsid w:val="00D90620"/>
    <w:rsid w:val="00D96504"/>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F15A35"/>
    <w:rsid w:val="00F231EB"/>
    <w:rsid w:val="00F31BB4"/>
    <w:rsid w:val="00F358DE"/>
    <w:rsid w:val="00F40324"/>
    <w:rsid w:val="00F410D2"/>
    <w:rsid w:val="00F52B8B"/>
    <w:rsid w:val="00F6488F"/>
    <w:rsid w:val="00F84702"/>
    <w:rsid w:val="00F90392"/>
    <w:rsid w:val="00FA3244"/>
    <w:rsid w:val="00FB6567"/>
    <w:rsid w:val="00FE0EA0"/>
    <w:rsid w:val="0B1E5BA5"/>
    <w:rsid w:val="7FB8E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link w:val="PlainTextChar"/>
    <w:uiPriority w:val="99"/>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 w:type="character" w:customStyle="1" w:styleId="PlainTextChar">
    <w:name w:val="Plain Text Char"/>
    <w:basedOn w:val="DefaultParagraphFont"/>
    <w:link w:val="PlainText"/>
    <w:uiPriority w:val="99"/>
    <w:rsid w:val="001412D8"/>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8394">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4FEC-B110-4020-990A-DC7EBF69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2223</Characters>
  <Application>Microsoft Office Word</Application>
  <DocSecurity>4</DocSecurity>
  <Lines>18</Lines>
  <Paragraphs>5</Paragraphs>
  <ScaleCrop>false</ScaleCrop>
  <Company>upmc</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2024-04-12T14:06:00Z</dcterms:created>
  <dcterms:modified xsi:type="dcterms:W3CDTF">2024-04-12T14:06:00Z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2024-04-12T14:06:27Z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e3e458a9-1f26-4c6d-8e36-f0549986f062</vt:lpwstr>
  </property>
  <property fmtid="{D5CDD505-2E9C-101B-9397-08002B2CF9AE}" pid="8" name="MSIP_Label_5e4b1be8-281e-475d-98b0-21c3457e5a46_ContentBits">
    <vt:lpwstr>0</vt:lpwstr>
  </property>
</Properties>
</file>