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27209" w:rsidRDefault="006B014A" w14:paraId="37B50662" w14:textId="77777777">
      <w:pPr>
        <w:rPr>
          <w:rFonts w:ascii="Arial Narrow" w:hAnsi="Arial Narrow" w:eastAsia="Arial Narrow" w:cs="Arial Narrow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FC294F" wp14:editId="43242230">
            <wp:simplePos x="0" y="0"/>
            <wp:positionH relativeFrom="margin">
              <wp:align>right</wp:align>
            </wp:positionH>
            <wp:positionV relativeFrom="paragraph">
              <wp:posOffset>-428626</wp:posOffset>
            </wp:positionV>
            <wp:extent cx="5981700" cy="1095375"/>
            <wp:effectExtent l="0" t="0" r="0" b="9525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109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7209" w:rsidRDefault="00C27209" w14:paraId="36C2C11B" w14:textId="77777777">
      <w:pPr>
        <w:rPr>
          <w:rFonts w:ascii="Arial Narrow" w:hAnsi="Arial Narrow" w:eastAsia="Arial Narrow" w:cs="Arial Narrow"/>
          <w:b/>
          <w:color w:val="000000"/>
          <w:sz w:val="24"/>
          <w:szCs w:val="24"/>
          <w:u w:val="single"/>
        </w:rPr>
      </w:pPr>
    </w:p>
    <w:p w:rsidR="002620E2" w:rsidRDefault="002620E2" w14:paraId="740FF7E4" w14:textId="77777777">
      <w:pPr>
        <w:jc w:val="center"/>
        <w:rPr>
          <w:rFonts w:ascii="Arial Narrow" w:hAnsi="Arial Narrow" w:eastAsia="Arial Narrow" w:cs="Arial Narrow"/>
          <w:b/>
          <w:sz w:val="24"/>
          <w:szCs w:val="24"/>
        </w:rPr>
      </w:pPr>
    </w:p>
    <w:p w:rsidR="002620E2" w:rsidRDefault="002620E2" w14:paraId="67582953" w14:textId="77777777">
      <w:pPr>
        <w:jc w:val="center"/>
        <w:rPr>
          <w:rFonts w:ascii="Arial Narrow" w:hAnsi="Arial Narrow" w:eastAsia="Arial Narrow" w:cs="Arial Narrow"/>
          <w:b/>
          <w:sz w:val="24"/>
          <w:szCs w:val="24"/>
        </w:rPr>
      </w:pPr>
    </w:p>
    <w:p w:rsidR="002620E2" w:rsidRDefault="002620E2" w14:paraId="061FF32A" w14:textId="77777777">
      <w:pPr>
        <w:jc w:val="center"/>
        <w:rPr>
          <w:rFonts w:ascii="Arial Narrow" w:hAnsi="Arial Narrow" w:eastAsia="Arial Narrow" w:cs="Arial Narrow"/>
          <w:b/>
          <w:sz w:val="24"/>
          <w:szCs w:val="24"/>
        </w:rPr>
      </w:pPr>
    </w:p>
    <w:p w:rsidR="00C27209" w:rsidRDefault="006B014A" w14:paraId="68770B0A" w14:textId="3C3631C4">
      <w:pPr>
        <w:jc w:val="center"/>
        <w:rPr>
          <w:rFonts w:ascii="Arial Narrow" w:hAnsi="Arial Narrow" w:eastAsia="Arial Narrow" w:cs="Arial Narrow"/>
          <w:b/>
          <w:sz w:val="24"/>
          <w:szCs w:val="24"/>
        </w:rPr>
      </w:pPr>
      <w:proofErr w:type="spellStart"/>
      <w:r>
        <w:rPr>
          <w:rFonts w:ascii="Arial Narrow" w:hAnsi="Arial Narrow" w:eastAsia="Arial Narrow" w:cs="Arial Narrow"/>
          <w:b/>
          <w:sz w:val="24"/>
          <w:szCs w:val="24"/>
        </w:rPr>
        <w:t>HealthChoices</w:t>
      </w:r>
      <w:proofErr w:type="spellEnd"/>
      <w:r>
        <w:rPr>
          <w:rFonts w:ascii="Arial Narrow" w:hAnsi="Arial Narrow" w:eastAsia="Arial Narrow" w:cs="Arial Narrow"/>
          <w:b/>
          <w:sz w:val="24"/>
          <w:szCs w:val="24"/>
        </w:rPr>
        <w:t xml:space="preserve"> PCMH Learning Network</w:t>
      </w:r>
    </w:p>
    <w:p w:rsidR="00C27209" w:rsidRDefault="006B014A" w14:paraId="39EF5D7E" w14:textId="7C7C9FBA">
      <w:pPr>
        <w:jc w:val="center"/>
        <w:rPr>
          <w:rFonts w:ascii="Arial Narrow" w:hAnsi="Arial Narrow" w:eastAsia="Arial Narrow" w:cs="Arial Narrow"/>
          <w:b/>
          <w:sz w:val="24"/>
          <w:szCs w:val="24"/>
        </w:rPr>
      </w:pPr>
      <w:r>
        <w:rPr>
          <w:rFonts w:ascii="Arial Narrow" w:hAnsi="Arial Narrow" w:eastAsia="Arial Narrow" w:cs="Arial Narrow"/>
          <w:b/>
          <w:sz w:val="24"/>
          <w:szCs w:val="24"/>
        </w:rPr>
        <w:t>Southeastern PA</w:t>
      </w:r>
      <w:r w:rsidR="00EF6A9F">
        <w:rPr>
          <w:rFonts w:ascii="Arial Narrow" w:hAnsi="Arial Narrow" w:eastAsia="Arial Narrow" w:cs="Arial Narrow"/>
          <w:b/>
          <w:sz w:val="24"/>
          <w:szCs w:val="24"/>
        </w:rPr>
        <w:t xml:space="preserve"> (in person)</w:t>
      </w:r>
    </w:p>
    <w:p w:rsidR="00EF6A9F" w:rsidRDefault="00EF6A9F" w14:paraId="64B0286A" w14:textId="0CDBB607">
      <w:pPr>
        <w:jc w:val="center"/>
        <w:rPr>
          <w:rFonts w:ascii="Arial Narrow" w:hAnsi="Arial Narrow" w:eastAsia="Arial Narrow" w:cs="Arial Narrow"/>
          <w:b/>
          <w:sz w:val="24"/>
          <w:szCs w:val="24"/>
        </w:rPr>
      </w:pPr>
      <w:r>
        <w:rPr>
          <w:rFonts w:ascii="Arial Narrow" w:hAnsi="Arial Narrow" w:eastAsia="Arial Narrow" w:cs="Arial Narrow"/>
          <w:b/>
          <w:sz w:val="24"/>
          <w:szCs w:val="24"/>
        </w:rPr>
        <w:t>The Inn at Villanova</w:t>
      </w:r>
    </w:p>
    <w:p w:rsidR="00EF6A9F" w:rsidRDefault="00EF6A9F" w14:paraId="63E2EB81" w14:textId="0F5137E5">
      <w:pPr>
        <w:jc w:val="center"/>
        <w:rPr>
          <w:rFonts w:ascii="Arial Narrow" w:hAnsi="Arial Narrow" w:eastAsia="Arial Narrow" w:cs="Arial Narrow"/>
          <w:b/>
          <w:sz w:val="24"/>
          <w:szCs w:val="24"/>
        </w:rPr>
      </w:pPr>
      <w:r>
        <w:rPr>
          <w:rFonts w:ascii="Arial Narrow" w:hAnsi="Arial Narrow" w:eastAsia="Arial Narrow" w:cs="Arial Narrow"/>
          <w:b/>
          <w:sz w:val="24"/>
          <w:szCs w:val="24"/>
        </w:rPr>
        <w:t>601 County Line Road</w:t>
      </w:r>
    </w:p>
    <w:p w:rsidR="00EF6A9F" w:rsidRDefault="00EF6A9F" w14:paraId="39D9F73D" w14:textId="1F91C050">
      <w:pPr>
        <w:jc w:val="center"/>
        <w:rPr>
          <w:rFonts w:ascii="Arial Narrow" w:hAnsi="Arial Narrow" w:eastAsia="Arial Narrow" w:cs="Arial Narrow"/>
          <w:b/>
          <w:sz w:val="24"/>
          <w:szCs w:val="24"/>
        </w:rPr>
      </w:pPr>
      <w:r>
        <w:rPr>
          <w:rFonts w:ascii="Arial Narrow" w:hAnsi="Arial Narrow" w:eastAsia="Arial Narrow" w:cs="Arial Narrow"/>
          <w:b/>
          <w:sz w:val="24"/>
          <w:szCs w:val="24"/>
        </w:rPr>
        <w:t>Wayne, PA 19087</w:t>
      </w:r>
    </w:p>
    <w:p w:rsidR="001B1788" w:rsidRDefault="001B1788" w14:paraId="05DD0E83" w14:textId="77777777">
      <w:pPr>
        <w:jc w:val="center"/>
        <w:rPr>
          <w:rFonts w:ascii="Arial Narrow" w:hAnsi="Arial Narrow" w:eastAsia="Arial Narrow" w:cs="Arial Narrow"/>
          <w:b/>
          <w:sz w:val="24"/>
          <w:szCs w:val="24"/>
        </w:rPr>
      </w:pPr>
    </w:p>
    <w:p w:rsidR="001B1788" w:rsidRDefault="001B1788" w14:paraId="003B94E8" w14:textId="10721378">
      <w:pPr>
        <w:jc w:val="center"/>
        <w:rPr>
          <w:rFonts w:ascii="Arial Narrow" w:hAnsi="Arial Narrow" w:eastAsia="Arial Narrow" w:cs="Arial Narrow"/>
          <w:b/>
          <w:sz w:val="24"/>
          <w:szCs w:val="24"/>
        </w:rPr>
      </w:pPr>
      <w:r>
        <w:rPr>
          <w:rFonts w:ascii="Arial Narrow" w:hAnsi="Arial Narrow" w:eastAsia="Arial Narrow" w:cs="Arial Narrow"/>
          <w:b/>
          <w:sz w:val="24"/>
          <w:szCs w:val="24"/>
        </w:rPr>
        <w:t>May 1, 2024</w:t>
      </w:r>
    </w:p>
    <w:p w:rsidR="00C27209" w:rsidRDefault="00C27209" w14:paraId="2EE282F7" w14:textId="77777777">
      <w:pPr>
        <w:jc w:val="both"/>
        <w:rPr>
          <w:rFonts w:ascii="Arial Narrow" w:hAnsi="Arial Narrow" w:eastAsia="Arial Narrow" w:cs="Arial Narrow"/>
          <w:b/>
          <w:sz w:val="24"/>
          <w:szCs w:val="24"/>
          <w:u w:val="single"/>
        </w:rPr>
      </w:pPr>
    </w:p>
    <w:p w:rsidRPr="00EC6282" w:rsidR="00C27209" w:rsidP="00EC6282" w:rsidRDefault="00000000" w14:paraId="69AC7B8C" w14:textId="1CAF7A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 Narrow" w:hAnsi="Arial Narrow" w:eastAsia="Arial Narrow" w:cs="Arial Narrow"/>
          <w:color w:val="23496D"/>
          <w:sz w:val="24"/>
          <w:szCs w:val="24"/>
        </w:rPr>
      </w:pPr>
      <w:hyperlink w:history="1" r:id="rId9">
        <w:r w:rsidRPr="00B377A6" w:rsidR="006B014A">
          <w:rPr>
            <w:rStyle w:val="Hyperlink"/>
            <w:rFonts w:ascii="Arial Narrow" w:hAnsi="Arial Narrow" w:eastAsia="Arial Narrow" w:cs="Arial Narrow"/>
            <w:b/>
            <w:sz w:val="24"/>
            <w:szCs w:val="24"/>
          </w:rPr>
          <w:t>Register</w:t>
        </w:r>
        <w:r w:rsidRPr="00B377A6" w:rsidR="00B377A6">
          <w:rPr>
            <w:rStyle w:val="Hyperlink"/>
            <w:rFonts w:ascii="Arial Narrow" w:hAnsi="Arial Narrow" w:eastAsia="Arial Narrow" w:cs="Arial Narrow"/>
            <w:b/>
            <w:sz w:val="24"/>
            <w:szCs w:val="24"/>
          </w:rPr>
          <w:t xml:space="preserve"> Here</w:t>
        </w:r>
      </w:hyperlink>
    </w:p>
    <w:p w:rsidR="00C27209" w:rsidRDefault="00C27209" w14:paraId="190C9635" w14:textId="77777777">
      <w:pPr>
        <w:jc w:val="center"/>
        <w:rPr>
          <w:rFonts w:ascii="Arial Narrow" w:hAnsi="Arial Narrow" w:eastAsia="Arial Narrow" w:cs="Arial Narrow"/>
          <w:b/>
          <w:color w:val="000000"/>
          <w:sz w:val="24"/>
          <w:szCs w:val="24"/>
          <w:u w:val="single"/>
        </w:rPr>
      </w:pPr>
    </w:p>
    <w:p w:rsidR="00C27209" w:rsidRDefault="006B014A" w14:paraId="12EB3BC2" w14:textId="77777777">
      <w:pPr>
        <w:rPr>
          <w:rFonts w:ascii="Arial Narrow" w:hAnsi="Arial Narrow" w:eastAsia="Arial Narrow" w:cs="Arial Narrow"/>
          <w:b/>
          <w:color w:val="000000"/>
          <w:sz w:val="24"/>
          <w:szCs w:val="24"/>
          <w:u w:val="single"/>
        </w:rPr>
      </w:pPr>
      <w:r>
        <w:rPr>
          <w:rFonts w:ascii="Arial Narrow" w:hAnsi="Arial Narrow" w:eastAsia="Arial Narrow" w:cs="Arial Narrow"/>
          <w:b/>
          <w:color w:val="000000"/>
          <w:sz w:val="24"/>
          <w:szCs w:val="24"/>
          <w:u w:val="single"/>
        </w:rPr>
        <w:t>Learning Objectives:</w:t>
      </w:r>
    </w:p>
    <w:p w:rsidR="00A6637E" w:rsidRDefault="00A6637E" w14:paraId="1C35C184" w14:textId="77777777">
      <w:pPr>
        <w:rPr>
          <w:rFonts w:ascii="Arial Narrow" w:hAnsi="Arial Narrow" w:eastAsia="Arial Narrow" w:cs="Arial Narrow"/>
          <w:b/>
          <w:color w:val="000000"/>
          <w:sz w:val="24"/>
          <w:szCs w:val="24"/>
          <w:u w:val="single"/>
        </w:rPr>
      </w:pPr>
    </w:p>
    <w:p w:rsidR="005F7A98" w:rsidP="005F7A98" w:rsidRDefault="005F7A98" w14:paraId="5C53C331" w14:textId="73B0AC29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>
        <w:rPr>
          <w:rStyle w:val="normaltextrun"/>
          <w:rFonts w:ascii="Arial Narrow" w:hAnsi="Arial Narrow"/>
          <w:color w:val="000000"/>
          <w:lang w:val="en"/>
        </w:rPr>
        <w:t xml:space="preserve">Describe approaches to </w:t>
      </w:r>
      <w:r w:rsidR="007E26EC">
        <w:rPr>
          <w:rStyle w:val="normaltextrun"/>
          <w:rFonts w:ascii="Arial Narrow" w:hAnsi="Arial Narrow"/>
          <w:color w:val="000000"/>
          <w:lang w:val="en"/>
        </w:rPr>
        <w:t>provid</w:t>
      </w:r>
      <w:r>
        <w:rPr>
          <w:rStyle w:val="normaltextrun"/>
          <w:rFonts w:ascii="Arial Narrow" w:hAnsi="Arial Narrow"/>
          <w:color w:val="000000"/>
          <w:lang w:val="en"/>
        </w:rPr>
        <w:t>ing career ladders for staff to address workforce shortages.</w:t>
      </w:r>
    </w:p>
    <w:p w:rsidR="005F7A98" w:rsidP="005F7A98" w:rsidRDefault="005F7A98" w14:paraId="14742976" w14:textId="77F200DC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>
        <w:rPr>
          <w:rStyle w:val="textrun"/>
          <w:rFonts w:ascii="Arial Narrow" w:hAnsi="Arial Narrow"/>
          <w:color w:val="000000"/>
          <w:lang w:val="en"/>
        </w:rPr>
        <w:t>Identify strategies for training staff to promote retention and professional growth. </w:t>
      </w:r>
      <w:r>
        <w:rPr>
          <w:rStyle w:val="eop"/>
          <w:rFonts w:ascii="Arial Narrow" w:hAnsi="Arial Narrow"/>
          <w:color w:val="000000"/>
        </w:rPr>
        <w:t> </w:t>
      </w:r>
    </w:p>
    <w:p w:rsidRPr="00A6637E" w:rsidR="00A6637E" w:rsidP="708FCCED" w:rsidRDefault="708FCCED" w14:paraId="2F90329C" w14:textId="6702D027">
      <w:pPr>
        <w:pStyle w:val="ListParagraph"/>
        <w:numPr>
          <w:ilvl w:val="0"/>
          <w:numId w:val="4"/>
        </w:numPr>
        <w:rPr>
          <w:rFonts w:ascii="Arial Narrow" w:hAnsi="Arial Narrow" w:eastAsia="Arial Narrow" w:cs="Arial Narrow"/>
          <w:color w:val="000000"/>
          <w:sz w:val="24"/>
          <w:szCs w:val="24"/>
        </w:rPr>
      </w:pPr>
      <w:r w:rsidRPr="708FCCED">
        <w:rPr>
          <w:rFonts w:ascii="Arial Narrow" w:hAnsi="Arial Narrow" w:eastAsia="Arial Narrow" w:cs="Arial Narrow"/>
          <w:color w:val="000000" w:themeColor="text1"/>
          <w:sz w:val="24"/>
          <w:szCs w:val="24"/>
        </w:rPr>
        <w:t>Describe regulatory and policy changes that support staff working at the top of their licenses.</w:t>
      </w:r>
    </w:p>
    <w:p w:rsidR="00C27209" w:rsidRDefault="00C27209" w14:paraId="353B1019" w14:textId="77777777">
      <w:pPr>
        <w:rPr>
          <w:rFonts w:ascii="Arial Narrow" w:hAnsi="Arial Narrow" w:eastAsia="Arial Narrow" w:cs="Arial Narrow"/>
          <w:b/>
          <w:color w:val="000000"/>
          <w:sz w:val="24"/>
          <w:szCs w:val="24"/>
          <w:u w:val="single"/>
        </w:rPr>
      </w:pPr>
    </w:p>
    <w:p w:rsidR="00C27209" w:rsidRDefault="006B014A" w14:paraId="35E55810" w14:textId="77777777">
      <w:pPr>
        <w:rPr>
          <w:rFonts w:ascii="Arial Narrow" w:hAnsi="Arial Narrow" w:eastAsia="Arial Narrow" w:cs="Arial Narrow"/>
          <w:b/>
          <w:color w:val="000000"/>
          <w:sz w:val="24"/>
          <w:szCs w:val="24"/>
          <w:u w:val="single"/>
        </w:rPr>
      </w:pPr>
      <w:r>
        <w:rPr>
          <w:rFonts w:ascii="Arial Narrow" w:hAnsi="Arial Narrow" w:eastAsia="Arial Narrow" w:cs="Arial Narrow"/>
          <w:b/>
          <w:color w:val="000000"/>
          <w:sz w:val="24"/>
          <w:szCs w:val="24"/>
          <w:u w:val="single"/>
        </w:rPr>
        <w:t>Agenda:</w:t>
      </w:r>
    </w:p>
    <w:p w:rsidR="00C27209" w:rsidRDefault="00C27209" w14:paraId="3A703481" w14:textId="77777777">
      <w:pPr>
        <w:rPr>
          <w:rFonts w:ascii="Arial Narrow" w:hAnsi="Arial Narrow" w:eastAsia="Arial Narrow" w:cs="Arial Narrow"/>
          <w:b/>
          <w:color w:val="000000"/>
          <w:sz w:val="24"/>
          <w:szCs w:val="24"/>
          <w:u w:val="single"/>
        </w:rPr>
      </w:pPr>
    </w:p>
    <w:p w:rsidR="00C27209" w:rsidRDefault="006B014A" w14:paraId="7D9B18C5" w14:textId="5B3E8B7F">
      <w:pPr>
        <w:rPr>
          <w:rFonts w:ascii="Arial Narrow" w:hAnsi="Arial Narrow" w:eastAsia="Arial Narrow" w:cs="Arial Narrow"/>
          <w:sz w:val="24"/>
          <w:szCs w:val="24"/>
        </w:rPr>
      </w:pPr>
      <w:bookmarkStart w:name="_heading=h.2et92p0" w:colFirst="0" w:colLast="0" w:id="0"/>
      <w:bookmarkEnd w:id="0"/>
      <w:r>
        <w:rPr>
          <w:rFonts w:ascii="Arial Narrow" w:hAnsi="Arial Narrow" w:eastAsia="Arial Narrow" w:cs="Arial Narrow"/>
          <w:sz w:val="24"/>
          <w:szCs w:val="24"/>
        </w:rPr>
        <w:t>8:30 a.m. to 8:</w:t>
      </w:r>
      <w:r w:rsidR="00A6637E">
        <w:rPr>
          <w:rFonts w:ascii="Arial Narrow" w:hAnsi="Arial Narrow" w:eastAsia="Arial Narrow" w:cs="Arial Narrow"/>
          <w:sz w:val="24"/>
          <w:szCs w:val="24"/>
        </w:rPr>
        <w:t>4</w:t>
      </w:r>
      <w:r w:rsidR="003A5FE0">
        <w:rPr>
          <w:rFonts w:ascii="Arial Narrow" w:hAnsi="Arial Narrow" w:eastAsia="Arial Narrow" w:cs="Arial Narrow"/>
          <w:sz w:val="24"/>
          <w:szCs w:val="24"/>
        </w:rPr>
        <w:t>5</w:t>
      </w:r>
      <w:r>
        <w:rPr>
          <w:rFonts w:ascii="Arial Narrow" w:hAnsi="Arial Narrow" w:eastAsia="Arial Narrow" w:cs="Arial Narrow"/>
          <w:sz w:val="24"/>
          <w:szCs w:val="24"/>
        </w:rPr>
        <w:t xml:space="preserve"> a.m. –</w:t>
      </w:r>
      <w:r>
        <w:rPr>
          <w:rFonts w:ascii="Arial Narrow" w:hAnsi="Arial Narrow" w:eastAsia="Arial Narrow" w:cs="Arial Narrow"/>
          <w:b/>
          <w:sz w:val="24"/>
          <w:szCs w:val="24"/>
        </w:rPr>
        <w:t xml:space="preserve"> Welcome </w:t>
      </w:r>
      <w:r>
        <w:rPr>
          <w:rFonts w:ascii="Arial Narrow" w:hAnsi="Arial Narrow" w:eastAsia="Arial Narrow" w:cs="Arial Narrow"/>
          <w:sz w:val="24"/>
          <w:szCs w:val="24"/>
        </w:rPr>
        <w:t>– Suzanne Cohen, Senior Director of Population Health, The Health Federation of Philadelphia</w:t>
      </w:r>
    </w:p>
    <w:p w:rsidR="00C27209" w:rsidRDefault="00C27209" w14:paraId="42122A96" w14:textId="77777777">
      <w:pPr>
        <w:rPr>
          <w:rFonts w:ascii="Arial Narrow" w:hAnsi="Arial Narrow" w:eastAsia="Arial Narrow" w:cs="Arial Narrow"/>
          <w:sz w:val="24"/>
          <w:szCs w:val="24"/>
        </w:rPr>
      </w:pPr>
    </w:p>
    <w:p w:rsidR="00A6637E" w:rsidP="00A6637E" w:rsidRDefault="006B014A" w14:paraId="7AC6FD40" w14:textId="50CF73A6">
      <w:pPr>
        <w:rPr>
          <w:rFonts w:ascii="Arial Narrow" w:hAnsi="Arial Narrow" w:eastAsia="Arial Narrow" w:cs="Arial Narrow"/>
          <w:b/>
          <w:sz w:val="24"/>
          <w:szCs w:val="24"/>
        </w:rPr>
      </w:pPr>
      <w:bookmarkStart w:name="_heading=h.tyjcwt" w:colFirst="0" w:colLast="0" w:id="1"/>
      <w:bookmarkEnd w:id="1"/>
      <w:r>
        <w:rPr>
          <w:rFonts w:ascii="Arial Narrow" w:hAnsi="Arial Narrow" w:eastAsia="Arial Narrow" w:cs="Arial Narrow"/>
          <w:sz w:val="24"/>
          <w:szCs w:val="24"/>
        </w:rPr>
        <w:t>8:</w:t>
      </w:r>
      <w:r w:rsidR="00A6637E">
        <w:rPr>
          <w:rFonts w:ascii="Arial Narrow" w:hAnsi="Arial Narrow" w:eastAsia="Arial Narrow" w:cs="Arial Narrow"/>
          <w:sz w:val="24"/>
          <w:szCs w:val="24"/>
        </w:rPr>
        <w:t>4</w:t>
      </w:r>
      <w:r>
        <w:rPr>
          <w:rFonts w:ascii="Arial Narrow" w:hAnsi="Arial Narrow" w:eastAsia="Arial Narrow" w:cs="Arial Narrow"/>
          <w:sz w:val="24"/>
          <w:szCs w:val="24"/>
        </w:rPr>
        <w:t xml:space="preserve">5 a.m. to </w:t>
      </w:r>
      <w:r w:rsidR="00A6637E">
        <w:rPr>
          <w:rFonts w:ascii="Arial Narrow" w:hAnsi="Arial Narrow" w:eastAsia="Arial Narrow" w:cs="Arial Narrow"/>
          <w:sz w:val="24"/>
          <w:szCs w:val="24"/>
        </w:rPr>
        <w:t>9</w:t>
      </w:r>
      <w:r>
        <w:rPr>
          <w:rFonts w:ascii="Arial Narrow" w:hAnsi="Arial Narrow" w:eastAsia="Arial Narrow" w:cs="Arial Narrow"/>
          <w:sz w:val="24"/>
          <w:szCs w:val="24"/>
        </w:rPr>
        <w:t>:</w:t>
      </w:r>
      <w:r w:rsidR="00A6637E">
        <w:rPr>
          <w:rFonts w:ascii="Arial Narrow" w:hAnsi="Arial Narrow" w:eastAsia="Arial Narrow" w:cs="Arial Narrow"/>
          <w:sz w:val="24"/>
          <w:szCs w:val="24"/>
        </w:rPr>
        <w:t>0</w:t>
      </w:r>
      <w:r>
        <w:rPr>
          <w:rFonts w:ascii="Arial Narrow" w:hAnsi="Arial Narrow" w:eastAsia="Arial Narrow" w:cs="Arial Narrow"/>
          <w:sz w:val="24"/>
          <w:szCs w:val="24"/>
        </w:rPr>
        <w:t xml:space="preserve">0 a.m. </w:t>
      </w:r>
      <w:r w:rsidR="00A6637E">
        <w:rPr>
          <w:rFonts w:ascii="Arial Narrow" w:hAnsi="Arial Narrow" w:eastAsia="Arial Narrow" w:cs="Arial Narrow"/>
          <w:sz w:val="24"/>
          <w:szCs w:val="24"/>
        </w:rPr>
        <w:t>–</w:t>
      </w:r>
      <w:r w:rsidR="00A6637E">
        <w:rPr>
          <w:rFonts w:ascii="Arial Narrow" w:hAnsi="Arial Narrow" w:eastAsia="Arial Narrow" w:cs="Arial Narrow"/>
          <w:b/>
          <w:sz w:val="24"/>
          <w:szCs w:val="24"/>
        </w:rPr>
        <w:t xml:space="preserve"> Introductions and Networking</w:t>
      </w:r>
    </w:p>
    <w:p w:rsidR="00D778B3" w:rsidP="00A6637E" w:rsidRDefault="00D778B3" w14:paraId="0EDDFD07" w14:textId="77777777">
      <w:pPr>
        <w:rPr>
          <w:rFonts w:ascii="Arial Narrow" w:hAnsi="Arial Narrow" w:eastAsia="Arial Narrow" w:cs="Arial Narrow"/>
          <w:b/>
          <w:sz w:val="24"/>
          <w:szCs w:val="24"/>
        </w:rPr>
      </w:pPr>
    </w:p>
    <w:p w:rsidRPr="00A6637E" w:rsidR="00D778B3" w:rsidP="00A6637E" w:rsidRDefault="00D778B3" w14:paraId="4E44A39B" w14:textId="2173A2A2">
      <w:pPr>
        <w:rPr>
          <w:rFonts w:ascii="Arial Narrow" w:hAnsi="Arial Narrow" w:eastAsia="Arial Narrow" w:cs="Arial Narrow"/>
          <w:b/>
          <w:sz w:val="24"/>
          <w:szCs w:val="24"/>
        </w:rPr>
      </w:pPr>
      <w:r>
        <w:rPr>
          <w:rFonts w:ascii="Arial Narrow" w:hAnsi="Arial Narrow" w:eastAsia="Arial Narrow" w:cs="Arial Narrow"/>
          <w:bCs/>
          <w:sz w:val="24"/>
          <w:szCs w:val="24"/>
        </w:rPr>
        <w:t xml:space="preserve">9:00 a.m. to 9:45 a.m. </w:t>
      </w:r>
      <w:r>
        <w:rPr>
          <w:rFonts w:ascii="Arial Narrow" w:hAnsi="Arial Narrow" w:eastAsia="Arial Narrow" w:cs="Arial Narrow"/>
          <w:b/>
          <w:sz w:val="24"/>
          <w:szCs w:val="24"/>
        </w:rPr>
        <w:t xml:space="preserve">Report outs: Workforce Shortage Areas and </w:t>
      </w:r>
      <w:r w:rsidR="00D31D7C">
        <w:rPr>
          <w:rFonts w:ascii="Arial Narrow" w:hAnsi="Arial Narrow" w:eastAsia="Arial Narrow" w:cs="Arial Narrow"/>
          <w:b/>
          <w:sz w:val="24"/>
          <w:szCs w:val="24"/>
        </w:rPr>
        <w:t>S</w:t>
      </w:r>
      <w:r>
        <w:rPr>
          <w:rFonts w:ascii="Arial Narrow" w:hAnsi="Arial Narrow" w:eastAsia="Arial Narrow" w:cs="Arial Narrow"/>
          <w:b/>
          <w:sz w:val="24"/>
          <w:szCs w:val="24"/>
        </w:rPr>
        <w:t xml:space="preserve">trategies to </w:t>
      </w:r>
      <w:r w:rsidR="00D31D7C">
        <w:rPr>
          <w:rFonts w:ascii="Arial Narrow" w:hAnsi="Arial Narrow" w:eastAsia="Arial Narrow" w:cs="Arial Narrow"/>
          <w:b/>
          <w:sz w:val="24"/>
          <w:szCs w:val="24"/>
        </w:rPr>
        <w:t>A</w:t>
      </w:r>
      <w:r>
        <w:rPr>
          <w:rFonts w:ascii="Arial Narrow" w:hAnsi="Arial Narrow" w:eastAsia="Arial Narrow" w:cs="Arial Narrow"/>
          <w:b/>
          <w:sz w:val="24"/>
          <w:szCs w:val="24"/>
        </w:rPr>
        <w:t>ddress</w:t>
      </w:r>
    </w:p>
    <w:p w:rsidR="00EC6282" w:rsidP="00E63D97" w:rsidRDefault="00EC6282" w14:paraId="7A65F6E6" w14:textId="4401145A">
      <w:pPr>
        <w:rPr>
          <w:rFonts w:ascii="Arial Narrow" w:hAnsi="Arial Narrow" w:eastAsia="Arial Narrow" w:cs="Arial Narrow"/>
          <w:sz w:val="24"/>
          <w:szCs w:val="24"/>
        </w:rPr>
      </w:pPr>
    </w:p>
    <w:p w:rsidR="00E63D97" w:rsidP="09FCC5FB" w:rsidRDefault="09FCC5FB" w14:paraId="65FAF92B" w14:textId="514D1856">
      <w:pPr>
        <w:rPr>
          <w:rFonts w:ascii="Arial Narrow" w:hAnsi="Arial Narrow" w:eastAsia="Arial Narrow" w:cs="Arial Narrow"/>
          <w:sz w:val="24"/>
          <w:szCs w:val="24"/>
        </w:rPr>
      </w:pPr>
      <w:r w:rsidRPr="09FCC5FB">
        <w:rPr>
          <w:rFonts w:ascii="Arial Narrow" w:hAnsi="Arial Narrow" w:eastAsia="Arial Narrow" w:cs="Arial Narrow"/>
          <w:sz w:val="24"/>
          <w:szCs w:val="24"/>
        </w:rPr>
        <w:t>9:45 a.m. to 10:30 a.m. –</w:t>
      </w:r>
      <w:r w:rsidRPr="09FCC5FB">
        <w:rPr>
          <w:rFonts w:ascii="Arial Narrow" w:hAnsi="Arial Narrow" w:eastAsia="Arial Narrow" w:cs="Arial Narrow"/>
          <w:b/>
          <w:bCs/>
          <w:sz w:val="24"/>
          <w:szCs w:val="24"/>
        </w:rPr>
        <w:t xml:space="preserve"> Clinical and Non-Clinical Pipelines to Address Workforce Shortages </w:t>
      </w:r>
      <w:r w:rsidRPr="09FCC5FB">
        <w:rPr>
          <w:rFonts w:ascii="Arial Narrow" w:hAnsi="Arial Narrow" w:eastAsia="Arial Narrow" w:cs="Arial Narrow"/>
          <w:sz w:val="24"/>
          <w:szCs w:val="24"/>
        </w:rPr>
        <w:t xml:space="preserve">– </w:t>
      </w:r>
    </w:p>
    <w:p w:rsidR="00E63D97" w:rsidP="09FCC5FB" w:rsidRDefault="09FCC5FB" w14:paraId="70DBC8B0" w14:textId="2408DD1D">
      <w:pPr>
        <w:ind w:firstLine="720"/>
        <w:rPr>
          <w:rFonts w:ascii="Arial Narrow" w:hAnsi="Arial Narrow" w:eastAsia="Arial Narrow" w:cs="Arial Narrow"/>
          <w:sz w:val="24"/>
          <w:szCs w:val="24"/>
        </w:rPr>
      </w:pPr>
      <w:r w:rsidRPr="09FCC5FB">
        <w:rPr>
          <w:rFonts w:ascii="Arial Narrow" w:hAnsi="Arial Narrow" w:eastAsia="Arial Narrow" w:cs="Arial Narrow"/>
          <w:sz w:val="24"/>
          <w:szCs w:val="24"/>
        </w:rPr>
        <w:t xml:space="preserve">Kim Allen, MSN, RN, FACHE, CPHQ, Chief Quality and Innovation </w:t>
      </w:r>
      <w:proofErr w:type="gramStart"/>
      <w:r w:rsidRPr="09FCC5FB">
        <w:rPr>
          <w:rFonts w:ascii="Arial Narrow" w:hAnsi="Arial Narrow" w:eastAsia="Arial Narrow" w:cs="Arial Narrow"/>
          <w:sz w:val="24"/>
          <w:szCs w:val="24"/>
        </w:rPr>
        <w:t>Officer;</w:t>
      </w:r>
      <w:proofErr w:type="gramEnd"/>
      <w:r w:rsidRPr="09FCC5FB">
        <w:rPr>
          <w:rFonts w:ascii="Arial Narrow" w:hAnsi="Arial Narrow" w:eastAsia="Arial Narrow" w:cs="Arial Narrow"/>
          <w:sz w:val="24"/>
          <w:szCs w:val="24"/>
        </w:rPr>
        <w:t xml:space="preserve"> </w:t>
      </w:r>
    </w:p>
    <w:p w:rsidR="00E63D97" w:rsidP="09FCC5FB" w:rsidRDefault="09FCC5FB" w14:paraId="32420DB1" w14:textId="6CA1250C">
      <w:pPr>
        <w:ind w:firstLine="720"/>
        <w:rPr>
          <w:rFonts w:ascii="Arial Narrow" w:hAnsi="Arial Narrow" w:eastAsia="Arial Narrow" w:cs="Arial Narrow"/>
          <w:sz w:val="24"/>
          <w:szCs w:val="24"/>
        </w:rPr>
      </w:pPr>
      <w:r w:rsidRPr="09FCC5FB">
        <w:rPr>
          <w:rFonts w:ascii="Arial Narrow" w:hAnsi="Arial Narrow" w:eastAsia="Arial Narrow" w:cs="Arial Narrow"/>
          <w:sz w:val="24"/>
          <w:szCs w:val="24"/>
        </w:rPr>
        <w:t xml:space="preserve">Helene Bechtel, Human Resources Generalist, and </w:t>
      </w:r>
    </w:p>
    <w:p w:rsidR="00E63D97" w:rsidP="09FCC5FB" w:rsidRDefault="09FCC5FB" w14:paraId="55DE2637" w14:textId="58FBD0E2">
      <w:pPr>
        <w:ind w:firstLine="720"/>
        <w:rPr>
          <w:rFonts w:ascii="Arial Narrow" w:hAnsi="Arial Narrow" w:eastAsia="Arial Narrow" w:cs="Arial Narrow"/>
          <w:sz w:val="24"/>
          <w:szCs w:val="24"/>
        </w:rPr>
      </w:pPr>
      <w:r w:rsidRPr="09FCC5FB">
        <w:rPr>
          <w:rFonts w:ascii="Arial Narrow" w:hAnsi="Arial Narrow" w:eastAsia="Arial Narrow" w:cs="Arial Narrow"/>
          <w:sz w:val="24"/>
          <w:szCs w:val="24"/>
        </w:rPr>
        <w:t>Tatyana Hawkins, SHRM-CP, Chief Human Resource Officer, Delaware Valley Community Health</w:t>
      </w:r>
    </w:p>
    <w:p w:rsidR="00C27209" w:rsidRDefault="00C27209" w14:paraId="38CA3BDA" w14:textId="77777777">
      <w:pPr>
        <w:rPr>
          <w:rFonts w:ascii="Arial Narrow" w:hAnsi="Arial Narrow" w:eastAsia="Arial Narrow" w:cs="Arial Narrow"/>
          <w:sz w:val="24"/>
          <w:szCs w:val="24"/>
        </w:rPr>
      </w:pPr>
    </w:p>
    <w:p w:rsidR="00C27209" w:rsidP="00A6637E" w:rsidRDefault="004C3E0B" w14:paraId="7D73179B" w14:textId="2C234D10">
      <w:pPr>
        <w:rPr>
          <w:rFonts w:ascii="Arial Narrow" w:hAnsi="Arial Narrow" w:eastAsia="Arial Narrow" w:cs="Arial Narrow"/>
          <w:sz w:val="24"/>
          <w:szCs w:val="24"/>
        </w:rPr>
      </w:pPr>
      <w:r>
        <w:rPr>
          <w:rFonts w:ascii="Arial Narrow" w:hAnsi="Arial Narrow" w:eastAsia="Arial Narrow" w:cs="Arial Narrow"/>
          <w:sz w:val="24"/>
          <w:szCs w:val="24"/>
        </w:rPr>
        <w:t>1</w:t>
      </w:r>
      <w:r w:rsidR="00F30D93">
        <w:rPr>
          <w:rFonts w:ascii="Arial Narrow" w:hAnsi="Arial Narrow" w:eastAsia="Arial Narrow" w:cs="Arial Narrow"/>
          <w:sz w:val="24"/>
          <w:szCs w:val="24"/>
        </w:rPr>
        <w:t>0:</w:t>
      </w:r>
      <w:r w:rsidR="00793682">
        <w:rPr>
          <w:rFonts w:ascii="Arial Narrow" w:hAnsi="Arial Narrow" w:eastAsia="Arial Narrow" w:cs="Arial Narrow"/>
          <w:sz w:val="24"/>
          <w:szCs w:val="24"/>
        </w:rPr>
        <w:t xml:space="preserve">30 a.m. </w:t>
      </w:r>
      <w:r w:rsidR="00B26FF4">
        <w:rPr>
          <w:rFonts w:ascii="Arial Narrow" w:hAnsi="Arial Narrow" w:eastAsia="Arial Narrow" w:cs="Arial Narrow"/>
          <w:sz w:val="24"/>
          <w:szCs w:val="24"/>
        </w:rPr>
        <w:t xml:space="preserve">to </w:t>
      </w:r>
      <w:r w:rsidR="00793682">
        <w:rPr>
          <w:rFonts w:ascii="Arial Narrow" w:hAnsi="Arial Narrow" w:eastAsia="Arial Narrow" w:cs="Arial Narrow"/>
          <w:sz w:val="24"/>
          <w:szCs w:val="24"/>
        </w:rPr>
        <w:t>10:4</w:t>
      </w:r>
      <w:r w:rsidR="00716FE3">
        <w:rPr>
          <w:rFonts w:ascii="Arial Narrow" w:hAnsi="Arial Narrow" w:eastAsia="Arial Narrow" w:cs="Arial Narrow"/>
          <w:sz w:val="24"/>
          <w:szCs w:val="24"/>
        </w:rPr>
        <w:t>0</w:t>
      </w:r>
      <w:r w:rsidR="00B26FF4">
        <w:rPr>
          <w:rFonts w:ascii="Arial Narrow" w:hAnsi="Arial Narrow" w:eastAsia="Arial Narrow" w:cs="Arial Narrow"/>
          <w:sz w:val="24"/>
          <w:szCs w:val="24"/>
        </w:rPr>
        <w:t xml:space="preserve"> a.m. –</w:t>
      </w:r>
      <w:r w:rsidR="00B26FF4">
        <w:rPr>
          <w:rFonts w:ascii="Arial Narrow" w:hAnsi="Arial Narrow" w:eastAsia="Arial Narrow" w:cs="Arial Narrow"/>
          <w:b/>
          <w:sz w:val="24"/>
          <w:szCs w:val="24"/>
        </w:rPr>
        <w:t xml:space="preserve"> </w:t>
      </w:r>
      <w:r>
        <w:rPr>
          <w:rFonts w:ascii="Arial Narrow" w:hAnsi="Arial Narrow" w:eastAsia="Arial Narrow" w:cs="Arial Narrow"/>
          <w:b/>
          <w:sz w:val="24"/>
          <w:szCs w:val="24"/>
        </w:rPr>
        <w:t>Break</w:t>
      </w:r>
    </w:p>
    <w:p w:rsidRPr="00612384" w:rsidR="00B26FF4" w:rsidRDefault="00B26FF4" w14:paraId="0FC9ABD1" w14:textId="77777777">
      <w:pPr>
        <w:rPr>
          <w:rFonts w:ascii="Arial" w:hAnsi="Arial" w:eastAsia="Arial Narrow" w:cs="Arial"/>
          <w:sz w:val="24"/>
          <w:szCs w:val="24"/>
        </w:rPr>
      </w:pPr>
    </w:p>
    <w:p w:rsidR="0004570D" w:rsidP="00F30D93" w:rsidRDefault="00793682" w14:paraId="1D7AD50A" w14:textId="22AE4AAD">
      <w:pPr>
        <w:rPr>
          <w:rFonts w:ascii="Arial Narrow" w:hAnsi="Arial Narrow" w:eastAsia="Arial Narrow" w:cs="Arial Narrow"/>
          <w:sz w:val="24"/>
          <w:szCs w:val="24"/>
        </w:rPr>
      </w:pPr>
      <w:r>
        <w:rPr>
          <w:rFonts w:ascii="Arial Narrow" w:hAnsi="Arial Narrow" w:eastAsia="Arial Narrow" w:cs="Arial"/>
          <w:sz w:val="24"/>
          <w:szCs w:val="24"/>
        </w:rPr>
        <w:t>10:</w:t>
      </w:r>
      <w:r w:rsidR="00716FE3">
        <w:rPr>
          <w:rFonts w:ascii="Arial Narrow" w:hAnsi="Arial Narrow" w:eastAsia="Arial Narrow" w:cs="Arial"/>
          <w:sz w:val="24"/>
          <w:szCs w:val="24"/>
        </w:rPr>
        <w:t>40</w:t>
      </w:r>
      <w:r w:rsidRPr="00022B73" w:rsidR="00B26FF4">
        <w:rPr>
          <w:rFonts w:ascii="Arial Narrow" w:hAnsi="Arial Narrow" w:eastAsia="Arial Narrow" w:cs="Arial"/>
          <w:sz w:val="24"/>
          <w:szCs w:val="24"/>
        </w:rPr>
        <w:t xml:space="preserve"> a.m. to </w:t>
      </w:r>
      <w:r w:rsidR="00D54AFB">
        <w:rPr>
          <w:rFonts w:ascii="Arial Narrow" w:hAnsi="Arial Narrow" w:eastAsia="Arial Narrow" w:cs="Arial"/>
          <w:sz w:val="24"/>
          <w:szCs w:val="24"/>
        </w:rPr>
        <w:t>11:15 a.m.</w:t>
      </w:r>
      <w:r w:rsidRPr="00D54AFB" w:rsidR="00D54AFB">
        <w:rPr>
          <w:rFonts w:ascii="Arial Narrow" w:hAnsi="Arial Narrow" w:eastAsia="Arial Narrow" w:cs="Arial"/>
          <w:sz w:val="24"/>
          <w:szCs w:val="24"/>
        </w:rPr>
        <w:t xml:space="preserve"> </w:t>
      </w:r>
      <w:r w:rsidRPr="00022B73" w:rsidR="00D54AFB">
        <w:rPr>
          <w:rFonts w:ascii="Arial Narrow" w:hAnsi="Arial Narrow" w:eastAsia="Arial Narrow" w:cs="Arial"/>
          <w:sz w:val="24"/>
          <w:szCs w:val="24"/>
        </w:rPr>
        <w:t xml:space="preserve">– </w:t>
      </w:r>
      <w:r w:rsidR="00D54AFB">
        <w:rPr>
          <w:rFonts w:ascii="Arial Narrow" w:hAnsi="Arial Narrow" w:eastAsia="Arial Narrow" w:cs="Arial Narrow"/>
          <w:b/>
          <w:bCs/>
          <w:sz w:val="24"/>
          <w:szCs w:val="24"/>
        </w:rPr>
        <w:t xml:space="preserve">Partnerships for Workforce Pipelines </w:t>
      </w:r>
      <w:r w:rsidR="00D54AFB">
        <w:rPr>
          <w:rFonts w:ascii="Arial Narrow" w:hAnsi="Arial Narrow" w:eastAsia="Arial Narrow" w:cs="Arial Narrow"/>
          <w:sz w:val="24"/>
          <w:szCs w:val="24"/>
        </w:rPr>
        <w:t xml:space="preserve">– </w:t>
      </w:r>
    </w:p>
    <w:p w:rsidR="0004570D" w:rsidP="0004570D" w:rsidRDefault="00B17A31" w14:paraId="5F99E59F" w14:textId="75F89E5A">
      <w:pPr>
        <w:ind w:left="720"/>
        <w:rPr>
          <w:rFonts w:ascii="Arial Narrow" w:hAnsi="Arial Narrow" w:eastAsia="Arial Narrow" w:cs="Arial Narrow"/>
          <w:sz w:val="24"/>
          <w:szCs w:val="24"/>
        </w:rPr>
      </w:pPr>
      <w:r>
        <w:rPr>
          <w:rFonts w:ascii="Arial Narrow" w:hAnsi="Arial Narrow" w:eastAsia="Arial Narrow" w:cs="Arial Narrow"/>
          <w:sz w:val="24"/>
          <w:szCs w:val="24"/>
        </w:rPr>
        <w:t xml:space="preserve">Jessica Randall, </w:t>
      </w:r>
      <w:r w:rsidR="00345759">
        <w:rPr>
          <w:rFonts w:ascii="Arial Narrow" w:hAnsi="Arial Narrow" w:eastAsia="Arial Narrow" w:cs="Arial Narrow"/>
          <w:sz w:val="24"/>
          <w:szCs w:val="24"/>
        </w:rPr>
        <w:t xml:space="preserve">Apprenticeship Program Manager, Goodwin College of Professional Studies, </w:t>
      </w:r>
      <w:r>
        <w:rPr>
          <w:rFonts w:ascii="Arial Narrow" w:hAnsi="Arial Narrow" w:eastAsia="Arial Narrow" w:cs="Arial Narrow"/>
          <w:sz w:val="24"/>
          <w:szCs w:val="24"/>
        </w:rPr>
        <w:t>Drexel University</w:t>
      </w:r>
    </w:p>
    <w:p w:rsidRPr="00D54AFB" w:rsidR="00D54AFB" w:rsidP="0004570D" w:rsidRDefault="00BA417C" w14:paraId="2F0F1D47" w14:textId="79F8F9F3">
      <w:pPr>
        <w:ind w:firstLine="720"/>
        <w:rPr>
          <w:rFonts w:ascii="Arial Narrow" w:hAnsi="Arial Narrow" w:eastAsia="Arial Narrow" w:cs="Arial Narrow"/>
          <w:sz w:val="24"/>
          <w:szCs w:val="24"/>
        </w:rPr>
      </w:pPr>
      <w:r w:rsidRPr="00BA417C">
        <w:rPr>
          <w:rFonts w:ascii="Arial Narrow" w:hAnsi="Arial Narrow" w:eastAsia="Arial Narrow" w:cs="Arial Narrow"/>
          <w:sz w:val="24"/>
          <w:szCs w:val="24"/>
        </w:rPr>
        <w:t>Maurice White, Strategic Partnerships Manager</w:t>
      </w:r>
      <w:r w:rsidR="00D54AFB">
        <w:rPr>
          <w:rFonts w:ascii="Arial Narrow" w:hAnsi="Arial Narrow" w:eastAsia="Arial Narrow" w:cs="Arial Narrow"/>
          <w:sz w:val="24"/>
          <w:szCs w:val="24"/>
        </w:rPr>
        <w:t>, Propel America</w:t>
      </w:r>
    </w:p>
    <w:p w:rsidR="00D54AFB" w:rsidP="00F30D93" w:rsidRDefault="00D54AFB" w14:paraId="2D5FDF14" w14:textId="77777777">
      <w:pPr>
        <w:rPr>
          <w:rFonts w:ascii="Arial Narrow" w:hAnsi="Arial Narrow" w:eastAsia="Arial Narrow" w:cs="Arial"/>
          <w:sz w:val="24"/>
          <w:szCs w:val="24"/>
        </w:rPr>
      </w:pPr>
    </w:p>
    <w:p w:rsidRPr="00F30D93" w:rsidR="00D356A3" w:rsidP="00F30D93" w:rsidRDefault="00D54AFB" w14:paraId="3EDC2C28" w14:textId="456B8D90">
      <w:pPr>
        <w:rPr>
          <w:rFonts w:ascii="Arial Narrow" w:hAnsi="Arial Narrow" w:eastAsia="Arial Narrow" w:cs="Arial Narrow"/>
          <w:sz w:val="24"/>
          <w:szCs w:val="24"/>
        </w:rPr>
      </w:pPr>
      <w:r>
        <w:rPr>
          <w:rFonts w:ascii="Arial Narrow" w:hAnsi="Arial Narrow" w:eastAsia="Arial Narrow" w:cs="Arial"/>
          <w:sz w:val="24"/>
          <w:szCs w:val="24"/>
        </w:rPr>
        <w:t xml:space="preserve">11:15 a.m. to </w:t>
      </w:r>
      <w:r w:rsidRPr="00022B73" w:rsidR="00B26FF4">
        <w:rPr>
          <w:rFonts w:ascii="Arial Narrow" w:hAnsi="Arial Narrow" w:eastAsia="Arial Narrow" w:cs="Arial"/>
          <w:sz w:val="24"/>
          <w:szCs w:val="24"/>
        </w:rPr>
        <w:t>1</w:t>
      </w:r>
      <w:r w:rsidR="004C3E0B">
        <w:rPr>
          <w:rFonts w:ascii="Arial Narrow" w:hAnsi="Arial Narrow" w:eastAsia="Arial Narrow" w:cs="Arial"/>
          <w:sz w:val="24"/>
          <w:szCs w:val="24"/>
        </w:rPr>
        <w:t>2</w:t>
      </w:r>
      <w:r w:rsidRPr="00022B73" w:rsidR="00B26FF4">
        <w:rPr>
          <w:rFonts w:ascii="Arial Narrow" w:hAnsi="Arial Narrow" w:eastAsia="Arial Narrow" w:cs="Arial"/>
          <w:sz w:val="24"/>
          <w:szCs w:val="24"/>
        </w:rPr>
        <w:t>:</w:t>
      </w:r>
      <w:r w:rsidR="00F30D93">
        <w:rPr>
          <w:rFonts w:ascii="Arial Narrow" w:hAnsi="Arial Narrow" w:eastAsia="Arial Narrow" w:cs="Arial"/>
          <w:sz w:val="24"/>
          <w:szCs w:val="24"/>
        </w:rPr>
        <w:t>00</w:t>
      </w:r>
      <w:r w:rsidRPr="00022B73" w:rsidR="00B26FF4">
        <w:rPr>
          <w:rFonts w:ascii="Arial Narrow" w:hAnsi="Arial Narrow" w:eastAsia="Arial Narrow" w:cs="Arial"/>
          <w:sz w:val="24"/>
          <w:szCs w:val="24"/>
        </w:rPr>
        <w:t xml:space="preserve"> </w:t>
      </w:r>
      <w:r w:rsidR="004C3E0B">
        <w:rPr>
          <w:rFonts w:ascii="Arial Narrow" w:hAnsi="Arial Narrow" w:eastAsia="Arial Narrow" w:cs="Arial"/>
          <w:sz w:val="24"/>
          <w:szCs w:val="24"/>
        </w:rPr>
        <w:t>p</w:t>
      </w:r>
      <w:r w:rsidRPr="00022B73" w:rsidR="00B26FF4">
        <w:rPr>
          <w:rFonts w:ascii="Arial Narrow" w:hAnsi="Arial Narrow" w:eastAsia="Arial Narrow" w:cs="Arial"/>
          <w:sz w:val="24"/>
          <w:szCs w:val="24"/>
        </w:rPr>
        <w:t xml:space="preserve">.m. </w:t>
      </w:r>
      <w:r w:rsidRPr="00022B73">
        <w:rPr>
          <w:rFonts w:ascii="Arial Narrow" w:hAnsi="Arial Narrow" w:eastAsia="Arial Narrow" w:cs="Arial"/>
          <w:sz w:val="24"/>
          <w:szCs w:val="24"/>
        </w:rPr>
        <w:t xml:space="preserve">– </w:t>
      </w:r>
      <w:r w:rsidRPr="00D54AFB">
        <w:rPr>
          <w:rFonts w:ascii="Arial Narrow" w:hAnsi="Arial Narrow" w:eastAsia="Arial Narrow" w:cs="Arial"/>
          <w:b/>
          <w:bCs/>
          <w:sz w:val="24"/>
          <w:szCs w:val="24"/>
        </w:rPr>
        <w:t xml:space="preserve">Behavioral Health </w:t>
      </w:r>
      <w:r>
        <w:rPr>
          <w:rFonts w:ascii="Arial Narrow" w:hAnsi="Arial Narrow" w:eastAsia="Arial Narrow" w:cs="Arial"/>
          <w:b/>
          <w:bCs/>
          <w:sz w:val="24"/>
          <w:szCs w:val="24"/>
        </w:rPr>
        <w:t>Workforce Strategies</w:t>
      </w:r>
      <w:r>
        <w:rPr>
          <w:rFonts w:ascii="Arial Narrow" w:hAnsi="Arial Narrow" w:eastAsia="Arial Narrow" w:cs="Arial"/>
          <w:sz w:val="24"/>
          <w:szCs w:val="24"/>
        </w:rPr>
        <w:t xml:space="preserve"> - Mary Carol Campbell</w:t>
      </w:r>
      <w:r w:rsidR="00B17A31">
        <w:rPr>
          <w:rFonts w:ascii="Arial Narrow" w:hAnsi="Arial Narrow" w:eastAsia="Arial Narrow" w:cs="Arial"/>
          <w:sz w:val="24"/>
          <w:szCs w:val="24"/>
        </w:rPr>
        <w:t>, Director of Behavioral Health Integration, Health Federation of Philadelphia</w:t>
      </w:r>
    </w:p>
    <w:p w:rsidRPr="00022B73" w:rsidR="00B26FF4" w:rsidRDefault="00B26FF4" w14:paraId="719F8EE1" w14:textId="77777777">
      <w:pPr>
        <w:rPr>
          <w:rFonts w:ascii="Arial Narrow" w:hAnsi="Arial Narrow" w:eastAsia="Arial Narrow" w:cs="Arial"/>
          <w:sz w:val="24"/>
          <w:szCs w:val="24"/>
        </w:rPr>
      </w:pPr>
    </w:p>
    <w:p w:rsidRPr="004C3E0B" w:rsidR="00C27209" w:rsidRDefault="00A6637E" w14:paraId="775A7E7A" w14:textId="07F184F3">
      <w:pPr>
        <w:rPr>
          <w:rFonts w:ascii="Arial Narrow" w:hAnsi="Arial Narrow" w:eastAsia="Arial Narrow" w:cs="Arial Narrow"/>
          <w:b/>
          <w:bCs/>
          <w:sz w:val="24"/>
          <w:szCs w:val="24"/>
        </w:rPr>
      </w:pPr>
      <w:r w:rsidRPr="00022B73">
        <w:rPr>
          <w:rFonts w:ascii="Arial Narrow" w:hAnsi="Arial Narrow" w:eastAsia="Arial Narrow" w:cs="Arial"/>
          <w:sz w:val="24"/>
          <w:szCs w:val="24"/>
        </w:rPr>
        <w:t>12:</w:t>
      </w:r>
      <w:r w:rsidR="00F30D93">
        <w:rPr>
          <w:rFonts w:ascii="Arial Narrow" w:hAnsi="Arial Narrow" w:eastAsia="Arial Narrow" w:cs="Arial Narrow"/>
          <w:sz w:val="24"/>
          <w:szCs w:val="24"/>
        </w:rPr>
        <w:t>00</w:t>
      </w:r>
      <w:r w:rsidRPr="00022B73">
        <w:rPr>
          <w:rFonts w:ascii="Arial Narrow" w:hAnsi="Arial Narrow" w:eastAsia="Arial Narrow" w:cs="Arial Narrow"/>
          <w:sz w:val="24"/>
          <w:szCs w:val="24"/>
        </w:rPr>
        <w:t xml:space="preserve"> p.m. to 1:</w:t>
      </w:r>
      <w:r w:rsidR="00F30D93">
        <w:rPr>
          <w:rFonts w:ascii="Arial Narrow" w:hAnsi="Arial Narrow" w:eastAsia="Arial Narrow" w:cs="Arial Narrow"/>
          <w:sz w:val="24"/>
          <w:szCs w:val="24"/>
        </w:rPr>
        <w:t>00</w:t>
      </w:r>
      <w:r w:rsidRPr="00022B73">
        <w:rPr>
          <w:rFonts w:ascii="Arial Narrow" w:hAnsi="Arial Narrow" w:eastAsia="Arial Narrow" w:cs="Arial Narrow"/>
          <w:sz w:val="24"/>
          <w:szCs w:val="24"/>
        </w:rPr>
        <w:t xml:space="preserve"> p.m. – </w:t>
      </w:r>
      <w:r w:rsidRPr="004C3E0B">
        <w:rPr>
          <w:rFonts w:ascii="Arial Narrow" w:hAnsi="Arial Narrow" w:eastAsia="Arial Narrow" w:cs="Arial Narrow"/>
          <w:b/>
          <w:bCs/>
          <w:sz w:val="24"/>
          <w:szCs w:val="24"/>
        </w:rPr>
        <w:t xml:space="preserve">Lunch and Networking </w:t>
      </w:r>
    </w:p>
    <w:p w:rsidR="00920047" w:rsidP="00920047" w:rsidRDefault="00920047" w14:paraId="79E3A421" w14:textId="77777777">
      <w:pPr>
        <w:rPr>
          <w:rFonts w:ascii="Arial Narrow" w:hAnsi="Arial Narrow" w:eastAsia="Arial Narrow" w:cs="Arial Narrow"/>
          <w:sz w:val="24"/>
          <w:szCs w:val="24"/>
        </w:rPr>
      </w:pPr>
    </w:p>
    <w:p w:rsidR="00920047" w:rsidP="00920047" w:rsidRDefault="53CFA07A" w14:paraId="3939E3A8" w14:textId="07240CD8">
      <w:pPr>
        <w:rPr>
          <w:rFonts w:ascii="Arial Narrow" w:hAnsi="Arial Narrow" w:eastAsia="Arial Narrow" w:cs="Arial Narrow"/>
          <w:sz w:val="24"/>
          <w:szCs w:val="24"/>
        </w:rPr>
      </w:pPr>
      <w:r w:rsidRPr="4BECBC22" w:rsidR="4BECBC22">
        <w:rPr>
          <w:rFonts w:ascii="Arial Narrow" w:hAnsi="Arial Narrow" w:eastAsia="Arial Narrow" w:cs="Arial Narrow"/>
          <w:sz w:val="24"/>
          <w:szCs w:val="24"/>
        </w:rPr>
        <w:t xml:space="preserve">1:00 p.m. – 1:30 p.m. – </w:t>
      </w:r>
      <w:r w:rsidRPr="4BECBC22" w:rsidR="4BECBC22">
        <w:rPr>
          <w:rFonts w:ascii="Arial Narrow" w:hAnsi="Arial Narrow" w:eastAsia="Arial Narrow" w:cs="Arial Narrow"/>
          <w:b w:val="1"/>
          <w:bCs w:val="1"/>
          <w:sz w:val="24"/>
          <w:szCs w:val="24"/>
        </w:rPr>
        <w:t>Physician Assistants in Primary Care: Recent Regulatory Changes &amp; Licensure</w:t>
      </w:r>
      <w:r w:rsidRPr="4BECBC22" w:rsidR="4BECBC22">
        <w:rPr>
          <w:rFonts w:ascii="Arial Narrow" w:hAnsi="Arial Narrow" w:eastAsia="Arial Narrow" w:cs="Arial Narrow"/>
          <w:sz w:val="24"/>
          <w:szCs w:val="24"/>
        </w:rPr>
        <w:t xml:space="preserve"> – Hillary Snyder, PA-C, Anesthesia Physician Assistant Fox Chase Cancer Center</w:t>
      </w:r>
    </w:p>
    <w:p w:rsidR="00920047" w:rsidP="00920047" w:rsidRDefault="00920047" w14:paraId="53528142" w14:textId="77777777">
      <w:pPr>
        <w:rPr>
          <w:rFonts w:ascii="Arial Narrow" w:hAnsi="Arial Narrow" w:eastAsia="Arial Narrow" w:cs="Arial Narrow"/>
          <w:sz w:val="24"/>
          <w:szCs w:val="24"/>
        </w:rPr>
      </w:pPr>
    </w:p>
    <w:p w:rsidRPr="00D54AFB" w:rsidR="0B22355F" w:rsidP="0B22355F" w:rsidRDefault="0B22355F" w14:paraId="2E24F0A2" w14:textId="703B4897">
      <w:pPr>
        <w:rPr>
          <w:rFonts w:ascii="Arial Narrow" w:hAnsi="Arial Narrow" w:eastAsia="Arial Narrow" w:cs="Arial Narrow"/>
          <w:sz w:val="24"/>
          <w:szCs w:val="24"/>
        </w:rPr>
      </w:pPr>
      <w:r w:rsidRPr="0B22355F">
        <w:rPr>
          <w:rFonts w:ascii="Arial Narrow" w:hAnsi="Arial Narrow" w:eastAsia="Arial Narrow" w:cs="Arial Narrow"/>
          <w:sz w:val="24"/>
          <w:szCs w:val="24"/>
        </w:rPr>
        <w:t>1:3</w:t>
      </w:r>
      <w:r w:rsidR="00F06824">
        <w:rPr>
          <w:rFonts w:ascii="Arial Narrow" w:hAnsi="Arial Narrow" w:eastAsia="Arial Narrow" w:cs="Arial Narrow"/>
          <w:sz w:val="24"/>
          <w:szCs w:val="24"/>
        </w:rPr>
        <w:t>0</w:t>
      </w:r>
      <w:r w:rsidRPr="0B22355F">
        <w:rPr>
          <w:rFonts w:ascii="Arial Narrow" w:hAnsi="Arial Narrow" w:eastAsia="Arial Narrow" w:cs="Arial Narrow"/>
          <w:sz w:val="24"/>
          <w:szCs w:val="24"/>
        </w:rPr>
        <w:t xml:space="preserve"> p.m. to 2:</w:t>
      </w:r>
      <w:r w:rsidR="00F06824">
        <w:rPr>
          <w:rFonts w:ascii="Arial Narrow" w:hAnsi="Arial Narrow" w:eastAsia="Arial Narrow" w:cs="Arial Narrow"/>
          <w:sz w:val="24"/>
          <w:szCs w:val="24"/>
        </w:rPr>
        <w:t>00</w:t>
      </w:r>
      <w:r w:rsidRPr="0B22355F">
        <w:rPr>
          <w:rFonts w:ascii="Arial Narrow" w:hAnsi="Arial Narrow" w:eastAsia="Arial Narrow" w:cs="Arial Narrow"/>
          <w:sz w:val="24"/>
          <w:szCs w:val="24"/>
        </w:rPr>
        <w:t xml:space="preserve"> p.m. – </w:t>
      </w:r>
      <w:r w:rsidRPr="0B22355F">
        <w:rPr>
          <w:rFonts w:ascii="Arial Narrow" w:hAnsi="Arial Narrow" w:eastAsia="Arial Narrow" w:cs="Arial"/>
          <w:b/>
          <w:bCs/>
          <w:sz w:val="24"/>
          <w:szCs w:val="24"/>
        </w:rPr>
        <w:t xml:space="preserve">Federal and State </w:t>
      </w:r>
      <w:r w:rsidRPr="0B22355F">
        <w:rPr>
          <w:rFonts w:ascii="Arial Narrow" w:hAnsi="Arial Narrow" w:cs="Arial"/>
          <w:b/>
          <w:bCs/>
          <w:sz w:val="24"/>
          <w:szCs w:val="24"/>
        </w:rPr>
        <w:t>Loan Repayment Options</w:t>
      </w:r>
      <w:r w:rsidRPr="0B22355F">
        <w:rPr>
          <w:rFonts w:ascii="Arial Narrow" w:hAnsi="Arial Narrow" w:eastAsia="Arial Narrow" w:cs="Arial"/>
          <w:b/>
          <w:bCs/>
          <w:sz w:val="24"/>
          <w:szCs w:val="24"/>
        </w:rPr>
        <w:t xml:space="preserve"> </w:t>
      </w:r>
      <w:r w:rsidRPr="0B22355F">
        <w:rPr>
          <w:rFonts w:ascii="Arial Narrow" w:hAnsi="Arial Narrow" w:eastAsia="Arial Narrow" w:cs="Arial Narrow"/>
          <w:b/>
          <w:bCs/>
          <w:sz w:val="24"/>
          <w:szCs w:val="24"/>
        </w:rPr>
        <w:t xml:space="preserve">for a Range of Roles </w:t>
      </w:r>
      <w:r w:rsidRPr="0B22355F">
        <w:rPr>
          <w:rFonts w:ascii="Arial Narrow" w:hAnsi="Arial Narrow" w:eastAsia="Arial Narrow" w:cs="Arial Narrow"/>
          <w:sz w:val="24"/>
          <w:szCs w:val="24"/>
        </w:rPr>
        <w:t xml:space="preserve">– Ed Naugle, Ph.D., Director, Pennsylvania Primary Care Office, PA Department of Health </w:t>
      </w:r>
    </w:p>
    <w:p w:rsidRPr="00022B73" w:rsidR="00F30D93" w:rsidRDefault="00F30D93" w14:paraId="335FF92F" w14:textId="77777777">
      <w:pPr>
        <w:rPr>
          <w:rFonts w:ascii="Arial Narrow" w:hAnsi="Arial Narrow" w:eastAsia="Arial Narrow" w:cs="Arial Narrow"/>
          <w:color w:val="0563C1"/>
          <w:sz w:val="24"/>
          <w:szCs w:val="24"/>
          <w:u w:val="single"/>
        </w:rPr>
      </w:pPr>
    </w:p>
    <w:p w:rsidR="00FD7AF0" w:rsidP="00FD7AF0" w:rsidRDefault="09382C4C" w14:paraId="4A9868CA" w14:textId="1A13F5EE">
      <w:pPr>
        <w:rPr>
          <w:rFonts w:ascii="Arial Narrow" w:hAnsi="Arial Narrow" w:eastAsia="Arial Narrow" w:cs="Arial Narrow"/>
          <w:sz w:val="24"/>
          <w:szCs w:val="24"/>
        </w:rPr>
      </w:pPr>
      <w:r w:rsidRPr="09382C4C">
        <w:rPr>
          <w:rFonts w:ascii="Arial Narrow" w:hAnsi="Arial Narrow" w:eastAsia="Arial Narrow" w:cs="Arial Narrow"/>
          <w:sz w:val="24"/>
          <w:szCs w:val="24"/>
        </w:rPr>
        <w:t>2:</w:t>
      </w:r>
      <w:r w:rsidR="00F06824">
        <w:rPr>
          <w:rFonts w:ascii="Arial Narrow" w:hAnsi="Arial Narrow" w:eastAsia="Arial Narrow" w:cs="Arial Narrow"/>
          <w:sz w:val="24"/>
          <w:szCs w:val="24"/>
        </w:rPr>
        <w:t>00</w:t>
      </w:r>
      <w:r w:rsidRPr="09382C4C">
        <w:rPr>
          <w:rFonts w:ascii="Arial Narrow" w:hAnsi="Arial Narrow" w:eastAsia="Arial Narrow" w:cs="Arial Narrow"/>
          <w:sz w:val="24"/>
          <w:szCs w:val="24"/>
        </w:rPr>
        <w:t xml:space="preserve"> p.m. to 2:</w:t>
      </w:r>
      <w:r w:rsidR="00F06824">
        <w:rPr>
          <w:rFonts w:ascii="Arial Narrow" w:hAnsi="Arial Narrow" w:eastAsia="Arial Narrow" w:cs="Arial Narrow"/>
          <w:sz w:val="24"/>
          <w:szCs w:val="24"/>
        </w:rPr>
        <w:t>30</w:t>
      </w:r>
      <w:r w:rsidRPr="09382C4C">
        <w:rPr>
          <w:rFonts w:ascii="Arial Narrow" w:hAnsi="Arial Narrow" w:eastAsia="Arial Narrow" w:cs="Arial Narrow"/>
          <w:sz w:val="24"/>
          <w:szCs w:val="24"/>
        </w:rPr>
        <w:t xml:space="preserve"> p.m. –</w:t>
      </w:r>
      <w:r w:rsidR="00F06824">
        <w:rPr>
          <w:rFonts w:ascii="Arial Narrow" w:hAnsi="Arial Narrow" w:eastAsia="Arial Narrow" w:cs="Arial Narrow"/>
          <w:sz w:val="24"/>
          <w:szCs w:val="24"/>
        </w:rPr>
        <w:t xml:space="preserve"> </w:t>
      </w:r>
      <w:r w:rsidRPr="09382C4C">
        <w:rPr>
          <w:rFonts w:ascii="Arial Narrow" w:hAnsi="Arial Narrow" w:eastAsia="Arial Narrow" w:cs="Arial Narrow"/>
          <w:b/>
          <w:bCs/>
          <w:sz w:val="24"/>
          <w:szCs w:val="24"/>
        </w:rPr>
        <w:t>Pharmacists on the Primary Care Team: Recent Regulatory Changes that Support Collaboration</w:t>
      </w:r>
      <w:r w:rsidR="00FD7AF0">
        <w:rPr>
          <w:rFonts w:ascii="Arial Narrow" w:hAnsi="Arial Narrow" w:eastAsia="Arial Narrow" w:cs="Arial Narrow"/>
          <w:b/>
          <w:bCs/>
          <w:sz w:val="24"/>
          <w:szCs w:val="24"/>
        </w:rPr>
        <w:t xml:space="preserve"> </w:t>
      </w:r>
      <w:r w:rsidRPr="0B22355F" w:rsidR="00FD7AF0">
        <w:rPr>
          <w:rFonts w:ascii="Arial Narrow" w:hAnsi="Arial Narrow" w:eastAsia="Arial Narrow" w:cs="Arial Narrow"/>
          <w:sz w:val="24"/>
          <w:szCs w:val="24"/>
        </w:rPr>
        <w:t xml:space="preserve">– </w:t>
      </w:r>
      <w:r w:rsidR="00FD7AF0">
        <w:rPr>
          <w:rFonts w:ascii="Arial Narrow" w:hAnsi="Arial Narrow" w:eastAsia="Arial Narrow" w:cs="Arial Narrow"/>
          <w:sz w:val="24"/>
          <w:szCs w:val="24"/>
        </w:rPr>
        <w:t>Suzanne Cohen, Senior Director of Population Health, The Health Federation of Philadelphia</w:t>
      </w:r>
    </w:p>
    <w:p w:rsidR="00F06824" w:rsidRDefault="00F06824" w14:paraId="07FC145F" w14:textId="77777777">
      <w:pPr>
        <w:rPr>
          <w:rFonts w:ascii="Arial Narrow" w:hAnsi="Arial Narrow" w:eastAsia="Arial Narrow" w:cs="Arial Narrow"/>
          <w:b/>
          <w:bCs/>
          <w:sz w:val="24"/>
          <w:szCs w:val="24"/>
        </w:rPr>
      </w:pPr>
    </w:p>
    <w:p w:rsidRPr="00F06824" w:rsidR="00F06824" w:rsidRDefault="00F06824" w14:paraId="420AE137" w14:textId="20BB4AB6">
      <w:pPr>
        <w:rPr>
          <w:rFonts w:ascii="Arial Narrow" w:hAnsi="Arial Narrow" w:eastAsia="Arial Narrow" w:cs="Arial Narrow"/>
          <w:b/>
          <w:bCs/>
          <w:strike/>
          <w:sz w:val="24"/>
          <w:szCs w:val="24"/>
        </w:rPr>
      </w:pPr>
      <w:r w:rsidRPr="00F06824">
        <w:rPr>
          <w:rFonts w:ascii="Arial Narrow" w:hAnsi="Arial Narrow" w:eastAsia="Arial Narrow" w:cs="Arial Narrow"/>
          <w:sz w:val="24"/>
          <w:szCs w:val="24"/>
        </w:rPr>
        <w:t xml:space="preserve">2:30 p.m. to 2:45 p.m. </w:t>
      </w:r>
      <w:r w:rsidRPr="0B22355F">
        <w:rPr>
          <w:rFonts w:ascii="Arial Narrow" w:hAnsi="Arial Narrow" w:eastAsia="Arial Narrow" w:cs="Arial Narrow"/>
          <w:sz w:val="24"/>
          <w:szCs w:val="24"/>
        </w:rPr>
        <w:t>–</w:t>
      </w:r>
      <w:r>
        <w:rPr>
          <w:rFonts w:ascii="Arial Narrow" w:hAnsi="Arial Narrow" w:eastAsia="Arial Narrow" w:cs="Arial Narrow"/>
          <w:sz w:val="24"/>
          <w:szCs w:val="24"/>
        </w:rPr>
        <w:t xml:space="preserve"> </w:t>
      </w:r>
      <w:r w:rsidRPr="00F06824">
        <w:rPr>
          <w:rFonts w:ascii="Arial Narrow" w:hAnsi="Arial Narrow" w:eastAsia="Arial Narrow" w:cs="Arial Narrow"/>
          <w:b/>
          <w:bCs/>
          <w:sz w:val="24"/>
          <w:szCs w:val="24"/>
        </w:rPr>
        <w:t>Action Planning: Identifying</w:t>
      </w:r>
      <w:r>
        <w:rPr>
          <w:rFonts w:ascii="Arial Narrow" w:hAnsi="Arial Narrow" w:eastAsia="Arial Narrow" w:cs="Arial Narrow"/>
          <w:sz w:val="24"/>
          <w:szCs w:val="24"/>
        </w:rPr>
        <w:t xml:space="preserve"> </w:t>
      </w:r>
      <w:r w:rsidRPr="00F06824">
        <w:rPr>
          <w:rFonts w:ascii="Arial Narrow" w:hAnsi="Arial Narrow" w:eastAsia="Arial Narrow" w:cs="Arial Narrow"/>
          <w:b/>
          <w:bCs/>
          <w:sz w:val="24"/>
          <w:szCs w:val="24"/>
        </w:rPr>
        <w:t>Next Steps for Workforce Strategies</w:t>
      </w:r>
    </w:p>
    <w:p w:rsidR="00E63D97" w:rsidRDefault="00E63D97" w14:paraId="5EFC7B32" w14:textId="77777777">
      <w:pPr>
        <w:rPr>
          <w:rFonts w:ascii="Arial Narrow" w:hAnsi="Arial Narrow" w:eastAsia="Arial Narrow" w:cs="Arial Narrow"/>
          <w:sz w:val="24"/>
          <w:szCs w:val="24"/>
        </w:rPr>
      </w:pPr>
    </w:p>
    <w:p w:rsidRPr="00022B73" w:rsidR="00C27209" w:rsidRDefault="0B22355F" w14:paraId="4E887627" w14:textId="5BA834BF">
      <w:pPr>
        <w:rPr>
          <w:rFonts w:ascii="Arial Narrow" w:hAnsi="Arial Narrow" w:eastAsia="Arial Narrow" w:cs="Arial Narrow"/>
          <w:sz w:val="24"/>
          <w:szCs w:val="24"/>
        </w:rPr>
      </w:pPr>
      <w:r w:rsidRPr="0B22355F">
        <w:rPr>
          <w:rFonts w:ascii="Arial Narrow" w:hAnsi="Arial Narrow" w:eastAsia="Arial Narrow" w:cs="Arial Narrow"/>
          <w:sz w:val="24"/>
          <w:szCs w:val="24"/>
        </w:rPr>
        <w:t xml:space="preserve">2:45 p.m. to 3:00 p.m. – </w:t>
      </w:r>
      <w:r w:rsidRPr="0B22355F">
        <w:rPr>
          <w:rFonts w:ascii="Arial Narrow" w:hAnsi="Arial Narrow" w:eastAsia="Arial Narrow" w:cs="Arial Narrow"/>
          <w:b/>
          <w:bCs/>
          <w:sz w:val="24"/>
          <w:szCs w:val="24"/>
        </w:rPr>
        <w:t>Wrap Up &amp; Evaluation</w:t>
      </w:r>
    </w:p>
    <w:sectPr w:rsidRPr="00022B73" w:rsidR="00C27209">
      <w:footerReference w:type="default" r:id="rId10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174F" w:rsidRDefault="002E174F" w14:paraId="75B75323" w14:textId="77777777">
      <w:r>
        <w:separator/>
      </w:r>
    </w:p>
  </w:endnote>
  <w:endnote w:type="continuationSeparator" w:id="0">
    <w:p w:rsidR="002E174F" w:rsidRDefault="002E174F" w14:paraId="5575B9F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7209" w:rsidRDefault="006B014A" w14:paraId="00AF0485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 Narrow" w:hAnsi="Arial Narrow" w:eastAsia="Arial Narrow" w:cs="Arial Narrow"/>
        <w:color w:val="000000"/>
      </w:rPr>
    </w:pPr>
    <w:r>
      <w:rPr>
        <w:rFonts w:ascii="Arial Narrow" w:hAnsi="Arial Narrow" w:eastAsia="Arial Narrow" w:cs="Arial Narrow"/>
        <w:color w:val="000000"/>
      </w:rPr>
      <w:t xml:space="preserve">Page </w:t>
    </w:r>
    <w:r>
      <w:rPr>
        <w:rFonts w:ascii="Arial Narrow" w:hAnsi="Arial Narrow" w:eastAsia="Arial Narrow" w:cs="Arial Narrow"/>
        <w:b/>
        <w:color w:val="000000"/>
      </w:rPr>
      <w:fldChar w:fldCharType="begin"/>
    </w:r>
    <w:r>
      <w:rPr>
        <w:rFonts w:ascii="Arial Narrow" w:hAnsi="Arial Narrow" w:eastAsia="Arial Narrow" w:cs="Arial Narrow"/>
        <w:b/>
        <w:color w:val="000000"/>
      </w:rPr>
      <w:instrText>PAGE</w:instrText>
    </w:r>
    <w:r>
      <w:rPr>
        <w:rFonts w:ascii="Arial Narrow" w:hAnsi="Arial Narrow" w:eastAsia="Arial Narrow" w:cs="Arial Narrow"/>
        <w:b/>
        <w:color w:val="000000"/>
      </w:rPr>
      <w:fldChar w:fldCharType="separate"/>
    </w:r>
    <w:r w:rsidR="00441715">
      <w:rPr>
        <w:rFonts w:ascii="Arial Narrow" w:hAnsi="Arial Narrow" w:eastAsia="Arial Narrow" w:cs="Arial Narrow"/>
        <w:b/>
        <w:noProof/>
        <w:color w:val="000000"/>
      </w:rPr>
      <w:t>1</w:t>
    </w:r>
    <w:r>
      <w:rPr>
        <w:rFonts w:ascii="Arial Narrow" w:hAnsi="Arial Narrow" w:eastAsia="Arial Narrow" w:cs="Arial Narrow"/>
        <w:b/>
        <w:color w:val="000000"/>
      </w:rPr>
      <w:fldChar w:fldCharType="end"/>
    </w:r>
    <w:r>
      <w:rPr>
        <w:rFonts w:ascii="Arial Narrow" w:hAnsi="Arial Narrow" w:eastAsia="Arial Narrow" w:cs="Arial Narrow"/>
        <w:color w:val="000000"/>
      </w:rPr>
      <w:t xml:space="preserve"> of </w:t>
    </w:r>
    <w:r>
      <w:rPr>
        <w:rFonts w:ascii="Arial Narrow" w:hAnsi="Arial Narrow" w:eastAsia="Arial Narrow" w:cs="Arial Narrow"/>
        <w:b/>
        <w:color w:val="000000"/>
      </w:rPr>
      <w:fldChar w:fldCharType="begin"/>
    </w:r>
    <w:r>
      <w:rPr>
        <w:rFonts w:ascii="Arial Narrow" w:hAnsi="Arial Narrow" w:eastAsia="Arial Narrow" w:cs="Arial Narrow"/>
        <w:b/>
        <w:color w:val="000000"/>
      </w:rPr>
      <w:instrText>NUMPAGES</w:instrText>
    </w:r>
    <w:r>
      <w:rPr>
        <w:rFonts w:ascii="Arial Narrow" w:hAnsi="Arial Narrow" w:eastAsia="Arial Narrow" w:cs="Arial Narrow"/>
        <w:b/>
        <w:color w:val="000000"/>
      </w:rPr>
      <w:fldChar w:fldCharType="separate"/>
    </w:r>
    <w:r w:rsidR="00441715">
      <w:rPr>
        <w:rFonts w:ascii="Arial Narrow" w:hAnsi="Arial Narrow" w:eastAsia="Arial Narrow" w:cs="Arial Narrow"/>
        <w:b/>
        <w:noProof/>
        <w:color w:val="000000"/>
      </w:rPr>
      <w:t>2</w:t>
    </w:r>
    <w:r>
      <w:rPr>
        <w:rFonts w:ascii="Arial Narrow" w:hAnsi="Arial Narrow" w:eastAsia="Arial Narrow" w:cs="Arial Narrow"/>
        <w:b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174F" w:rsidRDefault="002E174F" w14:paraId="638F33CB" w14:textId="77777777">
      <w:r>
        <w:separator/>
      </w:r>
    </w:p>
  </w:footnote>
  <w:footnote w:type="continuationSeparator" w:id="0">
    <w:p w:rsidR="002E174F" w:rsidRDefault="002E174F" w14:paraId="5C178FA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B692A"/>
    <w:multiLevelType w:val="multilevel"/>
    <w:tmpl w:val="831AE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215E4A59"/>
    <w:multiLevelType w:val="hybridMultilevel"/>
    <w:tmpl w:val="1B20EB6C"/>
    <w:lvl w:ilvl="0" w:tplc="19C619E6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51351D6"/>
    <w:multiLevelType w:val="hybridMultilevel"/>
    <w:tmpl w:val="EB9092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7B077CD"/>
    <w:multiLevelType w:val="hybridMultilevel"/>
    <w:tmpl w:val="D0C6EC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D0D78BA"/>
    <w:multiLevelType w:val="hybridMultilevel"/>
    <w:tmpl w:val="8F6C9B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FC31032"/>
    <w:multiLevelType w:val="hybridMultilevel"/>
    <w:tmpl w:val="EFEAA7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F155937"/>
    <w:multiLevelType w:val="multilevel"/>
    <w:tmpl w:val="AAB8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779274FB"/>
    <w:multiLevelType w:val="hybridMultilevel"/>
    <w:tmpl w:val="0F64CA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A026A60"/>
    <w:multiLevelType w:val="multilevel"/>
    <w:tmpl w:val="4D6EDBC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E4619DC"/>
    <w:multiLevelType w:val="hybridMultilevel"/>
    <w:tmpl w:val="584481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36867814">
    <w:abstractNumId w:val="8"/>
  </w:num>
  <w:num w:numId="2" w16cid:durableId="1674186360">
    <w:abstractNumId w:val="0"/>
  </w:num>
  <w:num w:numId="3" w16cid:durableId="189535010">
    <w:abstractNumId w:val="4"/>
  </w:num>
  <w:num w:numId="4" w16cid:durableId="2028362101">
    <w:abstractNumId w:val="2"/>
  </w:num>
  <w:num w:numId="5" w16cid:durableId="700857785">
    <w:abstractNumId w:val="5"/>
  </w:num>
  <w:num w:numId="6" w16cid:durableId="1491556400">
    <w:abstractNumId w:val="9"/>
  </w:num>
  <w:num w:numId="7" w16cid:durableId="1872956340">
    <w:abstractNumId w:val="1"/>
  </w:num>
  <w:num w:numId="8" w16cid:durableId="561135579">
    <w:abstractNumId w:val="6"/>
  </w:num>
  <w:num w:numId="9" w16cid:durableId="1136724395">
    <w:abstractNumId w:val="3"/>
  </w:num>
  <w:num w:numId="10" w16cid:durableId="18276984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209"/>
    <w:rsid w:val="00022B73"/>
    <w:rsid w:val="00033FB1"/>
    <w:rsid w:val="0004570D"/>
    <w:rsid w:val="00066561"/>
    <w:rsid w:val="000A3618"/>
    <w:rsid w:val="00122233"/>
    <w:rsid w:val="00151101"/>
    <w:rsid w:val="001B1788"/>
    <w:rsid w:val="001F783F"/>
    <w:rsid w:val="00224FFE"/>
    <w:rsid w:val="00240106"/>
    <w:rsid w:val="002620E2"/>
    <w:rsid w:val="002656D2"/>
    <w:rsid w:val="0029682D"/>
    <w:rsid w:val="002A5181"/>
    <w:rsid w:val="002D7308"/>
    <w:rsid w:val="002E174F"/>
    <w:rsid w:val="003339B3"/>
    <w:rsid w:val="00345759"/>
    <w:rsid w:val="003A5FE0"/>
    <w:rsid w:val="0040430E"/>
    <w:rsid w:val="00437D4F"/>
    <w:rsid w:val="00441715"/>
    <w:rsid w:val="00481308"/>
    <w:rsid w:val="004939CD"/>
    <w:rsid w:val="004C3E0B"/>
    <w:rsid w:val="004E31C0"/>
    <w:rsid w:val="004F10A0"/>
    <w:rsid w:val="00525FB0"/>
    <w:rsid w:val="005A585B"/>
    <w:rsid w:val="005F7A98"/>
    <w:rsid w:val="00606EFE"/>
    <w:rsid w:val="00612384"/>
    <w:rsid w:val="006874C0"/>
    <w:rsid w:val="006A6ED6"/>
    <w:rsid w:val="006B014A"/>
    <w:rsid w:val="00716FE3"/>
    <w:rsid w:val="00744FF7"/>
    <w:rsid w:val="00793682"/>
    <w:rsid w:val="007E26EC"/>
    <w:rsid w:val="00847FE2"/>
    <w:rsid w:val="008957B2"/>
    <w:rsid w:val="008B43EC"/>
    <w:rsid w:val="008E3380"/>
    <w:rsid w:val="00920047"/>
    <w:rsid w:val="00956DD9"/>
    <w:rsid w:val="0096766B"/>
    <w:rsid w:val="0097370F"/>
    <w:rsid w:val="0098024E"/>
    <w:rsid w:val="009D2985"/>
    <w:rsid w:val="009E3595"/>
    <w:rsid w:val="00A51C45"/>
    <w:rsid w:val="00A6637E"/>
    <w:rsid w:val="00A903DC"/>
    <w:rsid w:val="00AA21C3"/>
    <w:rsid w:val="00AC476F"/>
    <w:rsid w:val="00B16E86"/>
    <w:rsid w:val="00B17A31"/>
    <w:rsid w:val="00B17D34"/>
    <w:rsid w:val="00B26FF4"/>
    <w:rsid w:val="00B377A6"/>
    <w:rsid w:val="00B42F88"/>
    <w:rsid w:val="00BA417C"/>
    <w:rsid w:val="00BC1BAE"/>
    <w:rsid w:val="00C0545F"/>
    <w:rsid w:val="00C27209"/>
    <w:rsid w:val="00C437EE"/>
    <w:rsid w:val="00C84BDE"/>
    <w:rsid w:val="00C85C79"/>
    <w:rsid w:val="00CF5F14"/>
    <w:rsid w:val="00D31D7C"/>
    <w:rsid w:val="00D356A3"/>
    <w:rsid w:val="00D54AFB"/>
    <w:rsid w:val="00D778B3"/>
    <w:rsid w:val="00DA46C7"/>
    <w:rsid w:val="00DA6011"/>
    <w:rsid w:val="00DA6967"/>
    <w:rsid w:val="00E12F6E"/>
    <w:rsid w:val="00E63D97"/>
    <w:rsid w:val="00E87960"/>
    <w:rsid w:val="00EC6282"/>
    <w:rsid w:val="00EC7C51"/>
    <w:rsid w:val="00EF1177"/>
    <w:rsid w:val="00EF6A9F"/>
    <w:rsid w:val="00F06824"/>
    <w:rsid w:val="00F26E96"/>
    <w:rsid w:val="00F30D93"/>
    <w:rsid w:val="00F6622B"/>
    <w:rsid w:val="00F859FF"/>
    <w:rsid w:val="00FD7AF0"/>
    <w:rsid w:val="09382C4C"/>
    <w:rsid w:val="09FCC5FB"/>
    <w:rsid w:val="0B22355F"/>
    <w:rsid w:val="4BECBC22"/>
    <w:rsid w:val="53CFA07A"/>
    <w:rsid w:val="708FC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F11AF"/>
  <w15:docId w15:val="{0D15CB19-CB82-634C-8D95-87F3DD67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663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22B73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5F7A98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textrun" w:customStyle="1">
    <w:name w:val="textrun"/>
    <w:basedOn w:val="DefaultParagraphFont"/>
    <w:rsid w:val="005F7A98"/>
  </w:style>
  <w:style w:type="character" w:styleId="normaltextrun" w:customStyle="1">
    <w:name w:val="normaltextrun"/>
    <w:basedOn w:val="DefaultParagraphFont"/>
    <w:rsid w:val="005F7A98"/>
  </w:style>
  <w:style w:type="character" w:styleId="eop" w:customStyle="1">
    <w:name w:val="eop"/>
    <w:basedOn w:val="DefaultParagraphFont"/>
    <w:rsid w:val="005F7A98"/>
  </w:style>
  <w:style w:type="character" w:styleId="Hyperlink">
    <w:name w:val="Hyperlink"/>
    <w:basedOn w:val="DefaultParagraphFont"/>
    <w:uiPriority w:val="99"/>
    <w:unhideWhenUsed/>
    <w:rsid w:val="00B377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https://share.hsforms.com/1cNEZHLEyQNCQmOtoGzRG1Act2ts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GyxpljJ6xWZ4cPkzYN+SWHzXWw==">CgMxLjAyCWguMmV0OTJwMDIIaC50eWpjd3Q4AHIZaWQ6R1RxQlRVb2w3b0FBQUFBQUFBQnJtUQ==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Laura Line</lastModifiedBy>
  <revision>5</revision>
  <dcterms:created xsi:type="dcterms:W3CDTF">2024-04-19T15:29:00.0000000Z</dcterms:created>
  <dcterms:modified xsi:type="dcterms:W3CDTF">2024-04-22T13:40:12.8882785Z</dcterms:modified>
</coreProperties>
</file>