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295D" w14:textId="0ABAE8D7" w:rsidR="0012468E" w:rsidRDefault="50F8534F" w:rsidP="09ED8AA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9ED8AAF">
        <w:rPr>
          <w:rStyle w:val="normaltextrun"/>
          <w:rFonts w:asciiTheme="minorHAnsi" w:eastAsiaTheme="minorEastAsia" w:hAnsiTheme="minorHAnsi" w:cstheme="minorBidi"/>
          <w:b/>
          <w:bCs/>
        </w:rPr>
        <w:t xml:space="preserve">COE Learning Network: </w:t>
      </w:r>
      <w:r w:rsidR="6BA11244" w:rsidRPr="09ED8AAF">
        <w:rPr>
          <w:rStyle w:val="normaltextrun"/>
          <w:rFonts w:asciiTheme="minorHAnsi" w:eastAsiaTheme="minorEastAsia" w:hAnsiTheme="minorHAnsi" w:cstheme="minorBidi"/>
        </w:rPr>
        <w:t xml:space="preserve">Practical Applications of </w:t>
      </w:r>
      <w:r w:rsidR="1928FE8F" w:rsidRPr="09ED8AAF">
        <w:rPr>
          <w:rStyle w:val="normaltextrun"/>
          <w:rFonts w:asciiTheme="minorHAnsi" w:eastAsiaTheme="minorEastAsia" w:hAnsiTheme="minorHAnsi" w:cstheme="minorBidi"/>
        </w:rPr>
        <w:t>Plans of Safe Care</w:t>
      </w:r>
    </w:p>
    <w:p w14:paraId="6E84B0A7" w14:textId="5D109EDC" w:rsidR="002948D1" w:rsidRPr="00E50890" w:rsidRDefault="04B64773" w:rsidP="09ED8A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9ED8AAF">
        <w:rPr>
          <w:rStyle w:val="normaltextrun"/>
          <w:rFonts w:asciiTheme="minorHAnsi" w:eastAsiaTheme="minorEastAsia" w:hAnsiTheme="minorHAnsi" w:cstheme="minorBidi"/>
          <w:b/>
          <w:bCs/>
        </w:rPr>
        <w:t>Presenters:</w:t>
      </w:r>
      <w:r w:rsidRPr="09ED8AAF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B9515B" w:rsidRPr="09ED8AAF">
        <w:rPr>
          <w:rStyle w:val="normaltextrun"/>
          <w:rFonts w:asciiTheme="minorHAnsi" w:eastAsiaTheme="minorEastAsia" w:hAnsiTheme="minorHAnsi" w:cstheme="minorBidi"/>
        </w:rPr>
        <w:t xml:space="preserve">The </w:t>
      </w:r>
      <w:r w:rsidR="00C46B3D" w:rsidRPr="09ED8AAF">
        <w:rPr>
          <w:rStyle w:val="normaltextrun"/>
          <w:rFonts w:asciiTheme="minorHAnsi" w:eastAsiaTheme="minorEastAsia" w:hAnsiTheme="minorHAnsi" w:cstheme="minorBidi"/>
        </w:rPr>
        <w:t>Wright Center</w:t>
      </w:r>
      <w:r w:rsidR="3358C23B" w:rsidRPr="09ED8AAF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2EE5EDCC" w:rsidRPr="09ED8AAF">
        <w:rPr>
          <w:rStyle w:val="normaltextrun"/>
          <w:rFonts w:asciiTheme="minorHAnsi" w:eastAsiaTheme="minorEastAsia" w:hAnsiTheme="minorHAnsi" w:cstheme="minorBidi"/>
        </w:rPr>
        <w:t xml:space="preserve">- Healthy MOMs Program (Marcella </w:t>
      </w:r>
      <w:proofErr w:type="spellStart"/>
      <w:r w:rsidR="2EE5EDCC" w:rsidRPr="09ED8AAF">
        <w:rPr>
          <w:rStyle w:val="normaltextrun"/>
          <w:rFonts w:asciiTheme="minorHAnsi" w:eastAsiaTheme="minorEastAsia" w:hAnsiTheme="minorHAnsi" w:cstheme="minorBidi"/>
        </w:rPr>
        <w:t>Bricksler</w:t>
      </w:r>
      <w:proofErr w:type="spellEnd"/>
      <w:r w:rsidR="2EE5EDCC" w:rsidRPr="09ED8AAF">
        <w:rPr>
          <w:rStyle w:val="normaltextrun"/>
          <w:rFonts w:asciiTheme="minorHAnsi" w:eastAsiaTheme="minorEastAsia" w:hAnsiTheme="minorHAnsi" w:cstheme="minorBidi"/>
        </w:rPr>
        <w:t xml:space="preserve"> and Maria Kolcharno)</w:t>
      </w:r>
    </w:p>
    <w:p w14:paraId="794ABAAF" w14:textId="02187774" w:rsidR="002948D1" w:rsidRPr="00E50890" w:rsidRDefault="04B64773" w:rsidP="09ED8A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9ED8AAF">
        <w:rPr>
          <w:rStyle w:val="normaltextrun"/>
          <w:rFonts w:asciiTheme="minorHAnsi" w:eastAsiaTheme="minorEastAsia" w:hAnsiTheme="minorHAnsi" w:cstheme="minorBidi"/>
          <w:b/>
          <w:bCs/>
        </w:rPr>
        <w:t xml:space="preserve">Date and Time: </w:t>
      </w:r>
      <w:r w:rsidR="00C46B3D" w:rsidRPr="09ED8AAF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7339E8" w:rsidRPr="09ED8AAF">
        <w:rPr>
          <w:rStyle w:val="normaltextrun"/>
          <w:rFonts w:asciiTheme="minorHAnsi" w:eastAsiaTheme="minorEastAsia" w:hAnsiTheme="minorHAnsi" w:cstheme="minorBidi"/>
        </w:rPr>
        <w:t>9/25/24</w:t>
      </w:r>
      <w:r w:rsidR="658D22EF" w:rsidRPr="09ED8AAF">
        <w:rPr>
          <w:rStyle w:val="normaltextrun"/>
          <w:rFonts w:asciiTheme="minorHAnsi" w:eastAsiaTheme="minorEastAsia" w:hAnsiTheme="minorHAnsi" w:cstheme="minorBidi"/>
        </w:rPr>
        <w:t xml:space="preserve"> from </w:t>
      </w:r>
      <w:r w:rsidRPr="09ED8AAF">
        <w:rPr>
          <w:rStyle w:val="normaltextrun"/>
          <w:rFonts w:asciiTheme="minorHAnsi" w:eastAsiaTheme="minorEastAsia" w:hAnsiTheme="minorHAnsi" w:cstheme="minorBidi"/>
        </w:rPr>
        <w:t>1</w:t>
      </w:r>
      <w:r w:rsidR="4860E6EF" w:rsidRPr="09ED8AAF">
        <w:rPr>
          <w:rStyle w:val="normaltextrun"/>
          <w:rFonts w:asciiTheme="minorHAnsi" w:eastAsiaTheme="minorEastAsia" w:hAnsiTheme="minorHAnsi" w:cstheme="minorBidi"/>
        </w:rPr>
        <w:t>2:00 pm- 1:</w:t>
      </w:r>
      <w:r w:rsidR="1FCCEDB9" w:rsidRPr="09ED8AAF">
        <w:rPr>
          <w:rStyle w:val="normaltextrun"/>
          <w:rFonts w:asciiTheme="minorHAnsi" w:eastAsiaTheme="minorEastAsia" w:hAnsiTheme="minorHAnsi" w:cstheme="minorBidi"/>
        </w:rPr>
        <w:t>15</w:t>
      </w:r>
      <w:r w:rsidR="4860E6EF" w:rsidRPr="09ED8AAF">
        <w:rPr>
          <w:rStyle w:val="normaltextrun"/>
          <w:rFonts w:asciiTheme="minorHAnsi" w:eastAsiaTheme="minorEastAsia" w:hAnsiTheme="minorHAnsi" w:cstheme="minorBidi"/>
        </w:rPr>
        <w:t xml:space="preserve"> pm</w:t>
      </w:r>
    </w:p>
    <w:p w14:paraId="42E8C6AE" w14:textId="77777777" w:rsidR="002948D1" w:rsidRPr="00E50890" w:rsidRDefault="002948D1" w:rsidP="09ED8AA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9ED8AAF">
        <w:rPr>
          <w:rStyle w:val="normaltextrun"/>
          <w:rFonts w:asciiTheme="minorHAnsi" w:eastAsiaTheme="minorEastAsia" w:hAnsiTheme="minorHAnsi" w:cstheme="minorBidi"/>
          <w:b/>
          <w:bCs/>
        </w:rPr>
        <w:t>Location: </w:t>
      </w:r>
      <w:r w:rsidRPr="09ED8AAF">
        <w:rPr>
          <w:rStyle w:val="normaltextrun"/>
          <w:rFonts w:asciiTheme="minorHAnsi" w:eastAsiaTheme="minorEastAsia" w:hAnsiTheme="minorHAnsi" w:cstheme="minorBidi"/>
        </w:rPr>
        <w:t>Virtual Training (on Zoom)</w:t>
      </w:r>
      <w:r w:rsidRPr="09ED8AAF">
        <w:rPr>
          <w:rStyle w:val="eop"/>
          <w:rFonts w:asciiTheme="minorHAnsi" w:eastAsiaTheme="minorEastAsia" w:hAnsiTheme="minorHAnsi" w:cstheme="minorBidi"/>
        </w:rPr>
        <w:t> </w:t>
      </w:r>
    </w:p>
    <w:p w14:paraId="771AEBD5" w14:textId="65726E83" w:rsidR="002948D1" w:rsidRPr="00E50890" w:rsidRDefault="002948D1" w:rsidP="09ED8AA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9ED8AAF">
        <w:rPr>
          <w:rStyle w:val="normaltextrun"/>
          <w:rFonts w:asciiTheme="minorHAnsi" w:eastAsiaTheme="minorEastAsia" w:hAnsiTheme="minorHAnsi" w:cstheme="minorBidi"/>
          <w:b/>
          <w:bCs/>
        </w:rPr>
        <w:t>Host: </w:t>
      </w:r>
      <w:r w:rsidRPr="09ED8AAF">
        <w:rPr>
          <w:rStyle w:val="normaltextrun"/>
          <w:rFonts w:asciiTheme="minorHAnsi" w:eastAsiaTheme="minorEastAsia" w:hAnsiTheme="minorHAnsi" w:cstheme="minorBidi"/>
        </w:rPr>
        <w:t>University of Pittsburgh, School of Pharmacy, Program and Evaluation Unit (PERU</w:t>
      </w:r>
      <w:r w:rsidR="00892C89" w:rsidRPr="09ED8AAF">
        <w:rPr>
          <w:rStyle w:val="normaltextrun"/>
          <w:rFonts w:asciiTheme="minorHAnsi" w:eastAsiaTheme="minorEastAsia" w:hAnsiTheme="minorHAnsi" w:cstheme="minorBidi"/>
        </w:rPr>
        <w:t>)</w:t>
      </w:r>
    </w:p>
    <w:p w14:paraId="5ED6366D" w14:textId="6DC41684" w:rsidR="002948D1" w:rsidRPr="00E50890" w:rsidRDefault="04B64773" w:rsidP="09ED8AA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9ED8AAF">
        <w:rPr>
          <w:rStyle w:val="normaltextrun"/>
          <w:rFonts w:asciiTheme="minorHAnsi" w:eastAsiaTheme="minorEastAsia" w:hAnsiTheme="minorHAnsi" w:cstheme="minorBidi"/>
          <w:b/>
          <w:bCs/>
        </w:rPr>
        <w:t>Target Audience: </w:t>
      </w:r>
      <w:r w:rsidRPr="09ED8AAF">
        <w:rPr>
          <w:rStyle w:val="normaltextrun"/>
          <w:rFonts w:asciiTheme="minorHAnsi" w:eastAsiaTheme="minorEastAsia" w:hAnsiTheme="minorHAnsi" w:cstheme="minorBidi"/>
        </w:rPr>
        <w:t>Centers of Excellence Leadership and Staff</w:t>
      </w:r>
    </w:p>
    <w:p w14:paraId="5239C7E3" w14:textId="03A9CEC8" w:rsidR="379EABE8" w:rsidRDefault="379EABE8" w:rsidP="379EABE8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33781E21" w14:textId="77777777" w:rsidR="00C56A67" w:rsidRDefault="04B64773" w:rsidP="00C56A6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8"/>
          <w:szCs w:val="28"/>
        </w:rPr>
      </w:pPr>
      <w:r w:rsidRPr="379EABE8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Training Objectives:</w:t>
      </w:r>
      <w:r w:rsidRPr="379EABE8">
        <w:rPr>
          <w:rStyle w:val="eop"/>
          <w:rFonts w:asciiTheme="minorHAnsi" w:eastAsiaTheme="minorEastAsia" w:hAnsiTheme="minorHAnsi" w:cstheme="minorBidi"/>
          <w:sz w:val="28"/>
          <w:szCs w:val="28"/>
        </w:rPr>
        <w:t> </w:t>
      </w:r>
    </w:p>
    <w:p w14:paraId="0F790441" w14:textId="22391E31" w:rsidR="7F4B7687" w:rsidRDefault="7F4B7687" w:rsidP="76E368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76E36883">
        <w:rPr>
          <w:sz w:val="24"/>
          <w:szCs w:val="24"/>
        </w:rPr>
        <w:t xml:space="preserve">Identify community resources available and discuss how to effectively integrate these into Plans of Safe Care.  </w:t>
      </w:r>
    </w:p>
    <w:p w14:paraId="1E2E3C3F" w14:textId="01AC25EA" w:rsidR="7F4B7687" w:rsidRDefault="7F4B7687" w:rsidP="76E368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76E36883">
        <w:rPr>
          <w:sz w:val="24"/>
          <w:szCs w:val="24"/>
        </w:rPr>
        <w:t xml:space="preserve">Describe evidence-based practices and models that support the development and implementation of effective Plans of Safe Care.    </w:t>
      </w:r>
    </w:p>
    <w:p w14:paraId="3DC46BBB" w14:textId="3D4555FE" w:rsidR="7F4B7687" w:rsidRDefault="7F4B7687" w:rsidP="76E368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76E36883">
        <w:rPr>
          <w:sz w:val="24"/>
          <w:szCs w:val="24"/>
        </w:rPr>
        <w:t xml:space="preserve">Apply skills in developing, implementing, and evaluating effective, compassionate Plans of Safe Care that meet the needs of both children and their caregivers.  </w:t>
      </w:r>
    </w:p>
    <w:p w14:paraId="53A96C9B" w14:textId="1B49A916" w:rsidR="379EABE8" w:rsidRDefault="379EABE8" w:rsidP="379EABE8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8"/>
          <w:szCs w:val="28"/>
        </w:rPr>
      </w:pPr>
    </w:p>
    <w:p w14:paraId="00B912A0" w14:textId="3C5DD5E8" w:rsidR="002948D1" w:rsidRPr="00C56A67" w:rsidRDefault="002948D1" w:rsidP="00C56A67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8"/>
          <w:szCs w:val="28"/>
        </w:rPr>
      </w:pPr>
      <w:r w:rsidRPr="00C56A67">
        <w:rPr>
          <w:rStyle w:val="normaltextrun"/>
          <w:rFonts w:asciiTheme="minorHAnsi" w:eastAsiaTheme="minorEastAsia" w:hAnsiTheme="minorHAnsi" w:cstheme="minorHAnsi"/>
          <w:b/>
          <w:bCs/>
          <w:sz w:val="28"/>
          <w:szCs w:val="28"/>
        </w:rPr>
        <w:t>Agenda:</w:t>
      </w:r>
      <w:r w:rsidRPr="00C56A67">
        <w:rPr>
          <w:rStyle w:val="eop"/>
          <w:rFonts w:asciiTheme="minorHAnsi" w:eastAsiaTheme="minorEastAsia" w:hAnsiTheme="minorHAnsi" w:cstheme="minorHAnsi"/>
          <w:sz w:val="28"/>
          <w:szCs w:val="28"/>
        </w:rPr>
        <w:t> </w:t>
      </w:r>
    </w:p>
    <w:p w14:paraId="2AE5C409" w14:textId="3AB1269D" w:rsidR="006469CC" w:rsidRPr="00E410B2" w:rsidRDefault="00E410B2" w:rsidP="00E410B2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410B2">
        <w:rPr>
          <w:rFonts w:eastAsia="Times New Roman" w:cstheme="minorHAnsi"/>
          <w:sz w:val="24"/>
          <w:szCs w:val="24"/>
        </w:rPr>
        <w:t>Introduction</w:t>
      </w:r>
    </w:p>
    <w:p w14:paraId="6DC45338" w14:textId="07450FBF" w:rsidR="2E42DF3B" w:rsidRDefault="7284B1D8" w:rsidP="779FFC67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Learning objectives</w:t>
      </w:r>
    </w:p>
    <w:p w14:paraId="43C0D0F4" w14:textId="4AD8568A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Healthy MOMS programs</w:t>
      </w:r>
    </w:p>
    <w:p w14:paraId="20183C25" w14:textId="2682B0D3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Plans of Safe care and Childline reporting</w:t>
      </w:r>
    </w:p>
    <w:p w14:paraId="7BF28ED2" w14:textId="5CAC37EA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Plans of safe care definition and usage</w:t>
      </w:r>
    </w:p>
    <w:p w14:paraId="003EB5E4" w14:textId="7954CD5B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 xml:space="preserve">Process of implementation </w:t>
      </w:r>
    </w:p>
    <w:p w14:paraId="6143A736" w14:textId="12941BB9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Identifying eligible infants and families</w:t>
      </w:r>
    </w:p>
    <w:p w14:paraId="68743E70" w14:textId="4E3F3C55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Making a SAI notification to ChildLine</w:t>
      </w:r>
    </w:p>
    <w:p w14:paraId="3CE4259B" w14:textId="36216458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Key takeaways</w:t>
      </w:r>
    </w:p>
    <w:p w14:paraId="49A10CDE" w14:textId="69D9B97B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 xml:space="preserve">Building a collaborative team </w:t>
      </w:r>
    </w:p>
    <w:p w14:paraId="04AF4CD3" w14:textId="3E3C3282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Entry points into the program</w:t>
      </w:r>
    </w:p>
    <w:p w14:paraId="5B610C2B" w14:textId="1DC09AC6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Collaborative partners</w:t>
      </w:r>
    </w:p>
    <w:p w14:paraId="26240FAA" w14:textId="785F13A2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 xml:space="preserve">Empowered in recovery </w:t>
      </w:r>
    </w:p>
    <w:p w14:paraId="5580EFDF" w14:textId="6B8C83CE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Preparing moms for POSC</w:t>
      </w:r>
    </w:p>
    <w:p w14:paraId="1546398E" w14:textId="27E3945F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Early engagement and reduction of NAS</w:t>
      </w:r>
    </w:p>
    <w:p w14:paraId="5055834E" w14:textId="126E11A4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What happens on a plan of safe care</w:t>
      </w:r>
    </w:p>
    <w:p w14:paraId="350D9988" w14:textId="12872BFD" w:rsidR="4E6CD10B" w:rsidRDefault="4E6CD10B" w:rsidP="2C12FBA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</w:rPr>
      </w:pPr>
      <w:r w:rsidRPr="2C12FBA4">
        <w:rPr>
          <w:rFonts w:eastAsia="Times New Roman"/>
          <w:sz w:val="24"/>
          <w:szCs w:val="24"/>
        </w:rPr>
        <w:t>Questions</w:t>
      </w:r>
    </w:p>
    <w:p w14:paraId="7F8C25DB" w14:textId="7D708FC6" w:rsidR="2C12FBA4" w:rsidRDefault="2C12FBA4" w:rsidP="2C12FBA4">
      <w:pPr>
        <w:rPr>
          <w:rFonts w:eastAsiaTheme="minorEastAsia"/>
          <w:b/>
          <w:bCs/>
          <w:sz w:val="28"/>
          <w:szCs w:val="28"/>
        </w:rPr>
      </w:pPr>
    </w:p>
    <w:p w14:paraId="2DA9E960" w14:textId="1A44FEAB" w:rsidR="3F36DB0C" w:rsidRPr="009545E4" w:rsidRDefault="1DB4B423" w:rsidP="009545E4">
      <w:pPr>
        <w:rPr>
          <w:rFonts w:eastAsiaTheme="minorEastAsia" w:cstheme="minorHAnsi"/>
          <w:b/>
          <w:bCs/>
          <w:sz w:val="28"/>
          <w:szCs w:val="28"/>
        </w:rPr>
      </w:pPr>
      <w:r w:rsidRPr="009545E4">
        <w:rPr>
          <w:rFonts w:eastAsiaTheme="minorEastAsia" w:cstheme="minorHAnsi"/>
          <w:b/>
          <w:bCs/>
          <w:sz w:val="28"/>
          <w:szCs w:val="28"/>
        </w:rPr>
        <w:t>References:</w:t>
      </w:r>
    </w:p>
    <w:p w14:paraId="21579398" w14:textId="77777777" w:rsidR="00D73B1A" w:rsidRPr="00496D0A" w:rsidRDefault="00D73B1A" w:rsidP="00496D0A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496D0A">
        <w:rPr>
          <w:rFonts w:eastAsia="Times New Roman" w:cstheme="minorHAnsi"/>
          <w:color w:val="212121"/>
        </w:rPr>
        <w:t>Barcelona, V., Horton, R. L., Rivlin, K., Harkins, S., Green, C., Robinson, K., Aubey, J. J., Holman, A., Goffman, D., Haley, S., &amp; Topaz, M. (2023). The Power of Language in Hospital Care for Pregnant and Birthing People: A Vision for Change. </w:t>
      </w:r>
      <w:r w:rsidRPr="00496D0A">
        <w:rPr>
          <w:rFonts w:eastAsia="Times New Roman" w:cstheme="minorHAnsi"/>
          <w:i/>
          <w:iCs/>
          <w:color w:val="212121"/>
        </w:rPr>
        <w:t>Obstetrics and gynecology</w:t>
      </w:r>
      <w:r w:rsidRPr="00496D0A">
        <w:rPr>
          <w:rFonts w:eastAsia="Times New Roman" w:cstheme="minorHAnsi"/>
          <w:color w:val="212121"/>
        </w:rPr>
        <w:t>, </w:t>
      </w:r>
      <w:r w:rsidRPr="00496D0A">
        <w:rPr>
          <w:rFonts w:eastAsia="Times New Roman" w:cstheme="minorHAnsi"/>
          <w:i/>
          <w:iCs/>
          <w:color w:val="212121"/>
        </w:rPr>
        <w:t>142</w:t>
      </w:r>
      <w:r w:rsidRPr="00496D0A">
        <w:rPr>
          <w:rFonts w:eastAsia="Times New Roman" w:cstheme="minorHAnsi"/>
          <w:color w:val="212121"/>
        </w:rPr>
        <w:t>(4), 795–803. https://doi.org/10.1097/AOG.0000000000005333</w:t>
      </w:r>
    </w:p>
    <w:p w14:paraId="37C5F8EC" w14:textId="77777777" w:rsidR="00D73B1A" w:rsidRPr="009F3C9A" w:rsidRDefault="00D73B1A" w:rsidP="6CC355B6">
      <w:pPr>
        <w:pStyle w:val="ListParagraph"/>
        <w:numPr>
          <w:ilvl w:val="0"/>
          <w:numId w:val="37"/>
        </w:numPr>
        <w:rPr>
          <w:rFonts w:eastAsiaTheme="minorEastAsia" w:cstheme="minorHAnsi"/>
        </w:rPr>
      </w:pPr>
      <w:r w:rsidRPr="009E180C">
        <w:lastRenderedPageBreak/>
        <w:t xml:space="preserve">Casey Family Programs. (n.d.). </w:t>
      </w:r>
      <w:r w:rsidRPr="009E180C">
        <w:rPr>
          <w:i/>
          <w:iCs/>
        </w:rPr>
        <w:t>Infant plans of safe care</w:t>
      </w:r>
      <w:r w:rsidRPr="009E180C">
        <w:t xml:space="preserve">. Retrieved from </w:t>
      </w:r>
      <w:hyperlink r:id="rId9" w:tgtFrame="_new" w:history="1">
        <w:r w:rsidRPr="009F3C9A">
          <w:rPr>
            <w:rStyle w:val="Hyperlink"/>
            <w:rFonts w:cstheme="minorHAnsi"/>
          </w:rPr>
          <w:t>https://www.casey.org/infant-plans-of-safe-care/</w:t>
        </w:r>
      </w:hyperlink>
    </w:p>
    <w:p w14:paraId="40EB533F" w14:textId="77777777" w:rsidR="00D73B1A" w:rsidRPr="009F3C9A" w:rsidRDefault="00D73B1A" w:rsidP="6CC355B6">
      <w:pPr>
        <w:pStyle w:val="ListParagraph"/>
        <w:numPr>
          <w:ilvl w:val="0"/>
          <w:numId w:val="37"/>
        </w:numPr>
        <w:rPr>
          <w:rFonts w:eastAsiaTheme="minorEastAsia" w:cstheme="minorHAnsi"/>
        </w:rPr>
      </w:pPr>
      <w:r w:rsidRPr="009F3C9A">
        <w:rPr>
          <w:rFonts w:cstheme="minorHAnsi"/>
        </w:rPr>
        <w:t xml:space="preserve">City of Philadelphia. (n.d.). </w:t>
      </w:r>
      <w:r w:rsidRPr="009F3C9A">
        <w:rPr>
          <w:rFonts w:cstheme="minorHAnsi"/>
          <w:i/>
          <w:iCs/>
        </w:rPr>
        <w:t>Coordinate a plan of safe care</w:t>
      </w:r>
      <w:r w:rsidRPr="009F3C9A">
        <w:rPr>
          <w:rFonts w:cstheme="minorHAnsi"/>
        </w:rPr>
        <w:t xml:space="preserve">. Retrieved from </w:t>
      </w:r>
      <w:hyperlink r:id="rId10" w:tgtFrame="_new" w:history="1">
        <w:r w:rsidRPr="009F3C9A">
          <w:rPr>
            <w:rStyle w:val="Hyperlink"/>
            <w:rFonts w:cstheme="minorHAnsi"/>
          </w:rPr>
          <w:t>https://www.phila.gov/services/birth-marriage-life-events/birth-adoption-and-parenting/coordinate-a-plan-of-safe-care/</w:t>
        </w:r>
      </w:hyperlink>
    </w:p>
    <w:p w14:paraId="1EE565BD" w14:textId="77777777" w:rsidR="00D73B1A" w:rsidRPr="009F3C9A" w:rsidRDefault="00D73B1A" w:rsidP="006C1DFF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9F3C9A">
        <w:rPr>
          <w:rFonts w:asciiTheme="minorHAnsi" w:hAnsiTheme="minorHAnsi" w:cstheme="minorHAnsi"/>
          <w:sz w:val="22"/>
          <w:szCs w:val="22"/>
        </w:rPr>
        <w:t xml:space="preserve">Children and Family Futures. (2020). </w:t>
      </w:r>
      <w:r w:rsidRPr="009F3C9A">
        <w:rPr>
          <w:rFonts w:asciiTheme="minorHAnsi" w:hAnsiTheme="minorHAnsi" w:cstheme="minorHAnsi"/>
          <w:i/>
          <w:iCs/>
          <w:sz w:val="22"/>
          <w:szCs w:val="22"/>
        </w:rPr>
        <w:t>State statutes: Plans of safe care</w:t>
      </w:r>
      <w:r w:rsidRPr="009F3C9A">
        <w:rPr>
          <w:rFonts w:asciiTheme="minorHAnsi" w:hAnsiTheme="minorHAnsi" w:cstheme="minorHAnsi"/>
          <w:sz w:val="22"/>
          <w:szCs w:val="22"/>
        </w:rPr>
        <w:t xml:space="preserve">. Retrieved from </w:t>
      </w:r>
      <w:hyperlink r:id="rId11" w:tgtFrame="_new" w:history="1">
        <w:r w:rsidRPr="009F3C9A">
          <w:rPr>
            <w:rStyle w:val="Hyperlink"/>
            <w:rFonts w:asciiTheme="minorHAnsi" w:hAnsiTheme="minorHAnsi" w:cstheme="minorHAnsi"/>
            <w:sz w:val="22"/>
            <w:szCs w:val="22"/>
          </w:rPr>
          <w:t>https://www.cffutures.org/files/ppa2020/State%20Statutes%20POSC.pdf</w:t>
        </w:r>
      </w:hyperlink>
    </w:p>
    <w:p w14:paraId="617CD2EF" w14:textId="77777777" w:rsidR="00D73B1A" w:rsidRPr="009F3C9A" w:rsidRDefault="00D73B1A" w:rsidP="006C1DFF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9F3C9A">
        <w:rPr>
          <w:rFonts w:asciiTheme="minorHAnsi" w:hAnsiTheme="minorHAnsi" w:cstheme="minorHAnsi"/>
          <w:sz w:val="22"/>
          <w:szCs w:val="22"/>
        </w:rPr>
        <w:t xml:space="preserve">Pennsylvania General Assembly. (2018). </w:t>
      </w:r>
      <w:r w:rsidRPr="009F3C9A">
        <w:rPr>
          <w:rStyle w:val="Emphasis"/>
          <w:rFonts w:asciiTheme="minorHAnsi" w:hAnsiTheme="minorHAnsi" w:cstheme="minorHAnsi"/>
          <w:sz w:val="22"/>
          <w:szCs w:val="22"/>
        </w:rPr>
        <w:t>Act of Jun. 28, 2018, P.L. 452, No. 54</w:t>
      </w:r>
      <w:r w:rsidRPr="009F3C9A">
        <w:rPr>
          <w:rFonts w:asciiTheme="minorHAnsi" w:hAnsiTheme="minorHAnsi" w:cstheme="minorHAnsi"/>
          <w:sz w:val="22"/>
          <w:szCs w:val="22"/>
        </w:rPr>
        <w:t xml:space="preserve">. Retrieved from </w:t>
      </w:r>
      <w:hyperlink r:id="rId12" w:tgtFrame="_new" w:history="1">
        <w:r w:rsidRPr="009F3C9A">
          <w:rPr>
            <w:rStyle w:val="Hyperlink"/>
            <w:rFonts w:asciiTheme="minorHAnsi" w:hAnsiTheme="minorHAnsi" w:cstheme="minorHAnsi"/>
            <w:sz w:val="22"/>
            <w:szCs w:val="22"/>
          </w:rPr>
          <w:t>https://www.legis.state.pa.us/cfdocs/legis/li/uconsCheck.cfm?yr=2018&amp;sessInd=0&amp;act=54</w:t>
        </w:r>
      </w:hyperlink>
    </w:p>
    <w:p w14:paraId="0CB4FB69" w14:textId="77777777" w:rsidR="00D73B1A" w:rsidRPr="00D73B1A" w:rsidRDefault="00D73B1A" w:rsidP="6CC355B6">
      <w:pPr>
        <w:pStyle w:val="ListParagraph"/>
        <w:numPr>
          <w:ilvl w:val="0"/>
          <w:numId w:val="37"/>
        </w:numPr>
        <w:rPr>
          <w:rStyle w:val="Hyperlink"/>
          <w:rFonts w:eastAsiaTheme="minorEastAsia" w:cstheme="minorHAnsi"/>
          <w:color w:val="auto"/>
          <w:u w:val="none"/>
        </w:rPr>
      </w:pPr>
      <w:r w:rsidRPr="00496D0A">
        <w:rPr>
          <w:rFonts w:cstheme="minorHAnsi"/>
        </w:rPr>
        <w:t xml:space="preserve">Pennsylvania Department of Human Services. (2019, March). </w:t>
      </w:r>
      <w:r w:rsidRPr="00496D0A">
        <w:rPr>
          <w:rFonts w:cstheme="minorHAnsi"/>
          <w:i/>
          <w:iCs/>
        </w:rPr>
        <w:t>Pennsylvania Plan of Safe Care guidance</w:t>
      </w:r>
      <w:r w:rsidRPr="00496D0A">
        <w:rPr>
          <w:rFonts w:cstheme="minorHAnsi"/>
        </w:rPr>
        <w:t xml:space="preserve">. Retrieved from </w:t>
      </w:r>
      <w:hyperlink r:id="rId13">
        <w:r w:rsidRPr="00496D0A">
          <w:rPr>
            <w:rStyle w:val="Hyperlink"/>
            <w:rFonts w:eastAsiaTheme="minorEastAsia" w:cstheme="minorHAnsi"/>
          </w:rPr>
          <w:t>https://www.pa.gov/content/dam/copapwp-pagov/en/dhs/documents/keepkidssafe/resources/documents/POSC_Guidance.pdf</w:t>
        </w:r>
      </w:hyperlink>
    </w:p>
    <w:p w14:paraId="49E69ABF" w14:textId="0FC32290" w:rsidR="00D73B1A" w:rsidRPr="00D73B1A" w:rsidRDefault="00D73B1A" w:rsidP="00D73B1A">
      <w:pPr>
        <w:pStyle w:val="ListParagraph"/>
        <w:numPr>
          <w:ilvl w:val="0"/>
          <w:numId w:val="37"/>
        </w:numPr>
        <w:rPr>
          <w:rFonts w:eastAsiaTheme="minorEastAsia"/>
        </w:rPr>
      </w:pPr>
      <w:r w:rsidRPr="00D73B1A">
        <w:rPr>
          <w:rFonts w:eastAsiaTheme="minorEastAsia"/>
        </w:rPr>
        <w:t>Pen</w:t>
      </w:r>
      <w:r>
        <w:rPr>
          <w:rFonts w:eastAsiaTheme="minorEastAsia"/>
        </w:rPr>
        <w:t>n</w:t>
      </w:r>
      <w:r w:rsidRPr="00D73B1A">
        <w:rPr>
          <w:rFonts w:eastAsiaTheme="minorEastAsia"/>
        </w:rPr>
        <w:t xml:space="preserve">sylvania Department of Human Services. (n.d.). </w:t>
      </w:r>
      <w:r w:rsidRPr="00D73B1A">
        <w:rPr>
          <w:rFonts w:eastAsiaTheme="minorEastAsia"/>
          <w:i/>
          <w:iCs/>
        </w:rPr>
        <w:t>Plans of safe care</w:t>
      </w:r>
      <w:r w:rsidRPr="00D73B1A">
        <w:rPr>
          <w:rFonts w:eastAsiaTheme="minorEastAsia"/>
        </w:rPr>
        <w:t xml:space="preserve">. Retrieved from </w:t>
      </w:r>
      <w:hyperlink r:id="rId14" w:tgtFrame="_new" w:history="1">
        <w:r w:rsidRPr="00D73B1A">
          <w:rPr>
            <w:rStyle w:val="Hyperlink"/>
            <w:rFonts w:eastAsiaTheme="minorEastAsia"/>
          </w:rPr>
          <w:t>https://www.pa.gov/en/agencies/dhs/resources/keep-kids-safe/about-keep-kids-safe/plans-safe-care.html</w:t>
        </w:r>
      </w:hyperlink>
    </w:p>
    <w:p w14:paraId="0A216284" w14:textId="77777777" w:rsidR="00D73B1A" w:rsidRPr="00496D0A" w:rsidRDefault="00D73B1A" w:rsidP="6CC355B6">
      <w:pPr>
        <w:pStyle w:val="ListParagraph"/>
        <w:numPr>
          <w:ilvl w:val="0"/>
          <w:numId w:val="37"/>
        </w:numPr>
        <w:rPr>
          <w:rFonts w:eastAsiaTheme="minorEastAsia" w:cstheme="minorHAnsi"/>
        </w:rPr>
      </w:pPr>
      <w:r w:rsidRPr="00496D0A">
        <w:rPr>
          <w:rFonts w:cstheme="minorHAnsi"/>
        </w:rPr>
        <w:t xml:space="preserve">Pennsylvania Department of Human Services. (2022, May 13). </w:t>
      </w:r>
      <w:r w:rsidRPr="00496D0A">
        <w:rPr>
          <w:rFonts w:cstheme="minorHAnsi"/>
          <w:i/>
          <w:iCs/>
        </w:rPr>
        <w:t>Plans of Safe Care FAQ</w:t>
      </w:r>
      <w:r w:rsidRPr="00496D0A">
        <w:rPr>
          <w:rFonts w:cstheme="minorHAnsi"/>
        </w:rPr>
        <w:t xml:space="preserve">. Retrieved from </w:t>
      </w:r>
      <w:hyperlink r:id="rId15" w:tgtFrame="_new" w:history="1">
        <w:r w:rsidRPr="00496D0A">
          <w:rPr>
            <w:rStyle w:val="Hyperlink"/>
            <w:rFonts w:cstheme="minorHAnsi"/>
          </w:rPr>
          <w:t>https://www.pa.gov/content/dam/copapwp-pagov/en/dhs/documents/keepkidssafe/resources/documents/POSC-FAQ_5_13_2022.pdf</w:t>
        </w:r>
      </w:hyperlink>
    </w:p>
    <w:sectPr w:rsidR="00D73B1A" w:rsidRPr="0049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866"/>
    <w:multiLevelType w:val="hybridMultilevel"/>
    <w:tmpl w:val="21AE601E"/>
    <w:lvl w:ilvl="0" w:tplc="EFAAEB3E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18B"/>
    <w:multiLevelType w:val="hybridMultilevel"/>
    <w:tmpl w:val="45D42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478"/>
    <w:multiLevelType w:val="multilevel"/>
    <w:tmpl w:val="E4BA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23847"/>
    <w:multiLevelType w:val="hybridMultilevel"/>
    <w:tmpl w:val="4492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0AB1"/>
    <w:multiLevelType w:val="hybridMultilevel"/>
    <w:tmpl w:val="A1AE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F40"/>
    <w:multiLevelType w:val="multilevel"/>
    <w:tmpl w:val="69D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62675A"/>
    <w:multiLevelType w:val="hybridMultilevel"/>
    <w:tmpl w:val="B05A14E8"/>
    <w:lvl w:ilvl="0" w:tplc="54281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2A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2A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28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A2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B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88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2B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B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A74CA"/>
    <w:multiLevelType w:val="multilevel"/>
    <w:tmpl w:val="767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C527B"/>
    <w:multiLevelType w:val="multilevel"/>
    <w:tmpl w:val="E1AAE3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87CCD"/>
    <w:multiLevelType w:val="hybridMultilevel"/>
    <w:tmpl w:val="52584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D7290"/>
    <w:multiLevelType w:val="hybridMultilevel"/>
    <w:tmpl w:val="CEB0B2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C730E"/>
    <w:multiLevelType w:val="hybridMultilevel"/>
    <w:tmpl w:val="8454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A13DC"/>
    <w:multiLevelType w:val="hybridMultilevel"/>
    <w:tmpl w:val="C67A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3CE9"/>
    <w:multiLevelType w:val="hybridMultilevel"/>
    <w:tmpl w:val="AAF04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472D"/>
    <w:multiLevelType w:val="multilevel"/>
    <w:tmpl w:val="8B3609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F0657"/>
    <w:multiLevelType w:val="hybridMultilevel"/>
    <w:tmpl w:val="C9206376"/>
    <w:lvl w:ilvl="0" w:tplc="10D86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0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E2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A9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09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C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F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3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C41FF"/>
    <w:multiLevelType w:val="hybridMultilevel"/>
    <w:tmpl w:val="15C2F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2B60"/>
    <w:multiLevelType w:val="hybridMultilevel"/>
    <w:tmpl w:val="FFFFFFFF"/>
    <w:lvl w:ilvl="0" w:tplc="5C48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0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6A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4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C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9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2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F1113"/>
    <w:multiLevelType w:val="multilevel"/>
    <w:tmpl w:val="7A5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B806D4"/>
    <w:multiLevelType w:val="multilevel"/>
    <w:tmpl w:val="56D23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E1FBD"/>
    <w:multiLevelType w:val="multilevel"/>
    <w:tmpl w:val="7E0032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1138B"/>
    <w:multiLevelType w:val="multilevel"/>
    <w:tmpl w:val="E45AF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13BA7"/>
    <w:multiLevelType w:val="multilevel"/>
    <w:tmpl w:val="6CAA21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F6C3D"/>
    <w:multiLevelType w:val="hybridMultilevel"/>
    <w:tmpl w:val="672A41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31AEC"/>
    <w:multiLevelType w:val="hybridMultilevel"/>
    <w:tmpl w:val="CEB0B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56B"/>
    <w:multiLevelType w:val="hybridMultilevel"/>
    <w:tmpl w:val="D510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E5E53"/>
    <w:multiLevelType w:val="hybridMultilevel"/>
    <w:tmpl w:val="AC2A63A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C0CF3"/>
    <w:multiLevelType w:val="multilevel"/>
    <w:tmpl w:val="0D7809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263EB"/>
    <w:multiLevelType w:val="multilevel"/>
    <w:tmpl w:val="E9AABB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1448F1"/>
    <w:multiLevelType w:val="multilevel"/>
    <w:tmpl w:val="0D20E9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A3391"/>
    <w:multiLevelType w:val="hybridMultilevel"/>
    <w:tmpl w:val="FACC0C18"/>
    <w:lvl w:ilvl="0" w:tplc="5704C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A3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C3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0F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8F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2E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C6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85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AE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04ED6"/>
    <w:multiLevelType w:val="multilevel"/>
    <w:tmpl w:val="140C98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D71A5"/>
    <w:multiLevelType w:val="multilevel"/>
    <w:tmpl w:val="DF7C2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042DB"/>
    <w:multiLevelType w:val="multilevel"/>
    <w:tmpl w:val="252C78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B724F2"/>
    <w:multiLevelType w:val="hybridMultilevel"/>
    <w:tmpl w:val="07023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F4567DD"/>
    <w:multiLevelType w:val="hybridMultilevel"/>
    <w:tmpl w:val="93B4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F1068"/>
    <w:multiLevelType w:val="hybridMultilevel"/>
    <w:tmpl w:val="2750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B4CBB"/>
    <w:multiLevelType w:val="hybridMultilevel"/>
    <w:tmpl w:val="E074417A"/>
    <w:lvl w:ilvl="0" w:tplc="4A202D26">
      <w:start w:val="1"/>
      <w:numFmt w:val="decimal"/>
      <w:lvlText w:val="%1."/>
      <w:lvlJc w:val="left"/>
      <w:pPr>
        <w:ind w:left="720" w:hanging="360"/>
      </w:pPr>
    </w:lvl>
    <w:lvl w:ilvl="1" w:tplc="8AA41F7A">
      <w:start w:val="1"/>
      <w:numFmt w:val="lowerLetter"/>
      <w:lvlText w:val="%2."/>
      <w:lvlJc w:val="left"/>
      <w:pPr>
        <w:ind w:left="1440" w:hanging="360"/>
      </w:pPr>
    </w:lvl>
    <w:lvl w:ilvl="2" w:tplc="D4E4C10E">
      <w:start w:val="1"/>
      <w:numFmt w:val="lowerRoman"/>
      <w:lvlText w:val="%3."/>
      <w:lvlJc w:val="right"/>
      <w:pPr>
        <w:ind w:left="2160" w:hanging="180"/>
      </w:pPr>
    </w:lvl>
    <w:lvl w:ilvl="3" w:tplc="AE2A1C62">
      <w:start w:val="1"/>
      <w:numFmt w:val="decimal"/>
      <w:lvlText w:val="%4."/>
      <w:lvlJc w:val="left"/>
      <w:pPr>
        <w:ind w:left="2880" w:hanging="360"/>
      </w:pPr>
    </w:lvl>
    <w:lvl w:ilvl="4" w:tplc="3CA6164A">
      <w:start w:val="1"/>
      <w:numFmt w:val="lowerLetter"/>
      <w:lvlText w:val="%5."/>
      <w:lvlJc w:val="left"/>
      <w:pPr>
        <w:ind w:left="3600" w:hanging="360"/>
      </w:pPr>
    </w:lvl>
    <w:lvl w:ilvl="5" w:tplc="7CCE5CF0">
      <w:start w:val="1"/>
      <w:numFmt w:val="lowerRoman"/>
      <w:lvlText w:val="%6."/>
      <w:lvlJc w:val="right"/>
      <w:pPr>
        <w:ind w:left="4320" w:hanging="180"/>
      </w:pPr>
    </w:lvl>
    <w:lvl w:ilvl="6" w:tplc="002A83A0">
      <w:start w:val="1"/>
      <w:numFmt w:val="decimal"/>
      <w:lvlText w:val="%7."/>
      <w:lvlJc w:val="left"/>
      <w:pPr>
        <w:ind w:left="5040" w:hanging="360"/>
      </w:pPr>
    </w:lvl>
    <w:lvl w:ilvl="7" w:tplc="1FE01A34">
      <w:start w:val="1"/>
      <w:numFmt w:val="lowerLetter"/>
      <w:lvlText w:val="%8."/>
      <w:lvlJc w:val="left"/>
      <w:pPr>
        <w:ind w:left="5760" w:hanging="360"/>
      </w:pPr>
    </w:lvl>
    <w:lvl w:ilvl="8" w:tplc="A830C4E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53F51"/>
    <w:multiLevelType w:val="multilevel"/>
    <w:tmpl w:val="7180A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C21200"/>
    <w:multiLevelType w:val="multilevel"/>
    <w:tmpl w:val="5E8A30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58227435">
    <w:abstractNumId w:val="6"/>
  </w:num>
  <w:num w:numId="2" w16cid:durableId="1841893526">
    <w:abstractNumId w:val="37"/>
  </w:num>
  <w:num w:numId="3" w16cid:durableId="1812288211">
    <w:abstractNumId w:val="30"/>
  </w:num>
  <w:num w:numId="4" w16cid:durableId="2115664034">
    <w:abstractNumId w:val="15"/>
  </w:num>
  <w:num w:numId="5" w16cid:durableId="1946233590">
    <w:abstractNumId w:val="5"/>
  </w:num>
  <w:num w:numId="6" w16cid:durableId="1432315376">
    <w:abstractNumId w:val="18"/>
  </w:num>
  <w:num w:numId="7" w16cid:durableId="293365070">
    <w:abstractNumId w:val="22"/>
  </w:num>
  <w:num w:numId="8" w16cid:durableId="1577663007">
    <w:abstractNumId w:val="39"/>
  </w:num>
  <w:num w:numId="9" w16cid:durableId="734813297">
    <w:abstractNumId w:val="21"/>
  </w:num>
  <w:num w:numId="10" w16cid:durableId="2083870522">
    <w:abstractNumId w:val="31"/>
  </w:num>
  <w:num w:numId="11" w16cid:durableId="1132409446">
    <w:abstractNumId w:val="33"/>
  </w:num>
  <w:num w:numId="12" w16cid:durableId="2146383364">
    <w:abstractNumId w:val="29"/>
  </w:num>
  <w:num w:numId="13" w16cid:durableId="500120396">
    <w:abstractNumId w:val="32"/>
  </w:num>
  <w:num w:numId="14" w16cid:durableId="1971670440">
    <w:abstractNumId w:val="14"/>
  </w:num>
  <w:num w:numId="15" w16cid:durableId="932055785">
    <w:abstractNumId w:val="19"/>
  </w:num>
  <w:num w:numId="16" w16cid:durableId="1778678064">
    <w:abstractNumId w:val="20"/>
  </w:num>
  <w:num w:numId="17" w16cid:durableId="1577085687">
    <w:abstractNumId w:val="38"/>
  </w:num>
  <w:num w:numId="18" w16cid:durableId="1793941487">
    <w:abstractNumId w:val="8"/>
  </w:num>
  <w:num w:numId="19" w16cid:durableId="1631746263">
    <w:abstractNumId w:val="27"/>
  </w:num>
  <w:num w:numId="20" w16cid:durableId="2113284233">
    <w:abstractNumId w:val="28"/>
  </w:num>
  <w:num w:numId="21" w16cid:durableId="1556895873">
    <w:abstractNumId w:val="2"/>
  </w:num>
  <w:num w:numId="22" w16cid:durableId="631522955">
    <w:abstractNumId w:val="11"/>
  </w:num>
  <w:num w:numId="23" w16cid:durableId="1778871938">
    <w:abstractNumId w:val="16"/>
  </w:num>
  <w:num w:numId="24" w16cid:durableId="444538796">
    <w:abstractNumId w:val="26"/>
  </w:num>
  <w:num w:numId="25" w16cid:durableId="1048257513">
    <w:abstractNumId w:val="9"/>
  </w:num>
  <w:num w:numId="26" w16cid:durableId="1053574785">
    <w:abstractNumId w:val="23"/>
  </w:num>
  <w:num w:numId="27" w16cid:durableId="944384652">
    <w:abstractNumId w:val="13"/>
  </w:num>
  <w:num w:numId="28" w16cid:durableId="1160847108">
    <w:abstractNumId w:val="1"/>
  </w:num>
  <w:num w:numId="29" w16cid:durableId="1825782087">
    <w:abstractNumId w:val="3"/>
  </w:num>
  <w:num w:numId="30" w16cid:durableId="1872717444">
    <w:abstractNumId w:val="34"/>
  </w:num>
  <w:num w:numId="31" w16cid:durableId="2054186304">
    <w:abstractNumId w:val="4"/>
  </w:num>
  <w:num w:numId="32" w16cid:durableId="1143084645">
    <w:abstractNumId w:val="17"/>
  </w:num>
  <w:num w:numId="33" w16cid:durableId="663703577">
    <w:abstractNumId w:val="0"/>
  </w:num>
  <w:num w:numId="34" w16cid:durableId="2050179516">
    <w:abstractNumId w:val="7"/>
  </w:num>
  <w:num w:numId="35" w16cid:durableId="696199562">
    <w:abstractNumId w:val="25"/>
  </w:num>
  <w:num w:numId="36" w16cid:durableId="934171158">
    <w:abstractNumId w:val="24"/>
  </w:num>
  <w:num w:numId="37" w16cid:durableId="1153763697">
    <w:abstractNumId w:val="35"/>
  </w:num>
  <w:num w:numId="38" w16cid:durableId="183135353">
    <w:abstractNumId w:val="12"/>
  </w:num>
  <w:num w:numId="39" w16cid:durableId="1413353328">
    <w:abstractNumId w:val="36"/>
  </w:num>
  <w:num w:numId="40" w16cid:durableId="1469710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04F0F"/>
    <w:rsid w:val="000151A5"/>
    <w:rsid w:val="0003324B"/>
    <w:rsid w:val="0003559A"/>
    <w:rsid w:val="000401AE"/>
    <w:rsid w:val="00047F14"/>
    <w:rsid w:val="00080F76"/>
    <w:rsid w:val="000A7479"/>
    <w:rsid w:val="000C72A1"/>
    <w:rsid w:val="00103A1B"/>
    <w:rsid w:val="00104AC0"/>
    <w:rsid w:val="001068EA"/>
    <w:rsid w:val="00111208"/>
    <w:rsid w:val="00113E21"/>
    <w:rsid w:val="001211B5"/>
    <w:rsid w:val="0012468E"/>
    <w:rsid w:val="00146BF2"/>
    <w:rsid w:val="0014785F"/>
    <w:rsid w:val="001670EF"/>
    <w:rsid w:val="00192FE4"/>
    <w:rsid w:val="001D73D9"/>
    <w:rsid w:val="001F44EA"/>
    <w:rsid w:val="001F4CE4"/>
    <w:rsid w:val="00202B92"/>
    <w:rsid w:val="00207A86"/>
    <w:rsid w:val="00215628"/>
    <w:rsid w:val="00231795"/>
    <w:rsid w:val="00261035"/>
    <w:rsid w:val="002948D1"/>
    <w:rsid w:val="002C7FC0"/>
    <w:rsid w:val="002E1F58"/>
    <w:rsid w:val="0030443B"/>
    <w:rsid w:val="003600C3"/>
    <w:rsid w:val="00361F79"/>
    <w:rsid w:val="003E730A"/>
    <w:rsid w:val="003F5B3C"/>
    <w:rsid w:val="004344DB"/>
    <w:rsid w:val="0044192C"/>
    <w:rsid w:val="00442F6F"/>
    <w:rsid w:val="00447EBE"/>
    <w:rsid w:val="00452233"/>
    <w:rsid w:val="00460E72"/>
    <w:rsid w:val="00496D0A"/>
    <w:rsid w:val="004B6E69"/>
    <w:rsid w:val="004E451C"/>
    <w:rsid w:val="00505BFA"/>
    <w:rsid w:val="00520994"/>
    <w:rsid w:val="0052535A"/>
    <w:rsid w:val="00532248"/>
    <w:rsid w:val="00537BE9"/>
    <w:rsid w:val="00564F86"/>
    <w:rsid w:val="00566F90"/>
    <w:rsid w:val="00570970"/>
    <w:rsid w:val="005B65D9"/>
    <w:rsid w:val="005D591E"/>
    <w:rsid w:val="005E08E0"/>
    <w:rsid w:val="005F4E2F"/>
    <w:rsid w:val="00613FF2"/>
    <w:rsid w:val="00636E26"/>
    <w:rsid w:val="006469CC"/>
    <w:rsid w:val="006705AE"/>
    <w:rsid w:val="00686A4A"/>
    <w:rsid w:val="00693505"/>
    <w:rsid w:val="006A78FA"/>
    <w:rsid w:val="006C1DFF"/>
    <w:rsid w:val="006D0755"/>
    <w:rsid w:val="00727C13"/>
    <w:rsid w:val="007339E8"/>
    <w:rsid w:val="0074431D"/>
    <w:rsid w:val="00777342"/>
    <w:rsid w:val="007A56D0"/>
    <w:rsid w:val="007A6603"/>
    <w:rsid w:val="007A6BA4"/>
    <w:rsid w:val="007C7633"/>
    <w:rsid w:val="007D2660"/>
    <w:rsid w:val="007E1221"/>
    <w:rsid w:val="00841338"/>
    <w:rsid w:val="00843FB7"/>
    <w:rsid w:val="00855641"/>
    <w:rsid w:val="00865F85"/>
    <w:rsid w:val="00892C89"/>
    <w:rsid w:val="0089662D"/>
    <w:rsid w:val="008977CD"/>
    <w:rsid w:val="008B0938"/>
    <w:rsid w:val="008B46FA"/>
    <w:rsid w:val="008C7363"/>
    <w:rsid w:val="008D172E"/>
    <w:rsid w:val="009128F4"/>
    <w:rsid w:val="00951C75"/>
    <w:rsid w:val="009545E4"/>
    <w:rsid w:val="00975056"/>
    <w:rsid w:val="009A2C8A"/>
    <w:rsid w:val="009D4724"/>
    <w:rsid w:val="009E180C"/>
    <w:rsid w:val="009F3C9A"/>
    <w:rsid w:val="00A01D58"/>
    <w:rsid w:val="00A12977"/>
    <w:rsid w:val="00A40533"/>
    <w:rsid w:val="00A55651"/>
    <w:rsid w:val="00A67273"/>
    <w:rsid w:val="00A74CD1"/>
    <w:rsid w:val="00A75338"/>
    <w:rsid w:val="00A831E2"/>
    <w:rsid w:val="00AB0513"/>
    <w:rsid w:val="00AC281A"/>
    <w:rsid w:val="00AD72C2"/>
    <w:rsid w:val="00AF5F43"/>
    <w:rsid w:val="00B2607D"/>
    <w:rsid w:val="00B47290"/>
    <w:rsid w:val="00B579B7"/>
    <w:rsid w:val="00B60F09"/>
    <w:rsid w:val="00B74B9E"/>
    <w:rsid w:val="00B86A74"/>
    <w:rsid w:val="00B92C68"/>
    <w:rsid w:val="00B9515B"/>
    <w:rsid w:val="00BC136C"/>
    <w:rsid w:val="00BC6539"/>
    <w:rsid w:val="00BD66A0"/>
    <w:rsid w:val="00BF4106"/>
    <w:rsid w:val="00C46B3D"/>
    <w:rsid w:val="00C56A67"/>
    <w:rsid w:val="00C72694"/>
    <w:rsid w:val="00C72E83"/>
    <w:rsid w:val="00C94F68"/>
    <w:rsid w:val="00CA3AB3"/>
    <w:rsid w:val="00CA7EB3"/>
    <w:rsid w:val="00CB1A66"/>
    <w:rsid w:val="00CE153D"/>
    <w:rsid w:val="00CE43D1"/>
    <w:rsid w:val="00CF1862"/>
    <w:rsid w:val="00CF6306"/>
    <w:rsid w:val="00D21A9A"/>
    <w:rsid w:val="00D21B89"/>
    <w:rsid w:val="00D24C31"/>
    <w:rsid w:val="00D73B1A"/>
    <w:rsid w:val="00D754AD"/>
    <w:rsid w:val="00DC1BF3"/>
    <w:rsid w:val="00DC39FD"/>
    <w:rsid w:val="00DD2F70"/>
    <w:rsid w:val="00DE4B7C"/>
    <w:rsid w:val="00DE61B9"/>
    <w:rsid w:val="00DF3166"/>
    <w:rsid w:val="00E06C4A"/>
    <w:rsid w:val="00E410B2"/>
    <w:rsid w:val="00E41F8D"/>
    <w:rsid w:val="00E50890"/>
    <w:rsid w:val="00E75675"/>
    <w:rsid w:val="00E7758F"/>
    <w:rsid w:val="00E84CF3"/>
    <w:rsid w:val="00E95F88"/>
    <w:rsid w:val="00EA0A67"/>
    <w:rsid w:val="00EB012B"/>
    <w:rsid w:val="00EB43F4"/>
    <w:rsid w:val="00EC3E33"/>
    <w:rsid w:val="00ED4482"/>
    <w:rsid w:val="00ED6BF5"/>
    <w:rsid w:val="00ED6F2E"/>
    <w:rsid w:val="00ED7DEE"/>
    <w:rsid w:val="00EE1D99"/>
    <w:rsid w:val="00F023DC"/>
    <w:rsid w:val="00F044E6"/>
    <w:rsid w:val="00F2714E"/>
    <w:rsid w:val="00F42476"/>
    <w:rsid w:val="00F6371A"/>
    <w:rsid w:val="00F66DDD"/>
    <w:rsid w:val="00F71E58"/>
    <w:rsid w:val="00F815EF"/>
    <w:rsid w:val="00F83900"/>
    <w:rsid w:val="00F87074"/>
    <w:rsid w:val="00F9348E"/>
    <w:rsid w:val="00FA496D"/>
    <w:rsid w:val="00FB5982"/>
    <w:rsid w:val="00FD213A"/>
    <w:rsid w:val="00FD5BF7"/>
    <w:rsid w:val="00FE0992"/>
    <w:rsid w:val="01FEFB9B"/>
    <w:rsid w:val="038760C6"/>
    <w:rsid w:val="03A6789B"/>
    <w:rsid w:val="049AF25B"/>
    <w:rsid w:val="04B64773"/>
    <w:rsid w:val="05B37EBE"/>
    <w:rsid w:val="05E69751"/>
    <w:rsid w:val="06977F9B"/>
    <w:rsid w:val="09ED8AAF"/>
    <w:rsid w:val="0A26CC85"/>
    <w:rsid w:val="0A99EFAB"/>
    <w:rsid w:val="0BA0817F"/>
    <w:rsid w:val="10AC7C7E"/>
    <w:rsid w:val="125B0BA2"/>
    <w:rsid w:val="162EC387"/>
    <w:rsid w:val="171726E9"/>
    <w:rsid w:val="1928FE8F"/>
    <w:rsid w:val="19F0792A"/>
    <w:rsid w:val="1A9C033E"/>
    <w:rsid w:val="1DB4B423"/>
    <w:rsid w:val="1ED2A520"/>
    <w:rsid w:val="1FCCEDB9"/>
    <w:rsid w:val="227DDCDD"/>
    <w:rsid w:val="2295D07F"/>
    <w:rsid w:val="241376B8"/>
    <w:rsid w:val="25BBEABF"/>
    <w:rsid w:val="26BEDFB9"/>
    <w:rsid w:val="282C0B04"/>
    <w:rsid w:val="298A6C5A"/>
    <w:rsid w:val="2A21D0B0"/>
    <w:rsid w:val="2C12FBA4"/>
    <w:rsid w:val="2D897669"/>
    <w:rsid w:val="2E42DF3B"/>
    <w:rsid w:val="2EE5EDCC"/>
    <w:rsid w:val="2FA3BD1B"/>
    <w:rsid w:val="2FF7FAF2"/>
    <w:rsid w:val="301285C5"/>
    <w:rsid w:val="303159DF"/>
    <w:rsid w:val="3042272D"/>
    <w:rsid w:val="306311BB"/>
    <w:rsid w:val="321C1319"/>
    <w:rsid w:val="332107A0"/>
    <w:rsid w:val="3358C23B"/>
    <w:rsid w:val="34ACAF9A"/>
    <w:rsid w:val="34C06D19"/>
    <w:rsid w:val="35B73FA1"/>
    <w:rsid w:val="35E59FC3"/>
    <w:rsid w:val="379EABE8"/>
    <w:rsid w:val="38EFED95"/>
    <w:rsid w:val="38F98F38"/>
    <w:rsid w:val="3B91AE7B"/>
    <w:rsid w:val="3CA5E29C"/>
    <w:rsid w:val="3D61A3F2"/>
    <w:rsid w:val="3F0CED37"/>
    <w:rsid w:val="3F36DB0C"/>
    <w:rsid w:val="4040EC96"/>
    <w:rsid w:val="416F5304"/>
    <w:rsid w:val="41ED212F"/>
    <w:rsid w:val="4467C323"/>
    <w:rsid w:val="4577F2AE"/>
    <w:rsid w:val="457DD61E"/>
    <w:rsid w:val="4652FB08"/>
    <w:rsid w:val="4739A4DF"/>
    <w:rsid w:val="4860E6EF"/>
    <w:rsid w:val="4902FDB3"/>
    <w:rsid w:val="49687026"/>
    <w:rsid w:val="4A0DE0C2"/>
    <w:rsid w:val="4C632B82"/>
    <w:rsid w:val="4D4B3429"/>
    <w:rsid w:val="4D56817E"/>
    <w:rsid w:val="4E6CD10B"/>
    <w:rsid w:val="4F92BA46"/>
    <w:rsid w:val="50F8534F"/>
    <w:rsid w:val="5614B9CA"/>
    <w:rsid w:val="5747B3CC"/>
    <w:rsid w:val="59F8E97E"/>
    <w:rsid w:val="5DD3474E"/>
    <w:rsid w:val="5E9027D4"/>
    <w:rsid w:val="658D22EF"/>
    <w:rsid w:val="65DF0BB5"/>
    <w:rsid w:val="68342BC1"/>
    <w:rsid w:val="69DCA55C"/>
    <w:rsid w:val="6B360283"/>
    <w:rsid w:val="6BA11244"/>
    <w:rsid w:val="6CC355B6"/>
    <w:rsid w:val="6E86976C"/>
    <w:rsid w:val="6F2D1A9B"/>
    <w:rsid w:val="7156B983"/>
    <w:rsid w:val="71A907F0"/>
    <w:rsid w:val="71AA4A97"/>
    <w:rsid w:val="720F5FB8"/>
    <w:rsid w:val="7284B1D8"/>
    <w:rsid w:val="72F9714A"/>
    <w:rsid w:val="75887E15"/>
    <w:rsid w:val="75E7486F"/>
    <w:rsid w:val="764FB9DC"/>
    <w:rsid w:val="76E36883"/>
    <w:rsid w:val="77594A32"/>
    <w:rsid w:val="77913E71"/>
    <w:rsid w:val="779FFC67"/>
    <w:rsid w:val="77D597AF"/>
    <w:rsid w:val="7824E4B3"/>
    <w:rsid w:val="7BDFE67C"/>
    <w:rsid w:val="7C7C2FDB"/>
    <w:rsid w:val="7C8D6340"/>
    <w:rsid w:val="7DC3FC71"/>
    <w:rsid w:val="7ED156C7"/>
    <w:rsid w:val="7F1637FE"/>
    <w:rsid w:val="7F33F5BD"/>
    <w:rsid w:val="7F4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E40307E8-3B77-4E71-B037-1E985D9F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48D1"/>
  </w:style>
  <w:style w:type="character" w:customStyle="1" w:styleId="eop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9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9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6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1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61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.gov/content/dam/copapwp-pagov/en/dhs/documents/keepkidssafe/resources/documents/POSC_Guidanc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.state.pa.us/cfdocs/legis/li/uconsCheck.cfm?yr=2018&amp;sessInd=0&amp;act=5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ffutures.org/files/ppa2020/State%20Statutes%20POSC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.gov/content/dam/copapwp-pagov/en/dhs/documents/keepkidssafe/resources/documents/POSC-FAQ_5_13_2022.pdf" TargetMode="External"/><Relationship Id="rId10" Type="http://schemas.openxmlformats.org/officeDocument/2006/relationships/hyperlink" Target="https://www.phila.gov/services/birth-marriage-life-events/birth-adoption-and-parenting/coordinate-a-plan-of-safe-car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asey.org/infant-plans-of-safe-care/" TargetMode="External"/><Relationship Id="rId14" Type="http://schemas.openxmlformats.org/officeDocument/2006/relationships/hyperlink" Target="https://www.pa.gov/en/agencies/dhs/resources/keep-kids-safe/about-keep-kids-safe/plans-safe-ca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2" ma:contentTypeDescription="Create a new document." ma:contentTypeScope="" ma:versionID="7a7e32c34c1cdd171524a4ea3337560b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7ede529e0938f8c792348be9d88d0de8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  <lcf76f155ced4ddcb4097134ff3c332f xmlns="ba516c2e-2337-4fd1-b351-3b2416ecab68">
      <Terms xmlns="http://schemas.microsoft.com/office/infopath/2007/PartnerControls"/>
    </lcf76f155ced4ddcb4097134ff3c332f>
    <TaxCatchAll xmlns="e2a3c3e7-7426-4151-8c50-1673f5abcf0a" xsi:nil="true"/>
    <_dlc_DocId xmlns="e2a3c3e7-7426-4151-8c50-1673f5abcf0a">P2A3NJ5CMAVY-993345139-36196</_dlc_DocId>
    <_dlc_DocIdUrl xmlns="e2a3c3e7-7426-4151-8c50-1673f5abcf0a">
      <Url>https://pitt.sharepoint.com/sites/PERU.CHI/_layouts/15/DocIdRedir.aspx?ID=P2A3NJ5CMAVY-993345139-36196</Url>
      <Description>P2A3NJ5CMAVY-993345139-36196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D41CB7-2CEA-495A-BFC6-7963AB9E4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4EB8A-8367-4D84-81C4-2EAA9B58EF72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customXml/itemProps3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58F68-EF07-4A46-ACE7-A055A0B93E1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3407</Characters>
  <Application>Microsoft Office Word</Application>
  <DocSecurity>0</DocSecurity>
  <Lines>28</Lines>
  <Paragraphs>7</Paragraphs>
  <ScaleCrop>false</ScaleCrop>
  <Company>University of Pittsburgh</Company>
  <LinksUpToDate>false</LinksUpToDate>
  <CharactersWithSpaces>3753</CharactersWithSpaces>
  <SharedDoc>false</SharedDoc>
  <HLinks>
    <vt:vector size="42" baseType="variant">
      <vt:variant>
        <vt:i4>5767214</vt:i4>
      </vt:variant>
      <vt:variant>
        <vt:i4>18</vt:i4>
      </vt:variant>
      <vt:variant>
        <vt:i4>0</vt:i4>
      </vt:variant>
      <vt:variant>
        <vt:i4>5</vt:i4>
      </vt:variant>
      <vt:variant>
        <vt:lpwstr>https://www.pa.gov/content/dam/copapwp-pagov/en/dhs/documents/keepkidssafe/resources/documents/POSC-FAQ_5_13_2022.pdf</vt:lpwstr>
      </vt:variant>
      <vt:variant>
        <vt:lpwstr/>
      </vt:variant>
      <vt:variant>
        <vt:i4>4390978</vt:i4>
      </vt:variant>
      <vt:variant>
        <vt:i4>15</vt:i4>
      </vt:variant>
      <vt:variant>
        <vt:i4>0</vt:i4>
      </vt:variant>
      <vt:variant>
        <vt:i4>5</vt:i4>
      </vt:variant>
      <vt:variant>
        <vt:lpwstr>https://www.pa.gov/en/agencies/dhs/resources/keep-kids-safe/about-keep-kids-safe/plans-safe-care.html</vt:lpwstr>
      </vt:variant>
      <vt:variant>
        <vt:lpwstr/>
      </vt:variant>
      <vt:variant>
        <vt:i4>4063318</vt:i4>
      </vt:variant>
      <vt:variant>
        <vt:i4>12</vt:i4>
      </vt:variant>
      <vt:variant>
        <vt:i4>0</vt:i4>
      </vt:variant>
      <vt:variant>
        <vt:i4>5</vt:i4>
      </vt:variant>
      <vt:variant>
        <vt:lpwstr>https://www.pa.gov/content/dam/copapwp-pagov/en/dhs/documents/keepkidssafe/resources/documents/POSC_Guidance.pdf</vt:lpwstr>
      </vt:variant>
      <vt:variant>
        <vt:lpwstr/>
      </vt:variant>
      <vt:variant>
        <vt:i4>65564</vt:i4>
      </vt:variant>
      <vt:variant>
        <vt:i4>9</vt:i4>
      </vt:variant>
      <vt:variant>
        <vt:i4>0</vt:i4>
      </vt:variant>
      <vt:variant>
        <vt:i4>5</vt:i4>
      </vt:variant>
      <vt:variant>
        <vt:lpwstr>https://www.legis.state.pa.us/cfdocs/legis/li/uconsCheck.cfm?yr=2018&amp;sessInd=0&amp;act=54</vt:lpwstr>
      </vt:variant>
      <vt:variant>
        <vt:lpwstr/>
      </vt:variant>
      <vt:variant>
        <vt:i4>2752633</vt:i4>
      </vt:variant>
      <vt:variant>
        <vt:i4>6</vt:i4>
      </vt:variant>
      <vt:variant>
        <vt:i4>0</vt:i4>
      </vt:variant>
      <vt:variant>
        <vt:i4>5</vt:i4>
      </vt:variant>
      <vt:variant>
        <vt:lpwstr>https://www.cffutures.org/files/ppa2020/State Statutes POSC.pdf</vt:lpwstr>
      </vt:variant>
      <vt:variant>
        <vt:lpwstr/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https://www.phila.gov/services/birth-marriage-life-events/birth-adoption-and-parenting/coordinate-a-plan-of-safe-care/</vt:lpwstr>
      </vt:variant>
      <vt:variant>
        <vt:lpwstr/>
      </vt:variant>
      <vt:variant>
        <vt:i4>6160408</vt:i4>
      </vt:variant>
      <vt:variant>
        <vt:i4>0</vt:i4>
      </vt:variant>
      <vt:variant>
        <vt:i4>0</vt:i4>
      </vt:variant>
      <vt:variant>
        <vt:i4>5</vt:i4>
      </vt:variant>
      <vt:variant>
        <vt:lpwstr>https://www.casey.org/infant-plans-of-safe-care/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 A</dc:creator>
  <cp:keywords/>
  <dc:description/>
  <cp:lastModifiedBy>Dorn, Carolyn</cp:lastModifiedBy>
  <cp:revision>2</cp:revision>
  <dcterms:created xsi:type="dcterms:W3CDTF">2024-08-28T13:05:00Z</dcterms:created>
  <dcterms:modified xsi:type="dcterms:W3CDTF">2024-08-28T13:05:00Z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MediaServiceImageTags">
    <vt:lpwstr/>
  </property>
  <property fmtid="{D5CDD505-2E9C-101B-9397-08002B2CF9AE}" pid="4" name="GrammarlyDocumentId">
    <vt:lpwstr>59b6473217d0b2f89ef4391d1aa0c56eccb9eb2fd64614fa3b477cdac2c6a9ef</vt:lpwstr>
  </property>
  <property fmtid="{D5CDD505-2E9C-101B-9397-08002B2CF9AE}" pid="5" name="_dlc_DocIdItemGuid">
    <vt:lpwstr>304f683a-f1f7-4c6e-84d5-5557a333ab63</vt:lpwstr>
  </property>
  <property fmtid="{D5CDD505-2E9C-101B-9397-08002B2CF9AE}" pid="6" name="MSIP_Label_5e4b1be8-281e-475d-98b0-21c3457e5a46_Enabled">
    <vt:lpwstr>true</vt:lpwstr>
  </property>
  <property fmtid="{D5CDD505-2E9C-101B-9397-08002B2CF9AE}" pid="7" name="MSIP_Label_5e4b1be8-281e-475d-98b0-21c3457e5a46_SetDate">
    <vt:lpwstr>2024-08-28T13:05:28Z</vt:lpwstr>
  </property>
  <property fmtid="{D5CDD505-2E9C-101B-9397-08002B2CF9AE}" pid="8" name="MSIP_Label_5e4b1be8-281e-475d-98b0-21c3457e5a46_Method">
    <vt:lpwstr>Standard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SiteId">
    <vt:lpwstr>8b3dd73e-4e72-4679-b191-56da1588712b</vt:lpwstr>
  </property>
  <property fmtid="{D5CDD505-2E9C-101B-9397-08002B2CF9AE}" pid="11" name="MSIP_Label_5e4b1be8-281e-475d-98b0-21c3457e5a46_ActionId">
    <vt:lpwstr>4c6822a9-2d80-422b-99ad-49c320d70a1d</vt:lpwstr>
  </property>
  <property fmtid="{D5CDD505-2E9C-101B-9397-08002B2CF9AE}" pid="12" name="MSIP_Label_5e4b1be8-281e-475d-98b0-21c3457e5a46_ContentBits">
    <vt:lpwstr>0</vt:lpwstr>
  </property>
</Properties>
</file>