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22C20" w14:textId="3DE7D737" w:rsidR="00395A7F" w:rsidRDefault="389F599B" w:rsidP="7E92A357">
      <w:pPr>
        <w:spacing w:after="0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7E92A357"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COE Learning Network: </w:t>
      </w:r>
      <w:r w:rsidR="7F2E342C" w:rsidRPr="7E92A357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Addressing Disparities and Enhancing Access in COE Care</w:t>
      </w:r>
    </w:p>
    <w:p w14:paraId="2F233A7F" w14:textId="650EFAB1" w:rsidR="389F599B" w:rsidRDefault="389F599B" w:rsidP="7E92A357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</w:pPr>
      <w:r w:rsidRPr="66FD088F"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Presenters:</w:t>
      </w:r>
      <w:r w:rsidRPr="66FD088F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D048239" w:rsidRPr="66FD088F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UPMC </w:t>
      </w:r>
      <w:r w:rsidR="4A9FF5A8" w:rsidRPr="66FD088F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Pregnancy Women’s Recovery Center (PWRC) </w:t>
      </w:r>
      <w:r w:rsidR="702B6671" w:rsidRPr="66FD088F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(Traci Da</w:t>
      </w:r>
      <w:r w:rsidR="64CE20A1" w:rsidRPr="66FD088F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y) </w:t>
      </w:r>
      <w:r w:rsidR="6575D052" w:rsidRPr="66FD088F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and </w:t>
      </w:r>
      <w:r w:rsidR="5CCA6CD8" w:rsidRPr="66FD088F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Lehigh Valley Health Network (</w:t>
      </w:r>
      <w:r w:rsidR="2D5B2142" w:rsidRPr="66FD088F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LVHN</w:t>
      </w:r>
      <w:r w:rsidR="6F62A3C7" w:rsidRPr="66FD088F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)</w:t>
      </w:r>
      <w:r w:rsidR="2D5B2142" w:rsidRPr="66FD088F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(Dr. Abby Letcher)</w:t>
      </w:r>
    </w:p>
    <w:p w14:paraId="7283B662" w14:textId="1AD93C4A" w:rsidR="00395A7F" w:rsidRDefault="389F599B" w:rsidP="734193FA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6FD088F"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Date and Time: </w:t>
      </w:r>
      <w:r w:rsidR="36D9CAD2" w:rsidRPr="66FD088F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October </w:t>
      </w:r>
      <w:r w:rsidR="49EE2F86" w:rsidRPr="66FD088F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23</w:t>
      </w:r>
      <w:r w:rsidRPr="66FD088F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, 2024 - 12:00 pm- 1:</w:t>
      </w:r>
      <w:r w:rsidR="7F609A1A" w:rsidRPr="66FD088F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15</w:t>
      </w:r>
      <w:r w:rsidRPr="66FD088F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pm</w:t>
      </w:r>
    </w:p>
    <w:p w14:paraId="575BA953" w14:textId="6EB9AFD2" w:rsidR="00395A7F" w:rsidRDefault="389F599B" w:rsidP="0BD9A1C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BD9A1C9"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>Location: </w:t>
      </w:r>
      <w:r w:rsidRPr="0BD9A1C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Virtual Training (on Zoom) </w:t>
      </w:r>
    </w:p>
    <w:p w14:paraId="15CD7C84" w14:textId="6A3E4E3E" w:rsidR="00395A7F" w:rsidRDefault="389F599B" w:rsidP="0BD9A1C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BD9A1C9"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>Host: </w:t>
      </w:r>
      <w:r w:rsidRPr="0BD9A1C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University of Pittsburgh, School of Pharmacy, Program and Evaluation Unit (PERU)</w:t>
      </w:r>
    </w:p>
    <w:p w14:paraId="2F86E591" w14:textId="57DA0960" w:rsidR="00395A7F" w:rsidRDefault="389F599B" w:rsidP="0BD9A1C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BD9A1C9"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>Target Audience: </w:t>
      </w:r>
      <w:r w:rsidRPr="0BD9A1C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Centers of Excellence Leadership and Staff</w:t>
      </w:r>
    </w:p>
    <w:p w14:paraId="5AE2B389" w14:textId="0B230968" w:rsidR="00395A7F" w:rsidRDefault="00395A7F" w:rsidP="734193FA">
      <w:pPr>
        <w:spacing w:after="0" w:line="240" w:lineRule="auto"/>
        <w:rPr>
          <w:rFonts w:asciiTheme="minorHAnsi" w:eastAsiaTheme="minorEastAsia" w:hAnsiTheme="minorHAnsi"/>
          <w:color w:val="000000" w:themeColor="text1"/>
          <w:sz w:val="24"/>
          <w:szCs w:val="24"/>
        </w:rPr>
      </w:pPr>
    </w:p>
    <w:p w14:paraId="120AE2E3" w14:textId="72A95F81" w:rsidR="00395A7F" w:rsidRDefault="1AA664CC" w:rsidP="734193FA">
      <w:pPr>
        <w:rPr>
          <w:rFonts w:asciiTheme="minorHAnsi" w:eastAsiaTheme="minorEastAsia" w:hAnsiTheme="minorHAnsi"/>
          <w:b/>
          <w:bCs/>
        </w:rPr>
      </w:pPr>
      <w:r w:rsidRPr="4946856A">
        <w:rPr>
          <w:rFonts w:asciiTheme="minorHAnsi" w:eastAsiaTheme="minorEastAsia" w:hAnsiTheme="minorHAnsi"/>
          <w:b/>
          <w:bCs/>
        </w:rPr>
        <w:t xml:space="preserve">Training </w:t>
      </w:r>
      <w:r w:rsidR="00395A7F" w:rsidRPr="4946856A">
        <w:rPr>
          <w:rFonts w:asciiTheme="minorHAnsi" w:eastAsiaTheme="minorEastAsia" w:hAnsiTheme="minorHAnsi"/>
          <w:b/>
          <w:bCs/>
        </w:rPr>
        <w:t>Objectives</w:t>
      </w:r>
      <w:r w:rsidR="77D27D96" w:rsidRPr="4946856A">
        <w:rPr>
          <w:rFonts w:asciiTheme="minorHAnsi" w:eastAsiaTheme="minorEastAsia" w:hAnsiTheme="minorHAnsi"/>
          <w:b/>
          <w:bCs/>
        </w:rPr>
        <w:t>:</w:t>
      </w:r>
    </w:p>
    <w:p w14:paraId="61474814" w14:textId="77777777" w:rsidR="00B10D7D" w:rsidRPr="00B10D7D" w:rsidRDefault="00B10D7D" w:rsidP="00B10D7D">
      <w:pPr>
        <w:pStyle w:val="ListParagraph"/>
        <w:numPr>
          <w:ilvl w:val="0"/>
          <w:numId w:val="9"/>
        </w:numPr>
        <w:spacing w:after="0"/>
        <w:rPr>
          <w:rStyle w:val="eop"/>
          <w:rFonts w:ascii="Calibri" w:hAnsi="Calibri" w:cs="Calibri"/>
        </w:rPr>
      </w:pPr>
      <w:r w:rsidRPr="00B10D7D">
        <w:rPr>
          <w:rStyle w:val="eop"/>
          <w:rFonts w:ascii="Calibri" w:hAnsi="Calibri" w:cs="Calibri"/>
        </w:rPr>
        <w:t xml:space="preserve">Discuss dimensions of diversity including racial, ethnic, cultural, language, gender, sexual orientation, and socio-economic diversity, and the impact on service access and quality. </w:t>
      </w:r>
    </w:p>
    <w:p w14:paraId="06A50574" w14:textId="77777777" w:rsidR="00B10D7D" w:rsidRPr="00B10D7D" w:rsidRDefault="00B10D7D" w:rsidP="00B10D7D">
      <w:pPr>
        <w:pStyle w:val="ListParagraph"/>
        <w:numPr>
          <w:ilvl w:val="0"/>
          <w:numId w:val="9"/>
        </w:numPr>
        <w:spacing w:after="0"/>
        <w:rPr>
          <w:rStyle w:val="eop"/>
          <w:rFonts w:ascii="Calibri" w:hAnsi="Calibri" w:cs="Calibri"/>
        </w:rPr>
      </w:pPr>
      <w:r w:rsidRPr="00B10D7D">
        <w:rPr>
          <w:rStyle w:val="eop"/>
          <w:rFonts w:ascii="Calibri" w:hAnsi="Calibri" w:cs="Calibri"/>
        </w:rPr>
        <w:t xml:space="preserve">Describe existing disparities in clients enrolled in COE services. </w:t>
      </w:r>
    </w:p>
    <w:p w14:paraId="03CEF2FC" w14:textId="77777777" w:rsidR="00B10D7D" w:rsidRPr="00B10D7D" w:rsidRDefault="00B10D7D" w:rsidP="00B10D7D">
      <w:pPr>
        <w:pStyle w:val="ListParagraph"/>
        <w:numPr>
          <w:ilvl w:val="0"/>
          <w:numId w:val="9"/>
        </w:numPr>
        <w:spacing w:after="0"/>
        <w:rPr>
          <w:rStyle w:val="eop"/>
          <w:rFonts w:ascii="Calibri" w:hAnsi="Calibri" w:cs="Calibri"/>
        </w:rPr>
      </w:pPr>
      <w:r w:rsidRPr="00B10D7D">
        <w:rPr>
          <w:rStyle w:val="eop"/>
          <w:rFonts w:ascii="Calibri" w:hAnsi="Calibri" w:cs="Calibri"/>
        </w:rPr>
        <w:t xml:space="preserve">Identify evidence-based strategies and best practices for promoting diversity and inclusion in client identification and enrollment. </w:t>
      </w:r>
    </w:p>
    <w:p w14:paraId="354C57BC" w14:textId="77777777" w:rsidR="00B10D7D" w:rsidRPr="00B10D7D" w:rsidRDefault="00B10D7D" w:rsidP="00B10D7D">
      <w:pPr>
        <w:pStyle w:val="ListParagraph"/>
        <w:numPr>
          <w:ilvl w:val="0"/>
          <w:numId w:val="9"/>
        </w:numPr>
        <w:spacing w:after="0"/>
        <w:rPr>
          <w:rStyle w:val="eop"/>
          <w:rFonts w:ascii="Calibri" w:hAnsi="Calibri" w:cs="Calibri"/>
        </w:rPr>
      </w:pPr>
      <w:r w:rsidRPr="00B10D7D">
        <w:rPr>
          <w:rStyle w:val="eop"/>
          <w:rFonts w:ascii="Calibri" w:hAnsi="Calibri" w:cs="Calibri"/>
        </w:rPr>
        <w:t>Review existing COE policies and procedures to identify potential biases or barriers</w:t>
      </w:r>
    </w:p>
    <w:p w14:paraId="7E01A63E" w14:textId="359D96D2" w:rsidR="7D32E1E2" w:rsidRPr="00B10D7D" w:rsidRDefault="7D32E1E2" w:rsidP="00B10D7D">
      <w:pPr>
        <w:spacing w:after="0"/>
        <w:ind w:left="360"/>
        <w:rPr>
          <w:rStyle w:val="eop"/>
          <w:rFonts w:ascii="Calibri" w:hAnsi="Calibri" w:cs="Calibri"/>
        </w:rPr>
      </w:pPr>
    </w:p>
    <w:p w14:paraId="3EB299F4" w14:textId="58864F1C" w:rsidR="002B41F4" w:rsidRDefault="00395A7F" w:rsidP="734193FA">
      <w:pPr>
        <w:rPr>
          <w:rFonts w:asciiTheme="minorHAnsi" w:eastAsiaTheme="minorEastAsia" w:hAnsiTheme="minorHAnsi"/>
        </w:rPr>
      </w:pPr>
      <w:r w:rsidRPr="734193FA">
        <w:rPr>
          <w:rFonts w:asciiTheme="minorHAnsi" w:eastAsiaTheme="minorEastAsia" w:hAnsiTheme="minorHAnsi"/>
          <w:b/>
          <w:bCs/>
        </w:rPr>
        <w:t>Agenda</w:t>
      </w:r>
      <w:r w:rsidR="58910CDE" w:rsidRPr="734193FA">
        <w:rPr>
          <w:rFonts w:asciiTheme="minorHAnsi" w:eastAsiaTheme="minorEastAsia" w:hAnsiTheme="minorHAnsi"/>
        </w:rPr>
        <w:t>:</w:t>
      </w:r>
    </w:p>
    <w:p w14:paraId="64C8ED1F" w14:textId="3B71D37F" w:rsidR="00395A7F" w:rsidRDefault="00D9133E" w:rsidP="734193FA">
      <w:pPr>
        <w:pStyle w:val="ListParagraph"/>
        <w:numPr>
          <w:ilvl w:val="0"/>
          <w:numId w:val="2"/>
        </w:numPr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>Background</w:t>
      </w:r>
    </w:p>
    <w:p w14:paraId="38B4BFE8" w14:textId="0C9C8998" w:rsidR="00D9133E" w:rsidRDefault="20A6C9FC" w:rsidP="66FD088F">
      <w:pPr>
        <w:pStyle w:val="ListParagraph"/>
        <w:numPr>
          <w:ilvl w:val="1"/>
          <w:numId w:val="2"/>
        </w:numPr>
        <w:rPr>
          <w:rFonts w:asciiTheme="minorHAnsi" w:eastAsiaTheme="minorEastAsia" w:hAnsiTheme="minorHAnsi"/>
        </w:rPr>
      </w:pPr>
      <w:r w:rsidRPr="66FD088F">
        <w:rPr>
          <w:rFonts w:asciiTheme="minorHAnsi" w:eastAsiaTheme="minorEastAsia" w:hAnsiTheme="minorHAnsi"/>
        </w:rPr>
        <w:t xml:space="preserve">Discussion </w:t>
      </w:r>
    </w:p>
    <w:p w14:paraId="536C8F54" w14:textId="34896DCB" w:rsidR="00D9133E" w:rsidRDefault="00D9133E" w:rsidP="66FD088F">
      <w:pPr>
        <w:pStyle w:val="ListParagraph"/>
        <w:numPr>
          <w:ilvl w:val="1"/>
          <w:numId w:val="2"/>
        </w:numPr>
        <w:rPr>
          <w:rFonts w:asciiTheme="minorHAnsi" w:eastAsiaTheme="minorEastAsia" w:hAnsiTheme="minorHAnsi"/>
        </w:rPr>
      </w:pPr>
      <w:r w:rsidRPr="66FD088F">
        <w:rPr>
          <w:rFonts w:asciiTheme="minorHAnsi" w:eastAsiaTheme="minorEastAsia" w:hAnsiTheme="minorHAnsi"/>
        </w:rPr>
        <w:t xml:space="preserve">Dimensions of Diversity </w:t>
      </w:r>
    </w:p>
    <w:p w14:paraId="31D0165E" w14:textId="1B3BD3F8" w:rsidR="00D9133E" w:rsidRDefault="00033A73" w:rsidP="00D9133E">
      <w:pPr>
        <w:pStyle w:val="ListParagraph"/>
        <w:numPr>
          <w:ilvl w:val="1"/>
          <w:numId w:val="2"/>
        </w:numPr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>Importance of diversity and inclusion</w:t>
      </w:r>
    </w:p>
    <w:p w14:paraId="757F244D" w14:textId="2C942F4A" w:rsidR="00033A73" w:rsidRDefault="00033A73" w:rsidP="00033A73">
      <w:pPr>
        <w:pStyle w:val="ListParagraph"/>
        <w:numPr>
          <w:ilvl w:val="0"/>
          <w:numId w:val="2"/>
        </w:numPr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>Common disparities</w:t>
      </w:r>
    </w:p>
    <w:p w14:paraId="0EAC4023" w14:textId="4FB41D73" w:rsidR="00033A73" w:rsidRDefault="00033A73" w:rsidP="00033A73">
      <w:pPr>
        <w:pStyle w:val="ListParagraph"/>
        <w:numPr>
          <w:ilvl w:val="1"/>
          <w:numId w:val="2"/>
        </w:numPr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>Second largest racial group by county</w:t>
      </w:r>
    </w:p>
    <w:p w14:paraId="71A93893" w14:textId="60645E83" w:rsidR="00033A73" w:rsidRDefault="5495EDBE" w:rsidP="66FD088F">
      <w:pPr>
        <w:pStyle w:val="ListParagraph"/>
        <w:numPr>
          <w:ilvl w:val="1"/>
          <w:numId w:val="2"/>
        </w:numPr>
        <w:rPr>
          <w:rFonts w:asciiTheme="minorHAnsi" w:eastAsiaTheme="minorEastAsia" w:hAnsiTheme="minorHAnsi"/>
        </w:rPr>
      </w:pPr>
      <w:r w:rsidRPr="66FD088F">
        <w:rPr>
          <w:rFonts w:asciiTheme="minorHAnsi" w:eastAsiaTheme="minorEastAsia" w:hAnsiTheme="minorHAnsi"/>
        </w:rPr>
        <w:t xml:space="preserve">Disparity in SUD treatment </w:t>
      </w:r>
    </w:p>
    <w:p w14:paraId="20C3F9E1" w14:textId="50B73BB2" w:rsidR="00033A73" w:rsidRDefault="00033A73" w:rsidP="66FD088F">
      <w:pPr>
        <w:pStyle w:val="ListParagraph"/>
        <w:numPr>
          <w:ilvl w:val="1"/>
          <w:numId w:val="2"/>
        </w:numPr>
        <w:rPr>
          <w:rFonts w:asciiTheme="minorHAnsi" w:eastAsiaTheme="minorEastAsia" w:hAnsiTheme="minorHAnsi"/>
        </w:rPr>
      </w:pPr>
      <w:r w:rsidRPr="66FD088F">
        <w:rPr>
          <w:rFonts w:asciiTheme="minorHAnsi" w:eastAsiaTheme="minorEastAsia" w:hAnsiTheme="minorHAnsi"/>
        </w:rPr>
        <w:t xml:space="preserve">Disparity in overdose deaths </w:t>
      </w:r>
    </w:p>
    <w:p w14:paraId="660DD01E" w14:textId="1157138C" w:rsidR="00D602E9" w:rsidRDefault="00D602E9" w:rsidP="66FD088F">
      <w:pPr>
        <w:pStyle w:val="ListParagraph"/>
        <w:numPr>
          <w:ilvl w:val="1"/>
          <w:numId w:val="2"/>
        </w:numPr>
        <w:rPr>
          <w:rFonts w:asciiTheme="minorHAnsi" w:eastAsiaTheme="minorEastAsia" w:hAnsiTheme="minorHAnsi"/>
        </w:rPr>
      </w:pPr>
      <w:r w:rsidRPr="66FD088F">
        <w:rPr>
          <w:rFonts w:asciiTheme="minorHAnsi" w:eastAsiaTheme="minorEastAsia" w:hAnsiTheme="minorHAnsi"/>
        </w:rPr>
        <w:t>2022 regional overdose trends by county</w:t>
      </w:r>
    </w:p>
    <w:p w14:paraId="7BD57E29" w14:textId="4A06FEE9" w:rsidR="00D602E9" w:rsidRDefault="00D602E9" w:rsidP="00D602E9">
      <w:pPr>
        <w:pStyle w:val="ListParagraph"/>
        <w:numPr>
          <w:ilvl w:val="0"/>
          <w:numId w:val="2"/>
        </w:numPr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>Disparities at COEs</w:t>
      </w:r>
    </w:p>
    <w:p w14:paraId="2377F8AE" w14:textId="6ACD6959" w:rsidR="00D602E9" w:rsidRDefault="12CB83B0" w:rsidP="66FD088F">
      <w:pPr>
        <w:pStyle w:val="ListParagraph"/>
        <w:numPr>
          <w:ilvl w:val="1"/>
          <w:numId w:val="2"/>
        </w:numPr>
        <w:rPr>
          <w:rFonts w:asciiTheme="minorHAnsi" w:eastAsiaTheme="minorEastAsia" w:hAnsiTheme="minorHAnsi"/>
        </w:rPr>
      </w:pPr>
      <w:r w:rsidRPr="66FD088F">
        <w:rPr>
          <w:rFonts w:asciiTheme="minorHAnsi" w:eastAsiaTheme="minorEastAsia" w:hAnsiTheme="minorHAnsi"/>
        </w:rPr>
        <w:t>Sex percentages at COEs g</w:t>
      </w:r>
      <w:r w:rsidR="00295338" w:rsidRPr="66FD088F">
        <w:rPr>
          <w:rFonts w:asciiTheme="minorHAnsi" w:eastAsiaTheme="minorEastAsia" w:hAnsiTheme="minorHAnsi"/>
        </w:rPr>
        <w:t xml:space="preserve">raph </w:t>
      </w:r>
    </w:p>
    <w:p w14:paraId="4E0A0FA1" w14:textId="54AF5270" w:rsidR="00295338" w:rsidRDefault="7B0A0A09" w:rsidP="66FD088F">
      <w:pPr>
        <w:pStyle w:val="ListParagraph"/>
        <w:numPr>
          <w:ilvl w:val="1"/>
          <w:numId w:val="2"/>
        </w:numPr>
        <w:rPr>
          <w:rFonts w:asciiTheme="minorHAnsi" w:eastAsiaTheme="minorEastAsia" w:hAnsiTheme="minorHAnsi"/>
        </w:rPr>
      </w:pPr>
      <w:r w:rsidRPr="66FD088F">
        <w:rPr>
          <w:rFonts w:asciiTheme="minorHAnsi" w:eastAsiaTheme="minorEastAsia" w:hAnsiTheme="minorHAnsi"/>
        </w:rPr>
        <w:t>Race Percentages at COEs g</w:t>
      </w:r>
      <w:r w:rsidR="00295338" w:rsidRPr="66FD088F">
        <w:rPr>
          <w:rFonts w:asciiTheme="minorHAnsi" w:eastAsiaTheme="minorEastAsia" w:hAnsiTheme="minorHAnsi"/>
        </w:rPr>
        <w:t>raph</w:t>
      </w:r>
    </w:p>
    <w:p w14:paraId="6A0E1CC9" w14:textId="1A3B5E44" w:rsidR="503BA9C0" w:rsidRDefault="503BA9C0" w:rsidP="66FD088F">
      <w:pPr>
        <w:pStyle w:val="ListParagraph"/>
        <w:numPr>
          <w:ilvl w:val="1"/>
          <w:numId w:val="2"/>
        </w:numPr>
        <w:rPr>
          <w:rFonts w:asciiTheme="minorHAnsi" w:eastAsiaTheme="minorEastAsia" w:hAnsiTheme="minorHAnsi"/>
        </w:rPr>
      </w:pPr>
      <w:r w:rsidRPr="66FD088F">
        <w:rPr>
          <w:rFonts w:asciiTheme="minorHAnsi" w:eastAsiaTheme="minorEastAsia" w:hAnsiTheme="minorHAnsi"/>
        </w:rPr>
        <w:t>Hispanic Percentages at COEs graph</w:t>
      </w:r>
    </w:p>
    <w:p w14:paraId="72F4DE20" w14:textId="61426014" w:rsidR="00295338" w:rsidRDefault="00295338" w:rsidP="00295338">
      <w:pPr>
        <w:pStyle w:val="ListParagraph"/>
        <w:numPr>
          <w:ilvl w:val="1"/>
          <w:numId w:val="2"/>
        </w:numPr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 xml:space="preserve">Discussion </w:t>
      </w:r>
    </w:p>
    <w:p w14:paraId="48454FA3" w14:textId="54F314AA" w:rsidR="00295338" w:rsidRDefault="00295338" w:rsidP="00295338">
      <w:pPr>
        <w:pStyle w:val="ListParagraph"/>
        <w:numPr>
          <w:ilvl w:val="0"/>
          <w:numId w:val="2"/>
        </w:numPr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>Strategies and best practices for reducing disparities</w:t>
      </w:r>
    </w:p>
    <w:p w14:paraId="3D3CF78A" w14:textId="40523502" w:rsidR="00295338" w:rsidRDefault="0064436A" w:rsidP="00295338">
      <w:pPr>
        <w:pStyle w:val="ListParagraph"/>
        <w:numPr>
          <w:ilvl w:val="1"/>
          <w:numId w:val="2"/>
        </w:numPr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 xml:space="preserve">Strategies for inclusive client identification </w:t>
      </w:r>
    </w:p>
    <w:p w14:paraId="0CA4BD08" w14:textId="190C22A2" w:rsidR="0064436A" w:rsidRDefault="0064436A" w:rsidP="00295338">
      <w:pPr>
        <w:pStyle w:val="ListParagraph"/>
        <w:numPr>
          <w:ilvl w:val="1"/>
          <w:numId w:val="2"/>
        </w:numPr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>Best practices for equitable enrollment processes</w:t>
      </w:r>
    </w:p>
    <w:p w14:paraId="7A186222" w14:textId="32BEF57F" w:rsidR="0064436A" w:rsidRDefault="0064436A" w:rsidP="0064436A">
      <w:pPr>
        <w:pStyle w:val="ListParagraph"/>
        <w:numPr>
          <w:ilvl w:val="1"/>
          <w:numId w:val="2"/>
        </w:numPr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>Written strategies for reducing disparities</w:t>
      </w:r>
    </w:p>
    <w:p w14:paraId="6FEA0BB5" w14:textId="49904694" w:rsidR="00B0191B" w:rsidRDefault="303E7926" w:rsidP="66FD088F">
      <w:pPr>
        <w:pStyle w:val="ListParagraph"/>
        <w:numPr>
          <w:ilvl w:val="0"/>
          <w:numId w:val="2"/>
        </w:numPr>
        <w:rPr>
          <w:rFonts w:asciiTheme="minorHAnsi" w:eastAsiaTheme="minorEastAsia" w:hAnsiTheme="minorHAnsi"/>
        </w:rPr>
      </w:pPr>
      <w:r w:rsidRPr="66FD088F">
        <w:rPr>
          <w:rFonts w:asciiTheme="minorHAnsi" w:eastAsiaTheme="minorEastAsia" w:hAnsiTheme="minorHAnsi"/>
        </w:rPr>
        <w:t xml:space="preserve">UPMC </w:t>
      </w:r>
      <w:r w:rsidR="4FE748AE" w:rsidRPr="66FD088F">
        <w:rPr>
          <w:rFonts w:asciiTheme="minorHAnsi" w:eastAsiaTheme="minorEastAsia" w:hAnsiTheme="minorHAnsi"/>
        </w:rPr>
        <w:t>Pregnancy</w:t>
      </w:r>
      <w:r w:rsidR="1BA24ED5" w:rsidRPr="66FD088F">
        <w:rPr>
          <w:rFonts w:asciiTheme="minorHAnsi" w:eastAsiaTheme="minorEastAsia" w:hAnsiTheme="minorHAnsi"/>
        </w:rPr>
        <w:t xml:space="preserve"> </w:t>
      </w:r>
      <w:proofErr w:type="spellStart"/>
      <w:r w:rsidR="1BA24ED5" w:rsidRPr="66FD088F">
        <w:rPr>
          <w:rFonts w:asciiTheme="minorHAnsi" w:eastAsiaTheme="minorEastAsia" w:hAnsiTheme="minorHAnsi"/>
        </w:rPr>
        <w:t>Womens</w:t>
      </w:r>
      <w:proofErr w:type="spellEnd"/>
      <w:r w:rsidR="1BA24ED5" w:rsidRPr="66FD088F">
        <w:rPr>
          <w:rFonts w:asciiTheme="minorHAnsi" w:eastAsiaTheme="minorEastAsia" w:hAnsiTheme="minorHAnsi"/>
        </w:rPr>
        <w:t xml:space="preserve"> Recovery Center </w:t>
      </w:r>
      <w:r w:rsidR="00B0191B" w:rsidRPr="66FD088F">
        <w:rPr>
          <w:rFonts w:asciiTheme="minorHAnsi" w:eastAsiaTheme="minorEastAsia" w:hAnsiTheme="minorHAnsi"/>
        </w:rPr>
        <w:t xml:space="preserve">Presentation </w:t>
      </w:r>
    </w:p>
    <w:p w14:paraId="2FBA2548" w14:textId="3464AA48" w:rsidR="5E6C4018" w:rsidRDefault="30E17D76" w:rsidP="5603ABF6">
      <w:pPr>
        <w:pStyle w:val="ListParagraph"/>
        <w:numPr>
          <w:ilvl w:val="1"/>
          <w:numId w:val="2"/>
        </w:numPr>
        <w:rPr>
          <w:rFonts w:asciiTheme="minorHAnsi" w:eastAsiaTheme="minorEastAsia" w:hAnsiTheme="minorHAnsi"/>
        </w:rPr>
      </w:pPr>
      <w:r w:rsidRPr="66FD088F">
        <w:rPr>
          <w:rFonts w:asciiTheme="minorHAnsi" w:eastAsiaTheme="minorEastAsia" w:hAnsiTheme="minorHAnsi"/>
        </w:rPr>
        <w:t>2020 Census</w:t>
      </w:r>
    </w:p>
    <w:p w14:paraId="75DABA6C" w14:textId="696D1170" w:rsidR="30E17D76" w:rsidRDefault="30E17D76" w:rsidP="66FD088F">
      <w:pPr>
        <w:pStyle w:val="ListParagraph"/>
        <w:numPr>
          <w:ilvl w:val="1"/>
          <w:numId w:val="2"/>
        </w:numPr>
        <w:rPr>
          <w:rFonts w:asciiTheme="minorHAnsi" w:eastAsiaTheme="minorEastAsia" w:hAnsiTheme="minorHAnsi"/>
        </w:rPr>
      </w:pPr>
      <w:r w:rsidRPr="66FD088F">
        <w:rPr>
          <w:rFonts w:asciiTheme="minorHAnsi" w:eastAsiaTheme="minorEastAsia" w:hAnsiTheme="minorHAnsi"/>
        </w:rPr>
        <w:t xml:space="preserve">US Overdose rates </w:t>
      </w:r>
    </w:p>
    <w:p w14:paraId="6528182D" w14:textId="1171B653" w:rsidR="30E17D76" w:rsidRDefault="30E17D76" w:rsidP="66FD088F">
      <w:pPr>
        <w:pStyle w:val="ListParagraph"/>
        <w:numPr>
          <w:ilvl w:val="1"/>
          <w:numId w:val="2"/>
        </w:numPr>
        <w:rPr>
          <w:rFonts w:asciiTheme="minorHAnsi" w:eastAsiaTheme="minorEastAsia" w:hAnsiTheme="minorHAnsi"/>
        </w:rPr>
      </w:pPr>
      <w:r w:rsidRPr="66FD088F">
        <w:rPr>
          <w:rFonts w:asciiTheme="minorHAnsi" w:eastAsiaTheme="minorEastAsia" w:hAnsiTheme="minorHAnsi"/>
        </w:rPr>
        <w:t xml:space="preserve">PA overdose rates </w:t>
      </w:r>
    </w:p>
    <w:p w14:paraId="1212C9BC" w14:textId="6983D3F6" w:rsidR="30E17D76" w:rsidRDefault="30E17D76" w:rsidP="66FD088F">
      <w:pPr>
        <w:pStyle w:val="ListParagraph"/>
        <w:numPr>
          <w:ilvl w:val="1"/>
          <w:numId w:val="2"/>
        </w:numPr>
        <w:rPr>
          <w:rFonts w:asciiTheme="minorHAnsi" w:eastAsiaTheme="minorEastAsia" w:hAnsiTheme="minorHAnsi"/>
        </w:rPr>
      </w:pPr>
      <w:r w:rsidRPr="66FD088F">
        <w:rPr>
          <w:rFonts w:asciiTheme="minorHAnsi" w:eastAsiaTheme="minorEastAsia" w:hAnsiTheme="minorHAnsi"/>
        </w:rPr>
        <w:t xml:space="preserve">US maternal motility rate </w:t>
      </w:r>
    </w:p>
    <w:p w14:paraId="6A1B0AA6" w14:textId="0F12A8D0" w:rsidR="30E17D76" w:rsidRDefault="30E17D76" w:rsidP="66FD088F">
      <w:pPr>
        <w:pStyle w:val="ListParagraph"/>
        <w:numPr>
          <w:ilvl w:val="1"/>
          <w:numId w:val="2"/>
        </w:numPr>
        <w:rPr>
          <w:rFonts w:asciiTheme="minorHAnsi" w:eastAsiaTheme="minorEastAsia" w:hAnsiTheme="minorHAnsi"/>
        </w:rPr>
      </w:pPr>
      <w:r w:rsidRPr="66FD088F">
        <w:rPr>
          <w:rFonts w:asciiTheme="minorHAnsi" w:eastAsiaTheme="minorEastAsia" w:hAnsiTheme="minorHAnsi"/>
        </w:rPr>
        <w:t xml:space="preserve">Pa maternal mortality rates </w:t>
      </w:r>
    </w:p>
    <w:p w14:paraId="0CD87EB4" w14:textId="580FDEDA" w:rsidR="30E17D76" w:rsidRDefault="30E17D76" w:rsidP="66FD088F">
      <w:pPr>
        <w:pStyle w:val="ListParagraph"/>
        <w:numPr>
          <w:ilvl w:val="1"/>
          <w:numId w:val="2"/>
        </w:numPr>
        <w:rPr>
          <w:rFonts w:asciiTheme="minorHAnsi" w:eastAsiaTheme="minorEastAsia" w:hAnsiTheme="minorHAnsi"/>
        </w:rPr>
      </w:pPr>
      <w:r w:rsidRPr="66FD088F">
        <w:rPr>
          <w:rFonts w:asciiTheme="minorHAnsi" w:eastAsiaTheme="minorEastAsia" w:hAnsiTheme="minorHAnsi"/>
        </w:rPr>
        <w:t xml:space="preserve">Access to care </w:t>
      </w:r>
    </w:p>
    <w:p w14:paraId="648779D5" w14:textId="787FCB6D" w:rsidR="30E17D76" w:rsidRDefault="30E17D76" w:rsidP="66FD088F">
      <w:pPr>
        <w:pStyle w:val="ListParagraph"/>
        <w:numPr>
          <w:ilvl w:val="1"/>
          <w:numId w:val="2"/>
        </w:numPr>
        <w:rPr>
          <w:rFonts w:asciiTheme="minorHAnsi" w:eastAsiaTheme="minorEastAsia" w:hAnsiTheme="minorHAnsi"/>
        </w:rPr>
      </w:pPr>
      <w:r w:rsidRPr="66FD088F">
        <w:rPr>
          <w:rFonts w:asciiTheme="minorHAnsi" w:eastAsiaTheme="minorEastAsia" w:hAnsiTheme="minorHAnsi"/>
        </w:rPr>
        <w:t xml:space="preserve">PWRC </w:t>
      </w:r>
    </w:p>
    <w:p w14:paraId="31454A02" w14:textId="096ED8E2" w:rsidR="30E17D76" w:rsidRDefault="30E17D76" w:rsidP="66FD088F">
      <w:pPr>
        <w:pStyle w:val="ListParagraph"/>
        <w:numPr>
          <w:ilvl w:val="1"/>
          <w:numId w:val="2"/>
        </w:numPr>
        <w:rPr>
          <w:rFonts w:asciiTheme="minorHAnsi" w:eastAsiaTheme="minorEastAsia" w:hAnsiTheme="minorHAnsi"/>
        </w:rPr>
      </w:pPr>
      <w:r w:rsidRPr="66FD088F">
        <w:rPr>
          <w:rFonts w:asciiTheme="minorHAnsi" w:eastAsiaTheme="minorEastAsia" w:hAnsiTheme="minorHAnsi"/>
        </w:rPr>
        <w:lastRenderedPageBreak/>
        <w:t xml:space="preserve">Enhancing </w:t>
      </w:r>
      <w:r w:rsidR="2A7E4A90" w:rsidRPr="66FD088F">
        <w:rPr>
          <w:rFonts w:asciiTheme="minorHAnsi" w:eastAsiaTheme="minorEastAsia" w:hAnsiTheme="minorHAnsi"/>
        </w:rPr>
        <w:t xml:space="preserve">Equity and Inclusivity </w:t>
      </w:r>
    </w:p>
    <w:p w14:paraId="03B57721" w14:textId="53EC885C" w:rsidR="00B0191B" w:rsidRDefault="00B0191B" w:rsidP="00B0191B">
      <w:pPr>
        <w:pStyle w:val="ListParagraph"/>
        <w:numPr>
          <w:ilvl w:val="0"/>
          <w:numId w:val="2"/>
        </w:numPr>
        <w:rPr>
          <w:rFonts w:asciiTheme="minorHAnsi" w:eastAsiaTheme="minorEastAsia" w:hAnsiTheme="minorHAnsi"/>
        </w:rPr>
      </w:pPr>
      <w:r w:rsidRPr="66FD088F">
        <w:rPr>
          <w:rFonts w:asciiTheme="minorHAnsi" w:eastAsiaTheme="minorEastAsia" w:hAnsiTheme="minorHAnsi"/>
        </w:rPr>
        <w:t>LVHN Presentation</w:t>
      </w:r>
    </w:p>
    <w:p w14:paraId="638DDBF3" w14:textId="70ADD3B8" w:rsidR="2A413658" w:rsidRDefault="2A413658" w:rsidP="66FD088F">
      <w:pPr>
        <w:pStyle w:val="ListParagraph"/>
        <w:numPr>
          <w:ilvl w:val="1"/>
          <w:numId w:val="2"/>
        </w:numPr>
        <w:rPr>
          <w:rFonts w:asciiTheme="minorHAnsi" w:eastAsiaTheme="minorEastAsia" w:hAnsiTheme="minorHAnsi"/>
        </w:rPr>
      </w:pPr>
      <w:r w:rsidRPr="66FD088F">
        <w:rPr>
          <w:rFonts w:asciiTheme="minorHAnsi" w:eastAsiaTheme="minorEastAsia" w:hAnsiTheme="minorHAnsi"/>
        </w:rPr>
        <w:t>7</w:t>
      </w:r>
      <w:r w:rsidRPr="66FD088F">
        <w:rPr>
          <w:rFonts w:asciiTheme="minorHAnsi" w:eastAsiaTheme="minorEastAsia" w:hAnsiTheme="minorHAnsi"/>
          <w:vertAlign w:val="superscript"/>
        </w:rPr>
        <w:t>th</w:t>
      </w:r>
      <w:r w:rsidRPr="66FD088F">
        <w:rPr>
          <w:rFonts w:asciiTheme="minorHAnsi" w:eastAsiaTheme="minorEastAsia" w:hAnsiTheme="minorHAnsi"/>
        </w:rPr>
        <w:t xml:space="preserve"> street community</w:t>
      </w:r>
    </w:p>
    <w:p w14:paraId="5956195D" w14:textId="3B31A82B" w:rsidR="2A413658" w:rsidRDefault="2A413658" w:rsidP="66FD088F">
      <w:pPr>
        <w:pStyle w:val="ListParagraph"/>
        <w:numPr>
          <w:ilvl w:val="1"/>
          <w:numId w:val="2"/>
        </w:numPr>
        <w:rPr>
          <w:rFonts w:asciiTheme="minorHAnsi" w:eastAsiaTheme="minorEastAsia" w:hAnsiTheme="minorHAnsi"/>
        </w:rPr>
      </w:pPr>
      <w:r w:rsidRPr="66FD088F">
        <w:rPr>
          <w:rFonts w:asciiTheme="minorHAnsi" w:eastAsiaTheme="minorEastAsia" w:hAnsiTheme="minorHAnsi"/>
        </w:rPr>
        <w:t>Street Medicine/Inclusion Health Collaboration</w:t>
      </w:r>
    </w:p>
    <w:p w14:paraId="3B905406" w14:textId="1EA0E0DA" w:rsidR="6E9F2CA8" w:rsidRDefault="2A413658" w:rsidP="6E9F2CA8">
      <w:pPr>
        <w:pStyle w:val="ListParagraph"/>
        <w:numPr>
          <w:ilvl w:val="1"/>
          <w:numId w:val="2"/>
        </w:numPr>
        <w:rPr>
          <w:rFonts w:asciiTheme="minorHAnsi" w:eastAsiaTheme="minorEastAsia" w:hAnsiTheme="minorHAnsi"/>
        </w:rPr>
      </w:pPr>
      <w:r w:rsidRPr="66FD088F">
        <w:rPr>
          <w:rFonts w:asciiTheme="minorHAnsi" w:eastAsiaTheme="minorEastAsia" w:hAnsiTheme="minorHAnsi"/>
        </w:rPr>
        <w:t xml:space="preserve">Mobile Harm reduction </w:t>
      </w:r>
    </w:p>
    <w:p w14:paraId="76F7B3E1" w14:textId="7380CADB" w:rsidR="2A413658" w:rsidRDefault="2A413658" w:rsidP="66FD088F">
      <w:pPr>
        <w:pStyle w:val="ListParagraph"/>
        <w:numPr>
          <w:ilvl w:val="1"/>
          <w:numId w:val="2"/>
        </w:numPr>
        <w:rPr>
          <w:rFonts w:asciiTheme="minorHAnsi" w:eastAsiaTheme="minorEastAsia" w:hAnsiTheme="minorHAnsi"/>
        </w:rPr>
      </w:pPr>
      <w:r w:rsidRPr="66FD088F">
        <w:rPr>
          <w:rFonts w:asciiTheme="minorHAnsi" w:eastAsiaTheme="minorEastAsia" w:hAnsiTheme="minorHAnsi"/>
        </w:rPr>
        <w:t xml:space="preserve">What they do </w:t>
      </w:r>
    </w:p>
    <w:p w14:paraId="51810397" w14:textId="1BA4052D" w:rsidR="2A413658" w:rsidRDefault="2A413658" w:rsidP="66FD088F">
      <w:pPr>
        <w:pStyle w:val="ListParagraph"/>
        <w:numPr>
          <w:ilvl w:val="1"/>
          <w:numId w:val="2"/>
        </w:numPr>
        <w:rPr>
          <w:rFonts w:asciiTheme="minorHAnsi" w:eastAsiaTheme="minorEastAsia" w:hAnsiTheme="minorHAnsi"/>
        </w:rPr>
      </w:pPr>
      <w:r w:rsidRPr="66FD088F">
        <w:rPr>
          <w:rFonts w:asciiTheme="minorHAnsi" w:eastAsiaTheme="minorEastAsia" w:hAnsiTheme="minorHAnsi"/>
        </w:rPr>
        <w:t>Relationship building triad</w:t>
      </w:r>
    </w:p>
    <w:p w14:paraId="5FD40BA4" w14:textId="24FFB80D" w:rsidR="2A413658" w:rsidRDefault="2A413658" w:rsidP="66FD088F">
      <w:pPr>
        <w:pStyle w:val="ListParagraph"/>
        <w:numPr>
          <w:ilvl w:val="1"/>
          <w:numId w:val="2"/>
        </w:numPr>
        <w:rPr>
          <w:rFonts w:asciiTheme="minorHAnsi" w:eastAsiaTheme="minorEastAsia" w:hAnsiTheme="minorHAnsi"/>
        </w:rPr>
      </w:pPr>
      <w:r w:rsidRPr="66FD088F">
        <w:rPr>
          <w:rFonts w:asciiTheme="minorHAnsi" w:eastAsiaTheme="minorEastAsia" w:hAnsiTheme="minorHAnsi"/>
        </w:rPr>
        <w:t>Self-care</w:t>
      </w:r>
    </w:p>
    <w:p w14:paraId="0F2AC66B" w14:textId="15F86BF1" w:rsidR="2A413658" w:rsidRDefault="2A413658" w:rsidP="66FD088F">
      <w:pPr>
        <w:pStyle w:val="ListParagraph"/>
        <w:numPr>
          <w:ilvl w:val="1"/>
          <w:numId w:val="2"/>
        </w:numPr>
        <w:rPr>
          <w:rFonts w:asciiTheme="minorHAnsi" w:eastAsiaTheme="minorEastAsia" w:hAnsiTheme="minorHAnsi"/>
        </w:rPr>
      </w:pPr>
      <w:r w:rsidRPr="66FD088F">
        <w:rPr>
          <w:rFonts w:asciiTheme="minorHAnsi" w:eastAsiaTheme="minorEastAsia" w:hAnsiTheme="minorHAnsi"/>
        </w:rPr>
        <w:t xml:space="preserve">Community building </w:t>
      </w:r>
    </w:p>
    <w:p w14:paraId="20DDDDE2" w14:textId="58A4B81D" w:rsidR="2A413658" w:rsidRDefault="2A413658" w:rsidP="66FD088F">
      <w:pPr>
        <w:pStyle w:val="ListParagraph"/>
        <w:numPr>
          <w:ilvl w:val="1"/>
          <w:numId w:val="2"/>
        </w:numPr>
        <w:rPr>
          <w:rFonts w:asciiTheme="minorHAnsi" w:eastAsiaTheme="minorEastAsia" w:hAnsiTheme="minorHAnsi"/>
        </w:rPr>
      </w:pPr>
      <w:r w:rsidRPr="66FD088F">
        <w:rPr>
          <w:rFonts w:asciiTheme="minorHAnsi" w:eastAsiaTheme="minorEastAsia" w:hAnsiTheme="minorHAnsi"/>
        </w:rPr>
        <w:t>Understanding the context</w:t>
      </w:r>
    </w:p>
    <w:p w14:paraId="2975A1BE" w14:textId="33880718" w:rsidR="2A413658" w:rsidRDefault="2A413658" w:rsidP="66FD088F">
      <w:pPr>
        <w:pStyle w:val="ListParagraph"/>
        <w:numPr>
          <w:ilvl w:val="1"/>
          <w:numId w:val="2"/>
        </w:numPr>
        <w:rPr>
          <w:rFonts w:asciiTheme="minorHAnsi" w:eastAsiaTheme="minorEastAsia" w:hAnsiTheme="minorHAnsi"/>
        </w:rPr>
      </w:pPr>
      <w:r w:rsidRPr="66FD088F">
        <w:rPr>
          <w:rFonts w:asciiTheme="minorHAnsi" w:eastAsiaTheme="minorEastAsia" w:hAnsiTheme="minorHAnsi"/>
        </w:rPr>
        <w:t xml:space="preserve">Building partnerships for better care </w:t>
      </w:r>
    </w:p>
    <w:p w14:paraId="0B3DA30B" w14:textId="70C2E42B" w:rsidR="00395A7F" w:rsidRDefault="00395A7F" w:rsidP="734193FA">
      <w:pPr>
        <w:rPr>
          <w:rFonts w:asciiTheme="minorHAnsi" w:eastAsiaTheme="minorEastAsia" w:hAnsiTheme="minorHAnsi"/>
        </w:rPr>
      </w:pPr>
      <w:r w:rsidRPr="734193FA">
        <w:rPr>
          <w:rFonts w:asciiTheme="minorHAnsi" w:eastAsiaTheme="minorEastAsia" w:hAnsiTheme="minorHAnsi"/>
          <w:b/>
          <w:bCs/>
        </w:rPr>
        <w:t>Reference</w:t>
      </w:r>
      <w:r w:rsidR="083671C7" w:rsidRPr="734193FA">
        <w:rPr>
          <w:rFonts w:asciiTheme="minorHAnsi" w:eastAsiaTheme="minorEastAsia" w:hAnsiTheme="minorHAnsi"/>
          <w:b/>
          <w:bCs/>
        </w:rPr>
        <w:t>s</w:t>
      </w:r>
      <w:r w:rsidR="083671C7" w:rsidRPr="734193FA">
        <w:rPr>
          <w:rFonts w:asciiTheme="minorHAnsi" w:eastAsiaTheme="minorEastAsia" w:hAnsiTheme="minorHAnsi"/>
        </w:rPr>
        <w:t>:</w:t>
      </w:r>
    </w:p>
    <w:p w14:paraId="1B213D63" w14:textId="5CE62D52" w:rsidR="000948E2" w:rsidRDefault="072921A0" w:rsidP="66FD088F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</w:rPr>
      </w:pPr>
      <w:proofErr w:type="spellStart"/>
      <w:r w:rsidRPr="66FD088F">
        <w:rPr>
          <w:rFonts w:asciiTheme="minorHAnsi" w:eastAsiaTheme="minorEastAsia" w:hAnsiTheme="minorHAnsi"/>
        </w:rPr>
        <w:t>Gainsbury</w:t>
      </w:r>
      <w:proofErr w:type="spellEnd"/>
      <w:r w:rsidRPr="66FD088F">
        <w:rPr>
          <w:rFonts w:asciiTheme="minorHAnsi" w:eastAsiaTheme="minorEastAsia" w:hAnsiTheme="minorHAnsi"/>
        </w:rPr>
        <w:t>, S. M. (2017). Cultural competence in the treatment of addictions: Theory, practice and evidence. Clinical psychology &amp; psychotherapy, 24(4), 987-1001.</w:t>
      </w:r>
    </w:p>
    <w:p w14:paraId="7BD76FF9" w14:textId="70B9E666" w:rsidR="000948E2" w:rsidRDefault="072921A0" w:rsidP="66FD088F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</w:rPr>
      </w:pPr>
      <w:r w:rsidRPr="66FD088F">
        <w:rPr>
          <w:rFonts w:asciiTheme="minorHAnsi" w:eastAsiaTheme="minorEastAsia" w:hAnsiTheme="minorHAnsi"/>
        </w:rPr>
        <w:t>Gill, G. K., McNally, M. J., &amp; Berman, V. (2018, September). Effective diversity, equity, and inclusion practices. In Healthcare management forum (Vol. 31, No. 5, pp. 196-199). Sage CA: Los Angeles, CA: SAGE Publications.</w:t>
      </w:r>
    </w:p>
    <w:p w14:paraId="1CDEBFA8" w14:textId="34239927" w:rsidR="000948E2" w:rsidRDefault="072921A0" w:rsidP="66FD088F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</w:rPr>
      </w:pPr>
      <w:r w:rsidRPr="66FD088F">
        <w:rPr>
          <w:rFonts w:asciiTheme="minorHAnsi" w:eastAsiaTheme="minorEastAsia" w:hAnsiTheme="minorHAnsi"/>
        </w:rPr>
        <w:t>Konrad, A. M., Prasad, P., &amp; Pringle, J. K. (2006). Handbook of workplace diversity. SAGE.</w:t>
      </w:r>
    </w:p>
    <w:p w14:paraId="3C5246E8" w14:textId="1A16F3CD" w:rsidR="000948E2" w:rsidRDefault="072921A0" w:rsidP="66FD088F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</w:rPr>
      </w:pPr>
      <w:r w:rsidRPr="66FD088F">
        <w:rPr>
          <w:rFonts w:asciiTheme="minorHAnsi" w:eastAsiaTheme="minorEastAsia" w:hAnsiTheme="minorHAnsi"/>
        </w:rPr>
        <w:t xml:space="preserve">Pennsylvania Department of Health. (2022). Diversity in Pennsylvania. ArcGIS </w:t>
      </w:r>
      <w:proofErr w:type="spellStart"/>
      <w:r w:rsidRPr="66FD088F">
        <w:rPr>
          <w:rFonts w:asciiTheme="minorHAnsi" w:eastAsiaTheme="minorEastAsia" w:hAnsiTheme="minorHAnsi"/>
        </w:rPr>
        <w:t>StoryMaps</w:t>
      </w:r>
      <w:proofErr w:type="spellEnd"/>
      <w:r w:rsidRPr="66FD088F">
        <w:rPr>
          <w:rFonts w:asciiTheme="minorHAnsi" w:eastAsiaTheme="minorEastAsia" w:hAnsiTheme="minorHAnsi"/>
        </w:rPr>
        <w:t>. https://storymaps.arcgis.com/stories/dbf144954b9944b183d9aea072cb3b67</w:t>
      </w:r>
    </w:p>
    <w:p w14:paraId="2178B1D9" w14:textId="4470D56A" w:rsidR="000948E2" w:rsidRDefault="072921A0" w:rsidP="66FD088F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</w:rPr>
      </w:pPr>
      <w:r w:rsidRPr="66FD088F">
        <w:rPr>
          <w:rFonts w:asciiTheme="minorHAnsi" w:eastAsiaTheme="minorEastAsia" w:hAnsiTheme="minorHAnsi"/>
        </w:rPr>
        <w:t>Pennsylvania ODSMP – Drug Overdose Surveillance Interactive Data Report [Data visualization] (2023). Tableau Public. Retrieved from https://public.tableau.com/app/profile/pennsylvania.pdmp/viz/PennsylvaniaODSMPDrugOverdoseSurveillanceInteractiveDataReport/Contents</w:t>
      </w:r>
    </w:p>
    <w:p w14:paraId="3DD2303A" w14:textId="6E7EC19E" w:rsidR="000948E2" w:rsidRDefault="072921A0" w:rsidP="66FD088F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</w:rPr>
      </w:pPr>
      <w:r w:rsidRPr="66FD088F">
        <w:rPr>
          <w:rFonts w:asciiTheme="minorHAnsi" w:eastAsiaTheme="minorEastAsia" w:hAnsiTheme="minorHAnsi"/>
        </w:rPr>
        <w:t>Spencer, A., &amp; Ohene-</w:t>
      </w:r>
      <w:proofErr w:type="spellStart"/>
      <w:r w:rsidRPr="66FD088F">
        <w:rPr>
          <w:rFonts w:asciiTheme="minorHAnsi" w:eastAsiaTheme="minorEastAsia" w:hAnsiTheme="minorHAnsi"/>
        </w:rPr>
        <w:t>Ntow</w:t>
      </w:r>
      <w:proofErr w:type="spellEnd"/>
      <w:r w:rsidRPr="66FD088F">
        <w:rPr>
          <w:rFonts w:asciiTheme="minorHAnsi" w:eastAsiaTheme="minorEastAsia" w:hAnsiTheme="minorHAnsi"/>
        </w:rPr>
        <w:t>, A. (2023). Engaging Communities of Color to Promote Health Equity: Five Lessons from New York-Based Health Care Organizations. Center for Health Care Strategies, December.</w:t>
      </w:r>
    </w:p>
    <w:p w14:paraId="5A4DCDBC" w14:textId="55E16C4B" w:rsidR="000948E2" w:rsidRDefault="072921A0" w:rsidP="66FD088F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</w:rPr>
      </w:pPr>
      <w:r w:rsidRPr="66FD088F">
        <w:rPr>
          <w:rFonts w:asciiTheme="minorHAnsi" w:eastAsiaTheme="minorEastAsia" w:hAnsiTheme="minorHAnsi"/>
        </w:rPr>
        <w:t>Pennsylvania House of Representatives. (2024, April 11). Black Maternal Health Week at the Capitol [PDF]. Retrieved from https://www.pahouse.com/files/Documents/2024-04-11_123413__PBMHC%20Toolkit.192.pdfSources and related content</w:t>
      </w:r>
    </w:p>
    <w:p w14:paraId="5517C4E1" w14:textId="64B6A76D" w:rsidR="000948E2" w:rsidRDefault="072921A0" w:rsidP="66FD088F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</w:rPr>
      </w:pPr>
      <w:proofErr w:type="spellStart"/>
      <w:r w:rsidRPr="66FD088F">
        <w:rPr>
          <w:rFonts w:asciiTheme="minorHAnsi" w:eastAsiaTheme="minorEastAsia" w:hAnsiTheme="minorHAnsi"/>
        </w:rPr>
        <w:t>Hoyert</w:t>
      </w:r>
      <w:proofErr w:type="spellEnd"/>
      <w:r w:rsidRPr="66FD088F">
        <w:rPr>
          <w:rFonts w:asciiTheme="minorHAnsi" w:eastAsiaTheme="minorEastAsia" w:hAnsiTheme="minorHAnsi"/>
        </w:rPr>
        <w:t>, D. L. [Centers for Disease Control and Prevention (CDC)] (2021). Maternal mortality rates in the United States, 2021. National Center for Health Statistics. [PDF] Retrieved from https://www.cdc.gov/nchs/data/hestat/maternal-mortality/2021/maternal-mortality-rates-2021.pdf</w:t>
      </w:r>
    </w:p>
    <w:p w14:paraId="1D832BA4" w14:textId="240F94D1" w:rsidR="000948E2" w:rsidRDefault="072921A0" w:rsidP="66FD088F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</w:rPr>
      </w:pPr>
      <w:r w:rsidRPr="66FD088F">
        <w:rPr>
          <w:rFonts w:asciiTheme="minorHAnsi" w:eastAsiaTheme="minorEastAsia" w:hAnsiTheme="minorHAnsi"/>
        </w:rPr>
        <w:t>Centers for Disease Control and Prevention (CDC). (2024, March). Trends in opioid and stimulant overdose deaths — United States, 1999–2020. National Center for Health Statistics. Retrieved from https://www.cdc.gov/nchs/products/databriefs/db491.htm</w:t>
      </w:r>
    </w:p>
    <w:p w14:paraId="77C31EF1" w14:textId="3F0DD1FF" w:rsidR="000948E2" w:rsidRDefault="072921A0" w:rsidP="66FD088F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</w:rPr>
      </w:pPr>
      <w:r w:rsidRPr="66FD088F">
        <w:rPr>
          <w:rFonts w:asciiTheme="minorHAnsi" w:eastAsiaTheme="minorEastAsia" w:hAnsiTheme="minorHAnsi"/>
        </w:rPr>
        <w:t>Pennsylvania Department of Health (DOH). (n.d.). Pennsylvania Prescription Drug Monitoring Program (PDMP) Drug Overdose Surveillance Interactive Data Report. Retrieved from https://public.tableau.com/app/profile/pennsylvania.pdmp/viz/PennsylvaniaODSMPDrugOverdoseSurveillanceInteractiveDataReport/Contents</w:t>
      </w:r>
    </w:p>
    <w:p w14:paraId="1FFC4761" w14:textId="31E3F85D" w:rsidR="000948E2" w:rsidRDefault="072921A0" w:rsidP="66FD088F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</w:rPr>
      </w:pPr>
      <w:r w:rsidRPr="66FD088F">
        <w:rPr>
          <w:rFonts w:asciiTheme="minorHAnsi" w:eastAsiaTheme="minorEastAsia" w:hAnsiTheme="minorHAnsi"/>
        </w:rPr>
        <w:lastRenderedPageBreak/>
        <w:t>Brigance, C., Lucas, R., Jones, E., et al. (2022). Nowhere to go: Maternity care deserts across the U.S. [Report]. March of Dimes. Retrieved from https://www.marchofdimes.org/sites/default/files/2022-10/2022_Maternity_Care_Report.pdf</w:t>
      </w:r>
    </w:p>
    <w:p w14:paraId="7E307278" w14:textId="31E08029" w:rsidR="000948E2" w:rsidRDefault="3E260EEA" w:rsidP="66FD088F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</w:rPr>
      </w:pPr>
      <w:r w:rsidRPr="66FD088F">
        <w:rPr>
          <w:rFonts w:asciiTheme="minorHAnsi" w:eastAsiaTheme="minorEastAsia" w:hAnsiTheme="minorHAnsi"/>
        </w:rPr>
        <w:t>Miller, C. (2022, November 1). Six Pa. counties classify as 'maternal health deserts,' new report says. Pennsylvania Capital-Star. Retrieved from https://penncapital-star.com/briefs/six-pa-counties-classify-as-maternal-health-deserts-new-report-says/</w:t>
      </w:r>
    </w:p>
    <w:p w14:paraId="6E3E7436" w14:textId="065BAC36" w:rsidR="000948E2" w:rsidRDefault="3E260EEA" w:rsidP="66FD088F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</w:rPr>
      </w:pPr>
      <w:r w:rsidRPr="66FD088F">
        <w:rPr>
          <w:rFonts w:asciiTheme="minorHAnsi" w:eastAsiaTheme="minorEastAsia" w:hAnsiTheme="minorHAnsi"/>
        </w:rPr>
        <w:t>Kuta, S. (2022, May 11). Subjected to painful experiments and forgotten, enslaved 'Mothers of Gynecology' are honored with new monument. Smithsonian Magazine. Retrieved from https://www.smithsonianmag.com/smart-news/mothers-of-gynecology-monument-honors-enslaved-women-180980064/</w:t>
      </w:r>
    </w:p>
    <w:sectPr w:rsidR="000948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97594"/>
    <w:multiLevelType w:val="multilevel"/>
    <w:tmpl w:val="E81E6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D657AD"/>
    <w:multiLevelType w:val="hybridMultilevel"/>
    <w:tmpl w:val="A8B4B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60760"/>
    <w:multiLevelType w:val="hybridMultilevel"/>
    <w:tmpl w:val="AAE4A0B4"/>
    <w:lvl w:ilvl="0" w:tplc="8E2230C8">
      <w:start w:val="1"/>
      <w:numFmt w:val="decimal"/>
      <w:lvlText w:val="%1."/>
      <w:lvlJc w:val="left"/>
      <w:pPr>
        <w:ind w:left="720" w:hanging="360"/>
      </w:pPr>
    </w:lvl>
    <w:lvl w:ilvl="1" w:tplc="CDF6D57A">
      <w:start w:val="1"/>
      <w:numFmt w:val="lowerLetter"/>
      <w:lvlText w:val="%2."/>
      <w:lvlJc w:val="left"/>
      <w:pPr>
        <w:ind w:left="1440" w:hanging="360"/>
      </w:pPr>
    </w:lvl>
    <w:lvl w:ilvl="2" w:tplc="2CA88B2E">
      <w:start w:val="1"/>
      <w:numFmt w:val="lowerRoman"/>
      <w:lvlText w:val="%3."/>
      <w:lvlJc w:val="right"/>
      <w:pPr>
        <w:ind w:left="2160" w:hanging="180"/>
      </w:pPr>
    </w:lvl>
    <w:lvl w:ilvl="3" w:tplc="CE26160C">
      <w:start w:val="1"/>
      <w:numFmt w:val="decimal"/>
      <w:lvlText w:val="%4."/>
      <w:lvlJc w:val="left"/>
      <w:pPr>
        <w:ind w:left="2880" w:hanging="360"/>
      </w:pPr>
    </w:lvl>
    <w:lvl w:ilvl="4" w:tplc="0ED8BC9A">
      <w:start w:val="1"/>
      <w:numFmt w:val="lowerLetter"/>
      <w:lvlText w:val="%5."/>
      <w:lvlJc w:val="left"/>
      <w:pPr>
        <w:ind w:left="3600" w:hanging="360"/>
      </w:pPr>
    </w:lvl>
    <w:lvl w:ilvl="5" w:tplc="016E59DC">
      <w:start w:val="1"/>
      <w:numFmt w:val="lowerRoman"/>
      <w:lvlText w:val="%6."/>
      <w:lvlJc w:val="right"/>
      <w:pPr>
        <w:ind w:left="4320" w:hanging="180"/>
      </w:pPr>
    </w:lvl>
    <w:lvl w:ilvl="6" w:tplc="B2F02288">
      <w:start w:val="1"/>
      <w:numFmt w:val="decimal"/>
      <w:lvlText w:val="%7."/>
      <w:lvlJc w:val="left"/>
      <w:pPr>
        <w:ind w:left="5040" w:hanging="360"/>
      </w:pPr>
    </w:lvl>
    <w:lvl w:ilvl="7" w:tplc="2620FA58">
      <w:start w:val="1"/>
      <w:numFmt w:val="lowerLetter"/>
      <w:lvlText w:val="%8."/>
      <w:lvlJc w:val="left"/>
      <w:pPr>
        <w:ind w:left="5760" w:hanging="360"/>
      </w:pPr>
    </w:lvl>
    <w:lvl w:ilvl="8" w:tplc="BA887FB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B1C8E"/>
    <w:multiLevelType w:val="hybridMultilevel"/>
    <w:tmpl w:val="106E92CE"/>
    <w:lvl w:ilvl="0" w:tplc="7DE2B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44B3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288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A82F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CE5C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DAE0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2E7E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1E69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B6E6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F0DFB"/>
    <w:multiLevelType w:val="hybridMultilevel"/>
    <w:tmpl w:val="567E8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A6383"/>
    <w:multiLevelType w:val="hybridMultilevel"/>
    <w:tmpl w:val="D452D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A3BE74"/>
    <w:multiLevelType w:val="hybridMultilevel"/>
    <w:tmpl w:val="8CF61EE4"/>
    <w:lvl w:ilvl="0" w:tplc="58ECDB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4CEC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967E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BA2E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6E23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76E0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82CF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3E6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FEC0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040A2F"/>
    <w:multiLevelType w:val="hybridMultilevel"/>
    <w:tmpl w:val="E098CD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3E61CC"/>
    <w:multiLevelType w:val="hybridMultilevel"/>
    <w:tmpl w:val="C9BA6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8566958">
    <w:abstractNumId w:val="6"/>
  </w:num>
  <w:num w:numId="2" w16cid:durableId="1225483536">
    <w:abstractNumId w:val="2"/>
  </w:num>
  <w:num w:numId="3" w16cid:durableId="367032282">
    <w:abstractNumId w:val="3"/>
  </w:num>
  <w:num w:numId="4" w16cid:durableId="1109855321">
    <w:abstractNumId w:val="8"/>
  </w:num>
  <w:num w:numId="5" w16cid:durableId="2004890821">
    <w:abstractNumId w:val="4"/>
  </w:num>
  <w:num w:numId="6" w16cid:durableId="2012023914">
    <w:abstractNumId w:val="0"/>
  </w:num>
  <w:num w:numId="7" w16cid:durableId="1390692558">
    <w:abstractNumId w:val="5"/>
  </w:num>
  <w:num w:numId="8" w16cid:durableId="1566137867">
    <w:abstractNumId w:val="1"/>
  </w:num>
  <w:num w:numId="9" w16cid:durableId="14755619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A7F"/>
    <w:rsid w:val="00033A73"/>
    <w:rsid w:val="00046663"/>
    <w:rsid w:val="000948E2"/>
    <w:rsid w:val="000E0C4C"/>
    <w:rsid w:val="001319F0"/>
    <w:rsid w:val="00156B9E"/>
    <w:rsid w:val="00164157"/>
    <w:rsid w:val="002323BB"/>
    <w:rsid w:val="0025379E"/>
    <w:rsid w:val="00293308"/>
    <w:rsid w:val="00295338"/>
    <w:rsid w:val="002B41F4"/>
    <w:rsid w:val="002C769C"/>
    <w:rsid w:val="002D2ED2"/>
    <w:rsid w:val="00323348"/>
    <w:rsid w:val="003518A8"/>
    <w:rsid w:val="00364EA1"/>
    <w:rsid w:val="00365C83"/>
    <w:rsid w:val="003745D1"/>
    <w:rsid w:val="00395A7F"/>
    <w:rsid w:val="003C7B38"/>
    <w:rsid w:val="004070C9"/>
    <w:rsid w:val="004D73F2"/>
    <w:rsid w:val="00587FE2"/>
    <w:rsid w:val="00592BD6"/>
    <w:rsid w:val="00626A5A"/>
    <w:rsid w:val="0064436A"/>
    <w:rsid w:val="006D0A2C"/>
    <w:rsid w:val="00743D8C"/>
    <w:rsid w:val="00790D25"/>
    <w:rsid w:val="007D6CA1"/>
    <w:rsid w:val="00822487"/>
    <w:rsid w:val="008345F1"/>
    <w:rsid w:val="0086263D"/>
    <w:rsid w:val="00895DC0"/>
    <w:rsid w:val="008E49C9"/>
    <w:rsid w:val="0097483E"/>
    <w:rsid w:val="009858D2"/>
    <w:rsid w:val="009D5024"/>
    <w:rsid w:val="00A7226E"/>
    <w:rsid w:val="00B0191B"/>
    <w:rsid w:val="00B10D7D"/>
    <w:rsid w:val="00B8167D"/>
    <w:rsid w:val="00BA3E92"/>
    <w:rsid w:val="00BB2BA1"/>
    <w:rsid w:val="00BE3AFD"/>
    <w:rsid w:val="00C263F3"/>
    <w:rsid w:val="00C55F7B"/>
    <w:rsid w:val="00C657EF"/>
    <w:rsid w:val="00CF4BD9"/>
    <w:rsid w:val="00D602E9"/>
    <w:rsid w:val="00D743BE"/>
    <w:rsid w:val="00D9133E"/>
    <w:rsid w:val="00DB0561"/>
    <w:rsid w:val="00DF0376"/>
    <w:rsid w:val="00E0175C"/>
    <w:rsid w:val="00E0FD6A"/>
    <w:rsid w:val="00E231C2"/>
    <w:rsid w:val="00EA0D61"/>
    <w:rsid w:val="00EB7507"/>
    <w:rsid w:val="00F969D5"/>
    <w:rsid w:val="00FA3367"/>
    <w:rsid w:val="00FC0DFC"/>
    <w:rsid w:val="00FE3744"/>
    <w:rsid w:val="024BA5F4"/>
    <w:rsid w:val="0315A366"/>
    <w:rsid w:val="04525C91"/>
    <w:rsid w:val="072921A0"/>
    <w:rsid w:val="083671C7"/>
    <w:rsid w:val="0B825044"/>
    <w:rsid w:val="0B8EA5F2"/>
    <w:rsid w:val="0BD9A1C9"/>
    <w:rsid w:val="0D048239"/>
    <w:rsid w:val="12CB83B0"/>
    <w:rsid w:val="1517291C"/>
    <w:rsid w:val="160B7E31"/>
    <w:rsid w:val="1AA664CC"/>
    <w:rsid w:val="1B063337"/>
    <w:rsid w:val="1BA24ED5"/>
    <w:rsid w:val="1DE636FF"/>
    <w:rsid w:val="20A6C9FC"/>
    <w:rsid w:val="232D9E3B"/>
    <w:rsid w:val="28142A99"/>
    <w:rsid w:val="29CB0C93"/>
    <w:rsid w:val="2A413658"/>
    <w:rsid w:val="2A7E4A90"/>
    <w:rsid w:val="2C772900"/>
    <w:rsid w:val="2D5B2142"/>
    <w:rsid w:val="2DFA95A6"/>
    <w:rsid w:val="2F9B1D77"/>
    <w:rsid w:val="303E7926"/>
    <w:rsid w:val="30E17D76"/>
    <w:rsid w:val="3385A25A"/>
    <w:rsid w:val="345EC146"/>
    <w:rsid w:val="3466A8F3"/>
    <w:rsid w:val="3466D0DC"/>
    <w:rsid w:val="36D9CAD2"/>
    <w:rsid w:val="389F599B"/>
    <w:rsid w:val="3BB168EB"/>
    <w:rsid w:val="3D810FBD"/>
    <w:rsid w:val="3E260EEA"/>
    <w:rsid w:val="3FE197D6"/>
    <w:rsid w:val="4002EC09"/>
    <w:rsid w:val="40D19C25"/>
    <w:rsid w:val="46E5349A"/>
    <w:rsid w:val="4946856A"/>
    <w:rsid w:val="49A9FCEE"/>
    <w:rsid w:val="49EE2F86"/>
    <w:rsid w:val="4A9FF5A8"/>
    <w:rsid w:val="4D386DB4"/>
    <w:rsid w:val="4ECC7151"/>
    <w:rsid w:val="4FE748AE"/>
    <w:rsid w:val="503BA9C0"/>
    <w:rsid w:val="50AB7FC0"/>
    <w:rsid w:val="54541CF1"/>
    <w:rsid w:val="5495EDBE"/>
    <w:rsid w:val="5603ABF6"/>
    <w:rsid w:val="568F2AF0"/>
    <w:rsid w:val="5855FEFD"/>
    <w:rsid w:val="587815BF"/>
    <w:rsid w:val="58910CDE"/>
    <w:rsid w:val="5B2EA1C6"/>
    <w:rsid w:val="5CCA6CD8"/>
    <w:rsid w:val="5E6C4018"/>
    <w:rsid w:val="62050E96"/>
    <w:rsid w:val="6213A2F9"/>
    <w:rsid w:val="63F235A1"/>
    <w:rsid w:val="64CE20A1"/>
    <w:rsid w:val="6575D052"/>
    <w:rsid w:val="65888A5C"/>
    <w:rsid w:val="66FD088F"/>
    <w:rsid w:val="6BA9ABDC"/>
    <w:rsid w:val="6BB1A360"/>
    <w:rsid w:val="6E9F2CA8"/>
    <w:rsid w:val="6F62A3C7"/>
    <w:rsid w:val="702B6671"/>
    <w:rsid w:val="734193FA"/>
    <w:rsid w:val="744883DD"/>
    <w:rsid w:val="75C9B358"/>
    <w:rsid w:val="760C9CDE"/>
    <w:rsid w:val="771CE5A5"/>
    <w:rsid w:val="77D27D96"/>
    <w:rsid w:val="7A8821D8"/>
    <w:rsid w:val="7B0A0A09"/>
    <w:rsid w:val="7C582606"/>
    <w:rsid w:val="7D32E1E2"/>
    <w:rsid w:val="7E49795A"/>
    <w:rsid w:val="7E92A357"/>
    <w:rsid w:val="7F2E342C"/>
    <w:rsid w:val="7F609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AC5CC"/>
  <w15:chartTrackingRefBased/>
  <w15:docId w15:val="{B24AEEDE-8A30-4A66-8135-91CA3B615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2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3E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3E92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BD9A1C9"/>
  </w:style>
  <w:style w:type="character" w:customStyle="1" w:styleId="eop">
    <w:name w:val="eop"/>
    <w:basedOn w:val="DefaultParagraphFont"/>
    <w:rsid w:val="0BD9A1C9"/>
  </w:style>
  <w:style w:type="paragraph" w:customStyle="1" w:styleId="paragraph">
    <w:name w:val="paragraph"/>
    <w:basedOn w:val="Normal"/>
    <w:rsid w:val="00C55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5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C2D3D3A-FA2A-41A2-B246-9419718034D4}">
  <we:reference id="wa200002534" version="6.0.0.0" store="en-US" storeType="OMEX"/>
  <we:alternateReferences>
    <we:reference id="WA200002534" version="6.0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gn_x002d_OffStatus xmlns="ba516c2e-2337-4fd1-b351-3b2416ecab68" xsi:nil="true"/>
    <Stakeholder xmlns="ba516c2e-2337-4fd1-b351-3b2416ecab68" xsi:nil="true"/>
    <DocumentType xmlns="ba516c2e-2337-4fd1-b351-3b2416ecab68">None</DocumentType>
    <lcf76f155ced4ddcb4097134ff3c332f xmlns="ba516c2e-2337-4fd1-b351-3b2416ecab68">
      <Terms xmlns="http://schemas.microsoft.com/office/infopath/2007/PartnerControls"/>
    </lcf76f155ced4ddcb4097134ff3c332f>
    <BriefSummary xmlns="ba516c2e-2337-4fd1-b351-3b2416ecab68" xsi:nil="true"/>
    <TaxCatchAll xmlns="e2a3c3e7-7426-4151-8c50-1673f5abcf0a" xsi:nil="true"/>
    <_dlc_DocId xmlns="e2a3c3e7-7426-4151-8c50-1673f5abcf0a">P2A3NJ5CMAVY-993345139-37316</_dlc_DocId>
    <_dlc_DocIdUrl xmlns="e2a3c3e7-7426-4151-8c50-1673f5abcf0a">
      <Url>https://pitt.sharepoint.com/sites/PERU.CHI/_layouts/15/DocIdRedir.aspx?ID=P2A3NJ5CMAVY-993345139-37316</Url>
      <Description>P2A3NJ5CMAVY-993345139-37316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E1B9AE4639B14BBF883D08B2823EAB" ma:contentTypeVersion="22" ma:contentTypeDescription="Create a new document." ma:contentTypeScope="" ma:versionID="7a7e32c34c1cdd171524a4ea3337560b">
  <xsd:schema xmlns:xsd="http://www.w3.org/2001/XMLSchema" xmlns:xs="http://www.w3.org/2001/XMLSchema" xmlns:p="http://schemas.microsoft.com/office/2006/metadata/properties" xmlns:ns2="ba516c2e-2337-4fd1-b351-3b2416ecab68" xmlns:ns3="e2a3c3e7-7426-4151-8c50-1673f5abcf0a" targetNamespace="http://schemas.microsoft.com/office/2006/metadata/properties" ma:root="true" ma:fieldsID="7ede529e0938f8c792348be9d88d0de8" ns2:_="" ns3:_="">
    <xsd:import namespace="ba516c2e-2337-4fd1-b351-3b2416ecab68"/>
    <xsd:import namespace="e2a3c3e7-7426-4151-8c50-1673f5abcf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takeholder" minOccurs="0"/>
                <xsd:element ref="ns2:DocumentType" minOccurs="0"/>
                <xsd:element ref="ns2:BriefSummary" minOccurs="0"/>
                <xsd:element ref="ns2:Sign_x002d_OffStatu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16c2e-2337-4fd1-b351-3b2416eca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keholder" ma:index="10" nillable="true" ma:displayName="Stakeholder" ma:format="Dropdown" ma:internalName="Stakehold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under - DHS"/>
                    <xsd:enumeration value="MCO"/>
                    <xsd:enumeration value="Alliance Medical Services"/>
                    <xsd:enumeration value="AIDS Care Group"/>
                    <xsd:enumeration value="Butler Memorial Hospital"/>
                    <xsd:enumeration value="CASA Trinity"/>
                    <xsd:enumeration value="Clearfield-Jefferson Drug and Alcohol Commission"/>
                    <xsd:enumeration value="Clinical Outcomes Group"/>
                    <xsd:enumeration value="CleanSlate Centers"/>
                    <xsd:enumeration value="Community Health and Dental Care"/>
                    <xsd:enumeration value="Crossroads Counseling"/>
                    <xsd:enumeration value="Crozer-Chester"/>
                    <xsd:enumeration value="Dunmore Comprehensive"/>
                    <xsd:enumeration value="ESPER Treatment Center"/>
                    <xsd:enumeration value="Family First Health"/>
                    <xsd:enumeration value="Family Service Association"/>
                    <xsd:enumeration value="Gateway Rehabilitation"/>
                    <xsd:enumeration value="Geisinger"/>
                    <xsd:enumeration value="Hamilton Health Center"/>
                    <xsd:enumeration value="Highlands Hospital"/>
                    <xsd:enumeration value="Lancaster General Hospital"/>
                    <xsd:enumeration value="Magee Women's Hospital of UPMC"/>
                    <xsd:enumeration value="Miners Medical Center"/>
                    <xsd:enumeration value="Mt. Pocono Medical Center"/>
                    <xsd:enumeration value="Neighborhood Health Centers of the Lehigh Valley"/>
                    <xsd:enumeration value="New Directions Treatment Services"/>
                    <xsd:enumeration value="Pathways to Housing PA"/>
                    <xsd:enumeration value="Penn Foundation"/>
                    <xsd:enumeration value="Penn Presbyterian Medical Center (Mothers Matter Program is BH)"/>
                    <xsd:enumeration value="PA Counseling-Dauphin"/>
                    <xsd:enumeration value="PA Counseling-York"/>
                    <xsd:enumeration value="Public Health Management Corporation"/>
                    <xsd:enumeration value="Pyramid Healthcare, Inc"/>
                    <xsd:enumeration value="Reading Hospital"/>
                    <xsd:enumeration value="Resources for Human Development"/>
                    <xsd:enumeration value="SPHS- Care Center"/>
                    <xsd:enumeration value="SPHS-Mon Valley"/>
                    <xsd:enumeration value="Tadiso"/>
                    <xsd:enumeration value="Temple University"/>
                    <xsd:enumeration value="The Wright Center"/>
                    <xsd:enumeration value="Thomas Jefferson- MATER"/>
                    <xsd:enumeration value="Thomas Jefferson- NARP"/>
                    <xsd:enumeration value="Treatment Trends"/>
                    <xsd:enumeration value="TW Ponessa and Associates"/>
                    <xsd:enumeration value="University of PGH Physicians"/>
                    <xsd:enumeration value="Wedge Medical"/>
                    <xsd:enumeration value="West Penn Allegheny"/>
                    <xsd:enumeration value="WPIC of UPMC"/>
                    <xsd:enumeration value="Internal"/>
                  </xsd:restriction>
                </xsd:simpleType>
              </xsd:element>
            </xsd:sequence>
          </xsd:extension>
        </xsd:complexContent>
      </xsd:complexType>
    </xsd:element>
    <xsd:element name="DocumentType" ma:index="11" nillable="true" ma:displayName="Document Type" ma:default="None" ma:format="Dropdown" ma:internalName="DocumentType">
      <xsd:simpleType>
        <xsd:restriction base="dms:Choice">
          <xsd:enumeration value="Data"/>
          <xsd:enumeration value="Implementation Plan/Guide"/>
          <xsd:enumeration value="Special Project"/>
          <xsd:enumeration value="Strategic Plan"/>
          <xsd:enumeration value="Presentation"/>
          <xsd:enumeration value="Meeting Material"/>
          <xsd:enumeration value="None"/>
        </xsd:restriction>
      </xsd:simpleType>
    </xsd:element>
    <xsd:element name="BriefSummary" ma:index="12" nillable="true" ma:displayName="Brief Summary" ma:format="Dropdown" ma:internalName="BriefSummary">
      <xsd:simpleType>
        <xsd:restriction base="dms:Text">
          <xsd:maxLength value="255"/>
        </xsd:restriction>
      </xsd:simpleType>
    </xsd:element>
    <xsd:element name="Sign_x002d_OffStatus" ma:index="13" nillable="true" ma:displayName="Sign-Off Status" ma:format="Dropdown" ma:internalName="Sign_x002d_OffStatus">
      <xsd:simpleType>
        <xsd:restriction base="dms:Choice">
          <xsd:enumeration value="Draft"/>
          <xsd:enumeration value="Final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b90debd-ee09-4e04-a4c4-812a7ed26d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3c3e7-7426-4151-8c50-1673f5abcf0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fa9bf98-66fd-4dd5-9a1b-2628c94cfb20}" ma:internalName="TaxCatchAll" ma:showField="CatchAllData" ma:web="e2a3c3e7-7426-4151-8c50-1673f5abcf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2BC288-14CF-4A35-85A7-74AB28118EF5}">
  <ds:schemaRefs>
    <ds:schemaRef ds:uri="http://schemas.microsoft.com/office/2006/metadata/properties"/>
    <ds:schemaRef ds:uri="http://schemas.microsoft.com/office/infopath/2007/PartnerControls"/>
    <ds:schemaRef ds:uri="ba516c2e-2337-4fd1-b351-3b2416ecab68"/>
    <ds:schemaRef ds:uri="e2a3c3e7-7426-4151-8c50-1673f5abcf0a"/>
  </ds:schemaRefs>
</ds:datastoreItem>
</file>

<file path=customXml/itemProps2.xml><?xml version="1.0" encoding="utf-8"?>
<ds:datastoreItem xmlns:ds="http://schemas.openxmlformats.org/officeDocument/2006/customXml" ds:itemID="{1804E4BF-302A-4271-828A-3D71AE136B7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E485BC8-DD57-4BEF-8F13-F8E4D547C9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5E32B6-83D3-404F-B14E-4E488D4B3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516c2e-2337-4fd1-b351-3b2416ecab68"/>
    <ds:schemaRef ds:uri="e2a3c3e7-7426-4151-8c50-1673f5abcf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733</Words>
  <Characters>4180</Characters>
  <Application>Microsoft Office Word</Application>
  <DocSecurity>0</DocSecurity>
  <Lines>34</Lines>
  <Paragraphs>9</Paragraphs>
  <ScaleCrop>false</ScaleCrop>
  <Company>Thomas Jefferson Hospital</Company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Hand</dc:creator>
  <cp:keywords/>
  <dc:description/>
  <cp:lastModifiedBy>Dorn, Carolyn</cp:lastModifiedBy>
  <cp:revision>2</cp:revision>
  <dcterms:created xsi:type="dcterms:W3CDTF">2024-09-24T13:35:00Z</dcterms:created>
  <dcterms:modified xsi:type="dcterms:W3CDTF">2024-09-24T13:35:00Z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0x01010015E1B9AE4639B14BBF883D08B2823EAB</vt:lpwstr>
  </property>
  <property fmtid="{D5CDD505-2E9C-101B-9397-08002B2CF9AE}" pid="3" name="_dlc_DocIdItemGuid">
    <vt:lpwstr>4e77ac5a-d57d-479a-9f88-8921e2220a56</vt:lpwstr>
  </property>
  <property fmtid="{D5CDD505-2E9C-101B-9397-08002B2CF9AE}" pid="4" name="MediaServiceImageTags">
    <vt:lpwstr/>
  </property>
  <property fmtid="{D5CDD505-2E9C-101B-9397-08002B2CF9AE}" pid="5" name="MSIP_Label_5e4b1be8-281e-475d-98b0-21c3457e5a46_Enabled">
    <vt:lpwstr>true</vt:lpwstr>
  </property>
  <property fmtid="{D5CDD505-2E9C-101B-9397-08002B2CF9AE}" pid="6" name="MSIP_Label_5e4b1be8-281e-475d-98b0-21c3457e5a46_SetDate">
    <vt:lpwstr>2024-09-24T13:35:21Z</vt:lpwstr>
  </property>
  <property fmtid="{D5CDD505-2E9C-101B-9397-08002B2CF9AE}" pid="7" name="MSIP_Label_5e4b1be8-281e-475d-98b0-21c3457e5a46_Method">
    <vt:lpwstr>Standard</vt:lpwstr>
  </property>
  <property fmtid="{D5CDD505-2E9C-101B-9397-08002B2CF9AE}" pid="8" name="MSIP_Label_5e4b1be8-281e-475d-98b0-21c3457e5a46_Name">
    <vt:lpwstr>Public</vt:lpwstr>
  </property>
  <property fmtid="{D5CDD505-2E9C-101B-9397-08002B2CF9AE}" pid="9" name="MSIP_Label_5e4b1be8-281e-475d-98b0-21c3457e5a46_SiteId">
    <vt:lpwstr>8b3dd73e-4e72-4679-b191-56da1588712b</vt:lpwstr>
  </property>
  <property fmtid="{D5CDD505-2E9C-101B-9397-08002B2CF9AE}" pid="10" name="MSIP_Label_5e4b1be8-281e-475d-98b0-21c3457e5a46_ActionId">
    <vt:lpwstr>381f0f58-9f12-4162-a3af-1133c9c19f62</vt:lpwstr>
  </property>
  <property fmtid="{D5CDD505-2E9C-101B-9397-08002B2CF9AE}" pid="11" name="MSIP_Label_5e4b1be8-281e-475d-98b0-21c3457e5a46_ContentBits">
    <vt:lpwstr>0</vt:lpwstr>
  </property>
</Properties>
</file>