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A7F" w:rsidP="7E92A357" w:rsidRDefault="389F599B" w14:paraId="08022C20" w14:textId="3DE7D737">
      <w:pPr>
        <w:spacing w:after="0" w:line="240" w:lineRule="auto"/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7E92A357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COE Learning Network: </w:t>
      </w:r>
      <w:r w:rsidRPr="7E92A357" w:rsidR="7F2E342C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Addressing Disparities and Enhancing Access in COE Care</w:t>
      </w:r>
    </w:p>
    <w:p w:rsidR="389F599B" w:rsidP="7E92A357" w:rsidRDefault="389F599B" w14:paraId="2F233A7F" w14:textId="650EFAB1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</w:pPr>
      <w:r w:rsidRPr="66FD088F" w:rsidR="389F599B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Presenters:</w:t>
      </w:r>
      <w:r w:rsidRPr="66FD088F" w:rsidR="389F599B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6FD088F" w:rsidR="0D048239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UPMC </w:t>
      </w:r>
      <w:r w:rsidRPr="66FD088F" w:rsidR="4A9FF5A8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Pregnancy Women’s Recovery Center (PWRC) </w:t>
      </w:r>
      <w:r w:rsidRPr="66FD088F" w:rsidR="702B6671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(Traci Da</w:t>
      </w:r>
      <w:r w:rsidRPr="66FD088F" w:rsidR="64CE20A1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y) </w:t>
      </w:r>
      <w:r w:rsidRPr="66FD088F" w:rsidR="6575D052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and </w:t>
      </w:r>
      <w:r w:rsidRPr="66FD088F" w:rsidR="5CCA6CD8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Lehigh Valley Health Network (</w:t>
      </w:r>
      <w:r w:rsidRPr="66FD088F" w:rsidR="2D5B2142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LVHN</w:t>
      </w:r>
      <w:r w:rsidRPr="66FD088F" w:rsidR="6F62A3C7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)</w:t>
      </w:r>
      <w:r w:rsidRPr="66FD088F" w:rsidR="2D5B2142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(Dr. Abby Letcher)</w:t>
      </w:r>
    </w:p>
    <w:p w:rsidR="00395A7F" w:rsidP="734193FA" w:rsidRDefault="389F599B" w14:paraId="7283B662" w14:textId="1AD93C4A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6FD088F" w:rsidR="389F599B">
        <w:rPr>
          <w:rStyle w:val="normaltextrun"/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Date and Time: </w:t>
      </w:r>
      <w:r w:rsidRPr="66FD088F" w:rsidR="36D9CAD2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October </w:t>
      </w:r>
      <w:r w:rsidRPr="66FD088F" w:rsidR="49EE2F86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23</w:t>
      </w:r>
      <w:r w:rsidRPr="66FD088F" w:rsidR="389F599B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2024 - 12:00 pm- 1:</w:t>
      </w:r>
      <w:r w:rsidRPr="66FD088F" w:rsidR="7F609A1A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15</w:t>
      </w:r>
      <w:r w:rsidRPr="66FD088F" w:rsidR="389F599B">
        <w:rPr>
          <w:rStyle w:val="normaltextrun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pm</w:t>
      </w:r>
    </w:p>
    <w:p w:rsidR="00395A7F" w:rsidP="0BD9A1C9" w:rsidRDefault="389F599B" w14:paraId="575BA953" w14:textId="6EB9AFD2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Location: </w:t>
      </w:r>
      <w:r w:rsidRPr="0BD9A1C9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Virtual Training (on Zoom) </w:t>
      </w:r>
    </w:p>
    <w:p w:rsidR="00395A7F" w:rsidP="0BD9A1C9" w:rsidRDefault="389F599B" w14:paraId="15CD7C84" w14:textId="6A3E4E3E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Host: </w:t>
      </w:r>
      <w:r w:rsidRPr="0BD9A1C9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University of Pittsburgh, School of Pharmacy, Program and Evaluation Unit (PERU)</w:t>
      </w:r>
    </w:p>
    <w:p w:rsidR="00395A7F" w:rsidP="0BD9A1C9" w:rsidRDefault="389F599B" w14:paraId="2F86E591" w14:textId="57DA0960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BD9A1C9">
        <w:rPr>
          <w:rStyle w:val="normaltextrun"/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Target Audience: </w:t>
      </w:r>
      <w:r w:rsidRPr="0BD9A1C9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Centers of Excellence Leadership and Staff</w:t>
      </w:r>
    </w:p>
    <w:p w:rsidR="00395A7F" w:rsidP="734193FA" w:rsidRDefault="00395A7F" w14:paraId="5AE2B389" w14:textId="0B230968">
      <w:pPr>
        <w:spacing w:after="0" w:line="240" w:lineRule="auto"/>
        <w:rPr>
          <w:rFonts w:asciiTheme="minorHAnsi" w:hAnsiTheme="minorHAnsi" w:eastAsiaTheme="minorEastAsia"/>
          <w:color w:val="000000" w:themeColor="text1"/>
          <w:sz w:val="24"/>
          <w:szCs w:val="24"/>
        </w:rPr>
      </w:pPr>
    </w:p>
    <w:p w:rsidR="00395A7F" w:rsidP="734193FA" w:rsidRDefault="1AA664CC" w14:paraId="120AE2E3" w14:textId="72A95F81">
      <w:pPr>
        <w:rPr>
          <w:rFonts w:asciiTheme="minorHAnsi" w:hAnsiTheme="minorHAnsi" w:eastAsiaTheme="minorEastAsia"/>
          <w:b/>
          <w:bCs/>
        </w:rPr>
      </w:pPr>
      <w:r w:rsidRPr="4946856A">
        <w:rPr>
          <w:rFonts w:asciiTheme="minorHAnsi" w:hAnsiTheme="minorHAnsi" w:eastAsiaTheme="minorEastAsia"/>
          <w:b/>
          <w:bCs/>
        </w:rPr>
        <w:t xml:space="preserve">Training </w:t>
      </w:r>
      <w:r w:rsidRPr="4946856A" w:rsidR="00395A7F">
        <w:rPr>
          <w:rFonts w:asciiTheme="minorHAnsi" w:hAnsiTheme="minorHAnsi" w:eastAsiaTheme="minorEastAsia"/>
          <w:b/>
          <w:bCs/>
        </w:rPr>
        <w:t>Objectives</w:t>
      </w:r>
      <w:r w:rsidRPr="4946856A" w:rsidR="77D27D96">
        <w:rPr>
          <w:rFonts w:asciiTheme="minorHAnsi" w:hAnsiTheme="minorHAnsi" w:eastAsiaTheme="minorEastAsia"/>
          <w:b/>
          <w:bCs/>
        </w:rPr>
        <w:t>:</w:t>
      </w:r>
    </w:p>
    <w:p w:rsidRPr="00B10D7D" w:rsidR="00B10D7D" w:rsidP="00B10D7D" w:rsidRDefault="00B10D7D" w14:paraId="61474814" w14:textId="77777777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Discuss dimensions of diversity including racial, ethnic, cultural, language, gender, sexual orientation, and socio-economic diversity, and the impact on service access and quality. </w:t>
      </w:r>
    </w:p>
    <w:p w:rsidRPr="00B10D7D" w:rsidR="00B10D7D" w:rsidP="00B10D7D" w:rsidRDefault="00B10D7D" w14:paraId="06A50574" w14:textId="77777777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Describe existing disparities in clients enrolled in COE services. </w:t>
      </w:r>
    </w:p>
    <w:p w:rsidRPr="00B10D7D" w:rsidR="00B10D7D" w:rsidP="00B10D7D" w:rsidRDefault="00B10D7D" w14:paraId="03CEF2FC" w14:textId="77777777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Identify evidence-based strategies and best practices for promoting diversity and inclusion in client identification and enrollment. </w:t>
      </w:r>
    </w:p>
    <w:p w:rsidRPr="00B10D7D" w:rsidR="00B10D7D" w:rsidP="00B10D7D" w:rsidRDefault="00B10D7D" w14:paraId="354C57BC" w14:textId="77777777">
      <w:pPr>
        <w:pStyle w:val="ListParagraph"/>
        <w:numPr>
          <w:ilvl w:val="0"/>
          <w:numId w:val="9"/>
        </w:numPr>
        <w:spacing w:after="0"/>
        <w:rPr>
          <w:rStyle w:val="eop"/>
          <w:rFonts w:ascii="Calibri" w:hAnsi="Calibri" w:cs="Calibri"/>
        </w:rPr>
      </w:pPr>
      <w:r w:rsidRPr="00B10D7D">
        <w:rPr>
          <w:rStyle w:val="eop"/>
          <w:rFonts w:ascii="Calibri" w:hAnsi="Calibri" w:cs="Calibri"/>
        </w:rPr>
        <w:t xml:space="preserve">Review existing COE policies and procedures to identify potential biases or </w:t>
      </w:r>
      <w:proofErr w:type="gramStart"/>
      <w:r w:rsidRPr="00B10D7D">
        <w:rPr>
          <w:rStyle w:val="eop"/>
          <w:rFonts w:ascii="Calibri" w:hAnsi="Calibri" w:cs="Calibri"/>
        </w:rPr>
        <w:t>barriers</w:t>
      </w:r>
      <w:proofErr w:type="gramEnd"/>
    </w:p>
    <w:p w:rsidRPr="00B10D7D" w:rsidR="7D32E1E2" w:rsidP="00B10D7D" w:rsidRDefault="7D32E1E2" w14:paraId="7E01A63E" w14:textId="359D96D2">
      <w:pPr>
        <w:spacing w:after="0"/>
        <w:ind w:left="360"/>
        <w:rPr>
          <w:rStyle w:val="eop"/>
          <w:rFonts w:ascii="Calibri" w:hAnsi="Calibri" w:cs="Calibri"/>
        </w:rPr>
      </w:pPr>
    </w:p>
    <w:p w:rsidR="002B41F4" w:rsidP="734193FA" w:rsidRDefault="00395A7F" w14:paraId="3EB299F4" w14:textId="58864F1C">
      <w:pPr>
        <w:rPr>
          <w:rFonts w:asciiTheme="minorHAnsi" w:hAnsiTheme="minorHAnsi" w:eastAsiaTheme="minorEastAsia"/>
        </w:rPr>
      </w:pPr>
      <w:r w:rsidRPr="734193FA">
        <w:rPr>
          <w:rFonts w:asciiTheme="minorHAnsi" w:hAnsiTheme="minorHAnsi" w:eastAsiaTheme="minorEastAsia"/>
          <w:b/>
          <w:bCs/>
        </w:rPr>
        <w:t>Agenda</w:t>
      </w:r>
      <w:r w:rsidRPr="734193FA" w:rsidR="58910CDE">
        <w:rPr>
          <w:rFonts w:asciiTheme="minorHAnsi" w:hAnsiTheme="minorHAnsi" w:eastAsiaTheme="minorEastAsia"/>
        </w:rPr>
        <w:t>:</w:t>
      </w:r>
    </w:p>
    <w:p w:rsidR="00395A7F" w:rsidP="734193FA" w:rsidRDefault="00D9133E" w14:paraId="64C8ED1F" w14:textId="3B71D37F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Background</w:t>
      </w:r>
    </w:p>
    <w:p w:rsidR="00D9133E" w:rsidP="66FD088F" w:rsidRDefault="00D9133E" w14:paraId="38B4BFE8" w14:textId="0C9C8998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0A6C9FC">
        <w:rPr>
          <w:rFonts w:ascii="Calibri" w:hAnsi="Calibri" w:eastAsia="" w:asciiTheme="minorAscii" w:hAnsiTheme="minorAscii" w:eastAsiaTheme="minorEastAsia"/>
        </w:rPr>
        <w:t xml:space="preserve">Discussion </w:t>
      </w:r>
    </w:p>
    <w:p w:rsidR="00D9133E" w:rsidP="66FD088F" w:rsidRDefault="00D9133E" w14:paraId="536C8F54" w14:textId="34896DCB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00D9133E">
        <w:rPr>
          <w:rFonts w:ascii="Calibri" w:hAnsi="Calibri" w:eastAsia="" w:asciiTheme="minorAscii" w:hAnsiTheme="minorAscii" w:eastAsiaTheme="minorEastAsia"/>
        </w:rPr>
        <w:t xml:space="preserve">Dimensions of Diversity </w:t>
      </w:r>
    </w:p>
    <w:p w:rsidR="00D9133E" w:rsidP="00D9133E" w:rsidRDefault="00033A73" w14:paraId="31D0165E" w14:textId="1B3BD3F8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Importance of diversity and inclusion</w:t>
      </w:r>
    </w:p>
    <w:p w:rsidR="00033A73" w:rsidP="00033A73" w:rsidRDefault="00033A73" w14:paraId="757F244D" w14:textId="2C942F4A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Common disparities</w:t>
      </w:r>
    </w:p>
    <w:p w:rsidR="00033A73" w:rsidP="00033A73" w:rsidRDefault="00033A73" w14:paraId="0EAC4023" w14:textId="4FB41D73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Second largest racial group by county</w:t>
      </w:r>
    </w:p>
    <w:p w:rsidR="00033A73" w:rsidP="66FD088F" w:rsidRDefault="00033A73" w14:paraId="71A93893" w14:textId="60645E83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5495EDBE">
        <w:rPr>
          <w:rFonts w:ascii="Calibri" w:hAnsi="Calibri" w:eastAsia="" w:asciiTheme="minorAscii" w:hAnsiTheme="minorAscii" w:eastAsiaTheme="minorEastAsia"/>
        </w:rPr>
        <w:t xml:space="preserve">Disparity in SUD treatment </w:t>
      </w:r>
    </w:p>
    <w:p w:rsidR="00033A73" w:rsidP="66FD088F" w:rsidRDefault="00033A73" w14:paraId="20C3F9E1" w14:textId="50B73BB2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00033A73">
        <w:rPr>
          <w:rFonts w:ascii="Calibri" w:hAnsi="Calibri" w:eastAsia="" w:asciiTheme="minorAscii" w:hAnsiTheme="minorAscii" w:eastAsiaTheme="minorEastAsia"/>
        </w:rPr>
        <w:t xml:space="preserve">Disparity in overdose deaths </w:t>
      </w:r>
    </w:p>
    <w:p w:rsidR="00D602E9" w:rsidP="66FD088F" w:rsidRDefault="00D602E9" w14:paraId="660DD01E" w14:textId="1157138C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00D602E9">
        <w:rPr>
          <w:rFonts w:ascii="Calibri" w:hAnsi="Calibri" w:eastAsia="" w:asciiTheme="minorAscii" w:hAnsiTheme="minorAscii" w:eastAsiaTheme="minorEastAsia"/>
        </w:rPr>
        <w:t>2022 regional overdose trends by county</w:t>
      </w:r>
    </w:p>
    <w:p w:rsidR="00D602E9" w:rsidP="00D602E9" w:rsidRDefault="00D602E9" w14:paraId="7BD57E29" w14:textId="4A06FEE9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Disparities at COEs</w:t>
      </w:r>
    </w:p>
    <w:p w:rsidR="00D602E9" w:rsidP="66FD088F" w:rsidRDefault="00295338" w14:paraId="2377F8AE" w14:textId="6ACD6959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12CB83B0">
        <w:rPr>
          <w:rFonts w:ascii="Calibri" w:hAnsi="Calibri" w:eastAsia="" w:asciiTheme="minorAscii" w:hAnsiTheme="minorAscii" w:eastAsiaTheme="minorEastAsia"/>
        </w:rPr>
        <w:t>Sex percentages at COEs g</w:t>
      </w:r>
      <w:r w:rsidRPr="66FD088F" w:rsidR="00295338">
        <w:rPr>
          <w:rFonts w:ascii="Calibri" w:hAnsi="Calibri" w:eastAsia="" w:asciiTheme="minorAscii" w:hAnsiTheme="minorAscii" w:eastAsiaTheme="minorEastAsia"/>
        </w:rPr>
        <w:t xml:space="preserve">raph </w:t>
      </w:r>
    </w:p>
    <w:p w:rsidR="00295338" w:rsidP="66FD088F" w:rsidRDefault="00295338" w14:paraId="4E0A0FA1" w14:textId="54AF5270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7B0A0A09">
        <w:rPr>
          <w:rFonts w:ascii="Calibri" w:hAnsi="Calibri" w:eastAsia="" w:asciiTheme="minorAscii" w:hAnsiTheme="minorAscii" w:eastAsiaTheme="minorEastAsia"/>
        </w:rPr>
        <w:t>Race Percentages at COEs g</w:t>
      </w:r>
      <w:r w:rsidRPr="66FD088F" w:rsidR="00295338">
        <w:rPr>
          <w:rFonts w:ascii="Calibri" w:hAnsi="Calibri" w:eastAsia="" w:asciiTheme="minorAscii" w:hAnsiTheme="minorAscii" w:eastAsiaTheme="minorEastAsia"/>
        </w:rPr>
        <w:t>raph</w:t>
      </w:r>
    </w:p>
    <w:p w:rsidR="503BA9C0" w:rsidP="66FD088F" w:rsidRDefault="503BA9C0" w14:paraId="6A0E1CC9" w14:textId="1A3B5E44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503BA9C0">
        <w:rPr>
          <w:rFonts w:ascii="Calibri" w:hAnsi="Calibri" w:eastAsia="" w:asciiTheme="minorAscii" w:hAnsiTheme="minorAscii" w:eastAsiaTheme="minorEastAsia"/>
        </w:rPr>
        <w:t xml:space="preserve">Hispanic </w:t>
      </w:r>
      <w:r w:rsidRPr="66FD088F" w:rsidR="503BA9C0">
        <w:rPr>
          <w:rFonts w:ascii="Calibri" w:hAnsi="Calibri" w:eastAsia="" w:asciiTheme="minorAscii" w:hAnsiTheme="minorAscii" w:eastAsiaTheme="minorEastAsia"/>
        </w:rPr>
        <w:t>Percentages</w:t>
      </w:r>
      <w:r w:rsidRPr="66FD088F" w:rsidR="503BA9C0">
        <w:rPr>
          <w:rFonts w:ascii="Calibri" w:hAnsi="Calibri" w:eastAsia="" w:asciiTheme="minorAscii" w:hAnsiTheme="minorAscii" w:eastAsiaTheme="minorEastAsia"/>
        </w:rPr>
        <w:t xml:space="preserve"> at COEs graph</w:t>
      </w:r>
    </w:p>
    <w:p w:rsidR="00295338" w:rsidP="00295338" w:rsidRDefault="00295338" w14:paraId="72F4DE20" w14:textId="61426014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 xml:space="preserve">Discussion </w:t>
      </w:r>
    </w:p>
    <w:p w:rsidR="00295338" w:rsidP="00295338" w:rsidRDefault="00295338" w14:paraId="48454FA3" w14:textId="54F314AA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 xml:space="preserve">Strategies and best practices for reducing </w:t>
      </w:r>
      <w:proofErr w:type="gramStart"/>
      <w:r>
        <w:rPr>
          <w:rFonts w:asciiTheme="minorHAnsi" w:hAnsiTheme="minorHAnsi" w:eastAsiaTheme="minorEastAsia"/>
        </w:rPr>
        <w:t>disparities</w:t>
      </w:r>
      <w:proofErr w:type="gramEnd"/>
    </w:p>
    <w:p w:rsidR="00295338" w:rsidP="00295338" w:rsidRDefault="0064436A" w14:paraId="3D3CF78A" w14:textId="40523502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 xml:space="preserve">Strategies for inclusive client identification </w:t>
      </w:r>
    </w:p>
    <w:p w:rsidR="0064436A" w:rsidP="00295338" w:rsidRDefault="0064436A" w14:paraId="0CA4BD08" w14:textId="190C22A2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>Best practices for equitable enrollment processes</w:t>
      </w:r>
    </w:p>
    <w:p w:rsidR="0064436A" w:rsidP="0064436A" w:rsidRDefault="0064436A" w14:paraId="7A186222" w14:textId="32BEF57F">
      <w:pPr>
        <w:pStyle w:val="ListParagraph"/>
        <w:numPr>
          <w:ilvl w:val="1"/>
          <w:numId w:val="2"/>
        </w:numPr>
        <w:rPr>
          <w:rFonts w:asciiTheme="minorHAnsi" w:hAnsiTheme="minorHAnsi" w:eastAsiaTheme="minorEastAsia"/>
        </w:rPr>
      </w:pPr>
      <w:r>
        <w:rPr>
          <w:rFonts w:asciiTheme="minorHAnsi" w:hAnsiTheme="minorHAnsi" w:eastAsiaTheme="minorEastAsia"/>
        </w:rPr>
        <w:t xml:space="preserve">Written strategies for reducing </w:t>
      </w:r>
      <w:proofErr w:type="gramStart"/>
      <w:r>
        <w:rPr>
          <w:rFonts w:asciiTheme="minorHAnsi" w:hAnsiTheme="minorHAnsi" w:eastAsiaTheme="minorEastAsia"/>
        </w:rPr>
        <w:t>disparities</w:t>
      </w:r>
      <w:proofErr w:type="gramEnd"/>
    </w:p>
    <w:p w:rsidR="00B0191B" w:rsidP="66FD088F" w:rsidRDefault="00B0191B" w14:paraId="6FEA0BB5" w14:textId="49904694">
      <w:pPr>
        <w:pStyle w:val="ListParagraph"/>
        <w:numPr>
          <w:ilvl w:val="0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3E7926">
        <w:rPr>
          <w:rFonts w:ascii="Calibri" w:hAnsi="Calibri" w:eastAsia="" w:asciiTheme="minorAscii" w:hAnsiTheme="minorAscii" w:eastAsiaTheme="minorEastAsia"/>
        </w:rPr>
        <w:t xml:space="preserve">UPMC </w:t>
      </w:r>
      <w:r w:rsidRPr="66FD088F" w:rsidR="4FE748AE">
        <w:rPr>
          <w:rFonts w:ascii="Calibri" w:hAnsi="Calibri" w:eastAsia="" w:asciiTheme="minorAscii" w:hAnsiTheme="minorAscii" w:eastAsiaTheme="minorEastAsia"/>
        </w:rPr>
        <w:t>Pregnancy</w:t>
      </w:r>
      <w:r w:rsidRPr="66FD088F" w:rsidR="1BA24ED5">
        <w:rPr>
          <w:rFonts w:ascii="Calibri" w:hAnsi="Calibri" w:eastAsia="" w:asciiTheme="minorAscii" w:hAnsiTheme="minorAscii" w:eastAsiaTheme="minorEastAsia"/>
        </w:rPr>
        <w:t xml:space="preserve"> Womens Recovery Center </w:t>
      </w:r>
      <w:r w:rsidRPr="66FD088F" w:rsidR="00B0191B">
        <w:rPr>
          <w:rFonts w:ascii="Calibri" w:hAnsi="Calibri" w:eastAsia="" w:asciiTheme="minorAscii" w:hAnsiTheme="minorAscii" w:eastAsiaTheme="minorEastAsia"/>
        </w:rPr>
        <w:t xml:space="preserve">Presentation </w:t>
      </w:r>
    </w:p>
    <w:p w:rsidR="5E6C4018" w:rsidP="5603ABF6" w:rsidRDefault="5E6C4018" w14:paraId="2FBA2548" w14:textId="3464AA48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>2020 Census</w:t>
      </w:r>
    </w:p>
    <w:p w:rsidR="30E17D76" w:rsidP="66FD088F" w:rsidRDefault="30E17D76" w14:paraId="75DABA6C" w14:textId="696D1170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US Overdose rates </w:t>
      </w:r>
    </w:p>
    <w:p w:rsidR="30E17D76" w:rsidP="66FD088F" w:rsidRDefault="30E17D76" w14:paraId="6528182D" w14:textId="1171B653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PA </w:t>
      </w:r>
      <w:r w:rsidRPr="66FD088F" w:rsidR="30E17D76">
        <w:rPr>
          <w:rFonts w:ascii="Calibri" w:hAnsi="Calibri" w:eastAsia="" w:asciiTheme="minorAscii" w:hAnsiTheme="minorAscii" w:eastAsiaTheme="minorEastAsia"/>
        </w:rPr>
        <w:t>overdose</w:t>
      </w:r>
      <w:r w:rsidRPr="66FD088F" w:rsidR="30E17D76">
        <w:rPr>
          <w:rFonts w:ascii="Calibri" w:hAnsi="Calibri" w:eastAsia="" w:asciiTheme="minorAscii" w:hAnsiTheme="minorAscii" w:eastAsiaTheme="minorEastAsia"/>
        </w:rPr>
        <w:t xml:space="preserve"> rates </w:t>
      </w:r>
    </w:p>
    <w:p w:rsidR="30E17D76" w:rsidP="66FD088F" w:rsidRDefault="30E17D76" w14:paraId="1212C9BC" w14:textId="6983D3F6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US maternal </w:t>
      </w:r>
      <w:r w:rsidRPr="66FD088F" w:rsidR="30E17D76">
        <w:rPr>
          <w:rFonts w:ascii="Calibri" w:hAnsi="Calibri" w:eastAsia="" w:asciiTheme="minorAscii" w:hAnsiTheme="minorAscii" w:eastAsiaTheme="minorEastAsia"/>
        </w:rPr>
        <w:t>motility</w:t>
      </w:r>
      <w:r w:rsidRPr="66FD088F" w:rsidR="30E17D76">
        <w:rPr>
          <w:rFonts w:ascii="Calibri" w:hAnsi="Calibri" w:eastAsia="" w:asciiTheme="minorAscii" w:hAnsiTheme="minorAscii" w:eastAsiaTheme="minorEastAsia"/>
        </w:rPr>
        <w:t xml:space="preserve"> rate </w:t>
      </w:r>
    </w:p>
    <w:p w:rsidR="30E17D76" w:rsidP="66FD088F" w:rsidRDefault="30E17D76" w14:paraId="6A1B0AA6" w14:textId="0F12A8D0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Pa maternal mortality rates </w:t>
      </w:r>
    </w:p>
    <w:p w:rsidR="30E17D76" w:rsidP="66FD088F" w:rsidRDefault="30E17D76" w14:paraId="0CD87EB4" w14:textId="580FDEDA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Access to care </w:t>
      </w:r>
    </w:p>
    <w:p w:rsidR="30E17D76" w:rsidP="66FD088F" w:rsidRDefault="30E17D76" w14:paraId="648779D5" w14:textId="787FCB6D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PWRC </w:t>
      </w:r>
    </w:p>
    <w:p w:rsidR="30E17D76" w:rsidP="66FD088F" w:rsidRDefault="30E17D76" w14:paraId="31454A02" w14:textId="096ED8E2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30E17D76">
        <w:rPr>
          <w:rFonts w:ascii="Calibri" w:hAnsi="Calibri" w:eastAsia="" w:asciiTheme="minorAscii" w:hAnsiTheme="minorAscii" w:eastAsiaTheme="minorEastAsia"/>
        </w:rPr>
        <w:t xml:space="preserve">Enhancing </w:t>
      </w:r>
      <w:r w:rsidRPr="66FD088F" w:rsidR="2A7E4A90">
        <w:rPr>
          <w:rFonts w:ascii="Calibri" w:hAnsi="Calibri" w:eastAsia="" w:asciiTheme="minorAscii" w:hAnsiTheme="minorAscii" w:eastAsiaTheme="minorEastAsia"/>
        </w:rPr>
        <w:t xml:space="preserve">Equity and </w:t>
      </w:r>
      <w:r w:rsidRPr="66FD088F" w:rsidR="2A7E4A90">
        <w:rPr>
          <w:rFonts w:ascii="Calibri" w:hAnsi="Calibri" w:eastAsia="" w:asciiTheme="minorAscii" w:hAnsiTheme="minorAscii" w:eastAsiaTheme="minorEastAsia"/>
        </w:rPr>
        <w:t>Inclusivity</w:t>
      </w:r>
      <w:r w:rsidRPr="66FD088F" w:rsidR="2A7E4A90">
        <w:rPr>
          <w:rFonts w:ascii="Calibri" w:hAnsi="Calibri" w:eastAsia="" w:asciiTheme="minorAscii" w:hAnsiTheme="minorAscii" w:eastAsiaTheme="minorEastAsia"/>
        </w:rPr>
        <w:t xml:space="preserve"> </w:t>
      </w:r>
    </w:p>
    <w:p w:rsidR="00B0191B" w:rsidP="00B0191B" w:rsidRDefault="00B0191B" w14:paraId="03B57721" w14:textId="53EC885C">
      <w:pPr>
        <w:pStyle w:val="ListParagraph"/>
        <w:numPr>
          <w:ilvl w:val="0"/>
          <w:numId w:val="2"/>
        </w:numPr>
        <w:rPr>
          <w:rFonts w:asciiTheme="minorHAnsi" w:hAnsiTheme="minorHAnsi" w:eastAsiaTheme="minorEastAsia"/>
        </w:rPr>
      </w:pPr>
      <w:r w:rsidRPr="66FD088F" w:rsidR="00B0191B">
        <w:rPr>
          <w:rFonts w:ascii="Calibri" w:hAnsi="Calibri" w:eastAsia="" w:asciiTheme="minorAscii" w:hAnsiTheme="minorAscii" w:eastAsiaTheme="minorEastAsia"/>
        </w:rPr>
        <w:t>LVHN Presentation</w:t>
      </w:r>
    </w:p>
    <w:p w:rsidR="2A413658" w:rsidP="66FD088F" w:rsidRDefault="2A413658" w14:paraId="638DDBF3" w14:textId="70ADD3B8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>7</w:t>
      </w:r>
      <w:r w:rsidRPr="66FD088F" w:rsidR="2A413658">
        <w:rPr>
          <w:rFonts w:ascii="Calibri" w:hAnsi="Calibri" w:eastAsia="" w:asciiTheme="minorAscii" w:hAnsiTheme="minorAscii" w:eastAsiaTheme="minorEastAsia"/>
          <w:vertAlign w:val="superscript"/>
        </w:rPr>
        <w:t>th</w:t>
      </w:r>
      <w:r w:rsidRPr="66FD088F" w:rsidR="2A413658">
        <w:rPr>
          <w:rFonts w:ascii="Calibri" w:hAnsi="Calibri" w:eastAsia="" w:asciiTheme="minorAscii" w:hAnsiTheme="minorAscii" w:eastAsiaTheme="minorEastAsia"/>
        </w:rPr>
        <w:t xml:space="preserve"> street community</w:t>
      </w:r>
    </w:p>
    <w:p w:rsidR="2A413658" w:rsidP="66FD088F" w:rsidRDefault="2A413658" w14:paraId="5956195D" w14:textId="3B31A82B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>Street Medicine/Inclusion Health Collaboration</w:t>
      </w:r>
    </w:p>
    <w:p w:rsidR="6E9F2CA8" w:rsidP="6E9F2CA8" w:rsidRDefault="6E9F2CA8" w14:paraId="3B905406" w14:textId="1EA0E0DA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 xml:space="preserve">Mobile Harm reduction </w:t>
      </w:r>
    </w:p>
    <w:p w:rsidR="2A413658" w:rsidP="66FD088F" w:rsidRDefault="2A413658" w14:paraId="76F7B3E1" w14:textId="7380CADB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 xml:space="preserve">What they do </w:t>
      </w:r>
    </w:p>
    <w:p w:rsidR="2A413658" w:rsidP="66FD088F" w:rsidRDefault="2A413658" w14:paraId="51810397" w14:textId="1BA4052D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>Relationship building triad</w:t>
      </w:r>
    </w:p>
    <w:p w:rsidR="2A413658" w:rsidP="66FD088F" w:rsidRDefault="2A413658" w14:paraId="5FD40BA4" w14:textId="24FFB80D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>Self-care</w:t>
      </w:r>
    </w:p>
    <w:p w:rsidR="2A413658" w:rsidP="66FD088F" w:rsidRDefault="2A413658" w14:paraId="0F2AC66B" w14:textId="15F86BF1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 xml:space="preserve">Community </w:t>
      </w:r>
      <w:r w:rsidRPr="66FD088F" w:rsidR="2A413658">
        <w:rPr>
          <w:rFonts w:ascii="Calibri" w:hAnsi="Calibri" w:eastAsia="" w:asciiTheme="minorAscii" w:hAnsiTheme="minorAscii" w:eastAsiaTheme="minorEastAsia"/>
        </w:rPr>
        <w:t>building</w:t>
      </w:r>
      <w:r w:rsidRPr="66FD088F" w:rsidR="2A413658">
        <w:rPr>
          <w:rFonts w:ascii="Calibri" w:hAnsi="Calibri" w:eastAsia="" w:asciiTheme="minorAscii" w:hAnsiTheme="minorAscii" w:eastAsiaTheme="minorEastAsia"/>
        </w:rPr>
        <w:t xml:space="preserve"> </w:t>
      </w:r>
    </w:p>
    <w:p w:rsidR="2A413658" w:rsidP="66FD088F" w:rsidRDefault="2A413658" w14:paraId="20DDDDE2" w14:textId="58A4B81D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>Understanding</w:t>
      </w:r>
      <w:r w:rsidRPr="66FD088F" w:rsidR="2A413658">
        <w:rPr>
          <w:rFonts w:ascii="Calibri" w:hAnsi="Calibri" w:eastAsia="" w:asciiTheme="minorAscii" w:hAnsiTheme="minorAscii" w:eastAsiaTheme="minorEastAsia"/>
        </w:rPr>
        <w:t xml:space="preserve"> the context</w:t>
      </w:r>
    </w:p>
    <w:p w:rsidR="2A413658" w:rsidP="66FD088F" w:rsidRDefault="2A413658" w14:paraId="2975A1BE" w14:textId="33880718">
      <w:pPr>
        <w:pStyle w:val="ListParagraph"/>
        <w:numPr>
          <w:ilvl w:val="1"/>
          <w:numId w:val="2"/>
        </w:numPr>
        <w:rPr>
          <w:rFonts w:ascii="Calibri" w:hAnsi="Calibri" w:eastAsia="" w:asciiTheme="minorAscii" w:hAnsiTheme="minorAscii" w:eastAsiaTheme="minorEastAsia"/>
        </w:rPr>
      </w:pPr>
      <w:r w:rsidRPr="66FD088F" w:rsidR="2A413658">
        <w:rPr>
          <w:rFonts w:ascii="Calibri" w:hAnsi="Calibri" w:eastAsia="" w:asciiTheme="minorAscii" w:hAnsiTheme="minorAscii" w:eastAsiaTheme="minorEastAsia"/>
        </w:rPr>
        <w:t xml:space="preserve">Building partnerships for better care </w:t>
      </w:r>
    </w:p>
    <w:p w:rsidR="00395A7F" w:rsidP="734193FA" w:rsidRDefault="00395A7F" w14:paraId="0B3DA30B" w14:textId="70C2E42B">
      <w:pPr>
        <w:rPr>
          <w:rFonts w:asciiTheme="minorHAnsi" w:hAnsiTheme="minorHAnsi" w:eastAsiaTheme="minorEastAsia"/>
        </w:rPr>
      </w:pPr>
      <w:r w:rsidRPr="734193FA">
        <w:rPr>
          <w:rFonts w:asciiTheme="minorHAnsi" w:hAnsiTheme="minorHAnsi" w:eastAsiaTheme="minorEastAsia"/>
          <w:b/>
          <w:bCs/>
        </w:rPr>
        <w:t>Reference</w:t>
      </w:r>
      <w:r w:rsidRPr="734193FA" w:rsidR="083671C7">
        <w:rPr>
          <w:rFonts w:asciiTheme="minorHAnsi" w:hAnsiTheme="minorHAnsi" w:eastAsiaTheme="minorEastAsia"/>
          <w:b/>
          <w:bCs/>
        </w:rPr>
        <w:t>s</w:t>
      </w:r>
      <w:r w:rsidRPr="734193FA" w:rsidR="083671C7">
        <w:rPr>
          <w:rFonts w:asciiTheme="minorHAnsi" w:hAnsiTheme="minorHAnsi" w:eastAsiaTheme="minorEastAsia"/>
        </w:rPr>
        <w:t>:</w:t>
      </w:r>
    </w:p>
    <w:p w:rsidR="000948E2" w:rsidP="66FD088F" w:rsidRDefault="000948E2" w14:paraId="1B213D63" w14:textId="5CE62D5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Gainsbury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 xml:space="preserve">, S. M. (2017). Cultural competence in the treatment of addictions: Theory, 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practice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 xml:space="preserve"> and evidence. Clinical psychology &amp; psychotherapy, 24(4), 987-1001.</w:t>
      </w:r>
    </w:p>
    <w:p w:rsidR="000948E2" w:rsidP="66FD088F" w:rsidRDefault="000948E2" w14:paraId="7BD76FF9" w14:textId="70B9E66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Gill, G. K., McNally, M. J., &amp; Berman, V. (2018, September). Effective diversity, equity, and inclusion practices. In Healthcare management forum (Vol. 31, No. 5, pp. 196-199). Sage CA: Los Angeles, CA: SAGE Publications.</w:t>
      </w:r>
    </w:p>
    <w:p w:rsidR="000948E2" w:rsidP="66FD088F" w:rsidRDefault="000948E2" w14:paraId="1CDEBFA8" w14:textId="3423992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Konrad, A. M., Prasad, P., &amp; Pringle, J. K. (2006). Handbook of workplace diversity. SAGE.</w:t>
      </w:r>
    </w:p>
    <w:p w:rsidR="000948E2" w:rsidP="66FD088F" w:rsidRDefault="000948E2" w14:paraId="3C5246E8" w14:textId="1A16F3C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 xml:space="preserve">Pennsylvania Department of Health. (2022). Diversity in Pennsylvania. ArcGIS 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StoryMaps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. https://storymaps.arcgis.com/stories/dbf144954b9944b183d9aea072cb3b67</w:t>
      </w:r>
    </w:p>
    <w:p w:rsidR="000948E2" w:rsidP="66FD088F" w:rsidRDefault="000948E2" w14:paraId="2178B1D9" w14:textId="4470D56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Pennsylvania ODSMP – Drug Overdose Surveillance Interactive Data Report [Data visualization] (2023). Tableau Public. Retrieved from https://public.tableau.com/app/profile/pennsylvania.pdmp/viz/PennsylvaniaODSMPDrugOverdoseSurveillanceInteractiveDataReport/Contents</w:t>
      </w:r>
    </w:p>
    <w:p w:rsidR="000948E2" w:rsidP="66FD088F" w:rsidRDefault="000948E2" w14:paraId="3DD2303A" w14:textId="6E7EC19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Spencer, A., &amp; Ohene-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Ntow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, A. (2023). Engaging Communities of Color to Promote Health Equity: Five Lessons from New York-Based Health Care Organizations. Center for Health Care Strategies, December.</w:t>
      </w:r>
    </w:p>
    <w:p w:rsidR="000948E2" w:rsidP="66FD088F" w:rsidRDefault="000948E2" w14:paraId="5A4DCDBC" w14:textId="55E16C4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Pennsylvania House of Representatives. (2024, April 11). Black Maternal Health Week at the Capitol [PDF]. Retrieved from https://www.pahouse.com/files/Documents/2024-04-11_123413__PBMHC%20Toolkit.192.pdfSources and related content</w:t>
      </w:r>
    </w:p>
    <w:p w:rsidR="000948E2" w:rsidP="66FD088F" w:rsidRDefault="000948E2" w14:paraId="5517C4E1" w14:textId="64B6A76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Hoyert</w:t>
      </w: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, D. L. [Centers for Disease Control and Prevention (CDC)] (2021). Maternal mortality rates in the United States, 2021. National Center for Health Statistics. [PDF] Retrieved from https://www.cdc.gov/nchs/data/hestat/maternal-mortality/2021/maternal-mortality-rates-2021.pdf</w:t>
      </w:r>
    </w:p>
    <w:p w:rsidR="000948E2" w:rsidP="66FD088F" w:rsidRDefault="000948E2" w14:paraId="1D832BA4" w14:textId="240F94D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Centers for Disease Control and Prevention (CDC). (2024, March). Trends in opioid and stimulant overdose deaths — United States, 1999–2020. National Center for Health Statistics. Retrieved from https://www.cdc.gov/nchs/products/databriefs/db491.htm</w:t>
      </w:r>
    </w:p>
    <w:p w:rsidR="000948E2" w:rsidP="66FD088F" w:rsidRDefault="000948E2" w14:paraId="77C31EF1" w14:textId="3F0DD1F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Pennsylvania Department of Health (DOH). (n.d.). Pennsylvania Prescription Drug Monitoring Program (PDMP) Drug Overdose Surveillance Interactive Data Report. Retrieved from https://public.tableau.com/app/profile/pennsylvania.pdmp/viz/PennsylvaniaODSMPDrugOverdoseSurveillanceInteractiveDataReport/Contents</w:t>
      </w:r>
    </w:p>
    <w:p w:rsidR="000948E2" w:rsidP="66FD088F" w:rsidRDefault="000948E2" w14:paraId="1FFC4761" w14:textId="31E3F85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072921A0">
        <w:rPr>
          <w:rFonts w:ascii="Calibri" w:hAnsi="Calibri" w:eastAsia="Calibri" w:cs="Calibri" w:asciiTheme="minorAscii" w:hAnsiTheme="minorAscii" w:eastAsiaTheme="minorAscii" w:cstheme="minorAscii"/>
        </w:rPr>
        <w:t>Brigance, C., Lucas, R., Jones, E., et al. (2022). Nowhere to go: Maternity care deserts across the U.S. [Report]. March of Dimes. Retrieved from https://www.marchofdimes.org/sites/default/files/2022-10/2022_Maternity_Care_Report.pdf</w:t>
      </w:r>
    </w:p>
    <w:p w:rsidR="000948E2" w:rsidP="66FD088F" w:rsidRDefault="000948E2" w14:paraId="7E307278" w14:textId="31E0802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>Miller, C. (2022, November 1). Six Pa. counties classify as 'maternal health deserts,' new report says. Pennsylvania Capital-Star. Retrieved from https://penncapital-star.com/briefs/six-pa-counties-classify-as-maternal-health-deserts-new-report-says/</w:t>
      </w:r>
    </w:p>
    <w:p w:rsidR="000948E2" w:rsidP="66FD088F" w:rsidRDefault="000948E2" w14:paraId="6E3E7436" w14:textId="065BAC3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 xml:space="preserve">Kuta, S. (2022, May 11). Subjected to painful experiments and forgotten, enslaved 'Mothers of Gynecology' are honored with </w:t>
      </w: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>n</w:t>
      </w: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>ew</w:t>
      </w: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6FD088F" w:rsidR="3E260EEA">
        <w:rPr>
          <w:rFonts w:ascii="Calibri" w:hAnsi="Calibri" w:eastAsia="Calibri" w:cs="Calibri" w:asciiTheme="minorAscii" w:hAnsiTheme="minorAscii" w:eastAsiaTheme="minorAscii" w:cstheme="minorAscii"/>
        </w:rPr>
        <w:t>monument. Smithsonian Magazine. Retrieved from https://www.smithsonianmag.com/smart-news/mothers-of-gynecology-monument-honors-enslaved-women-180980064/</w:t>
      </w:r>
    </w:p>
    <w:sectPr w:rsidR="000948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594"/>
    <w:multiLevelType w:val="multilevel"/>
    <w:tmpl w:val="E81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4D657AD"/>
    <w:multiLevelType w:val="hybridMultilevel"/>
    <w:tmpl w:val="A8B4B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0760"/>
    <w:multiLevelType w:val="hybridMultilevel"/>
    <w:tmpl w:val="AAE4A0B4"/>
    <w:lvl w:ilvl="0" w:tplc="8E2230C8">
      <w:start w:val="1"/>
      <w:numFmt w:val="decimal"/>
      <w:lvlText w:val="%1."/>
      <w:lvlJc w:val="left"/>
      <w:pPr>
        <w:ind w:left="720" w:hanging="360"/>
      </w:pPr>
    </w:lvl>
    <w:lvl w:ilvl="1" w:tplc="CDF6D57A">
      <w:start w:val="1"/>
      <w:numFmt w:val="lowerLetter"/>
      <w:lvlText w:val="%2."/>
      <w:lvlJc w:val="left"/>
      <w:pPr>
        <w:ind w:left="1440" w:hanging="360"/>
      </w:pPr>
    </w:lvl>
    <w:lvl w:ilvl="2" w:tplc="2CA88B2E">
      <w:start w:val="1"/>
      <w:numFmt w:val="lowerRoman"/>
      <w:lvlText w:val="%3."/>
      <w:lvlJc w:val="right"/>
      <w:pPr>
        <w:ind w:left="2160" w:hanging="180"/>
      </w:pPr>
    </w:lvl>
    <w:lvl w:ilvl="3" w:tplc="CE26160C">
      <w:start w:val="1"/>
      <w:numFmt w:val="decimal"/>
      <w:lvlText w:val="%4."/>
      <w:lvlJc w:val="left"/>
      <w:pPr>
        <w:ind w:left="2880" w:hanging="360"/>
      </w:pPr>
    </w:lvl>
    <w:lvl w:ilvl="4" w:tplc="0ED8BC9A">
      <w:start w:val="1"/>
      <w:numFmt w:val="lowerLetter"/>
      <w:lvlText w:val="%5."/>
      <w:lvlJc w:val="left"/>
      <w:pPr>
        <w:ind w:left="3600" w:hanging="360"/>
      </w:pPr>
    </w:lvl>
    <w:lvl w:ilvl="5" w:tplc="016E59DC">
      <w:start w:val="1"/>
      <w:numFmt w:val="lowerRoman"/>
      <w:lvlText w:val="%6."/>
      <w:lvlJc w:val="right"/>
      <w:pPr>
        <w:ind w:left="4320" w:hanging="180"/>
      </w:pPr>
    </w:lvl>
    <w:lvl w:ilvl="6" w:tplc="B2F02288">
      <w:start w:val="1"/>
      <w:numFmt w:val="decimal"/>
      <w:lvlText w:val="%7."/>
      <w:lvlJc w:val="left"/>
      <w:pPr>
        <w:ind w:left="5040" w:hanging="360"/>
      </w:pPr>
    </w:lvl>
    <w:lvl w:ilvl="7" w:tplc="2620FA58">
      <w:start w:val="1"/>
      <w:numFmt w:val="lowerLetter"/>
      <w:lvlText w:val="%8."/>
      <w:lvlJc w:val="left"/>
      <w:pPr>
        <w:ind w:left="5760" w:hanging="360"/>
      </w:pPr>
    </w:lvl>
    <w:lvl w:ilvl="8" w:tplc="BA887F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C8E"/>
    <w:multiLevelType w:val="hybridMultilevel"/>
    <w:tmpl w:val="106E92CE"/>
    <w:lvl w:ilvl="0" w:tplc="7DE2B0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44B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88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A82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E5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DAE0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2E7E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1E69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6E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AF0DFB"/>
    <w:multiLevelType w:val="hybridMultilevel"/>
    <w:tmpl w:val="567E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A6383"/>
    <w:multiLevelType w:val="hybridMultilevel"/>
    <w:tmpl w:val="D452D0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A3BE74"/>
    <w:multiLevelType w:val="hybridMultilevel"/>
    <w:tmpl w:val="8CF61EE4"/>
    <w:lvl w:ilvl="0" w:tplc="58ECD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F4CE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967E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BA2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6E2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76E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2C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E6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FEC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040A2F"/>
    <w:multiLevelType w:val="hybridMultilevel"/>
    <w:tmpl w:val="E098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E61CC"/>
    <w:multiLevelType w:val="hybridMultilevel"/>
    <w:tmpl w:val="C9BA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6958">
    <w:abstractNumId w:val="6"/>
  </w:num>
  <w:num w:numId="2" w16cid:durableId="1225483536">
    <w:abstractNumId w:val="2"/>
  </w:num>
  <w:num w:numId="3" w16cid:durableId="367032282">
    <w:abstractNumId w:val="3"/>
  </w:num>
  <w:num w:numId="4" w16cid:durableId="1109855321">
    <w:abstractNumId w:val="8"/>
  </w:num>
  <w:num w:numId="5" w16cid:durableId="2004890821">
    <w:abstractNumId w:val="4"/>
  </w:num>
  <w:num w:numId="6" w16cid:durableId="2012023914">
    <w:abstractNumId w:val="0"/>
  </w:num>
  <w:num w:numId="7" w16cid:durableId="1390692558">
    <w:abstractNumId w:val="5"/>
  </w:num>
  <w:num w:numId="8" w16cid:durableId="1566137867">
    <w:abstractNumId w:val="1"/>
  </w:num>
  <w:num w:numId="9" w16cid:durableId="1475561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F"/>
    <w:rsid w:val="00033A73"/>
    <w:rsid w:val="00046663"/>
    <w:rsid w:val="000948E2"/>
    <w:rsid w:val="000E0C4C"/>
    <w:rsid w:val="001319F0"/>
    <w:rsid w:val="00156B9E"/>
    <w:rsid w:val="00164157"/>
    <w:rsid w:val="002323BB"/>
    <w:rsid w:val="0025379E"/>
    <w:rsid w:val="00293308"/>
    <w:rsid w:val="00295338"/>
    <w:rsid w:val="002B41F4"/>
    <w:rsid w:val="002C769C"/>
    <w:rsid w:val="002D2ED2"/>
    <w:rsid w:val="00323348"/>
    <w:rsid w:val="003518A8"/>
    <w:rsid w:val="00364EA1"/>
    <w:rsid w:val="00365C83"/>
    <w:rsid w:val="003745D1"/>
    <w:rsid w:val="00395A7F"/>
    <w:rsid w:val="003C7B38"/>
    <w:rsid w:val="004070C9"/>
    <w:rsid w:val="004D73F2"/>
    <w:rsid w:val="00587FE2"/>
    <w:rsid w:val="00592BD6"/>
    <w:rsid w:val="00626A5A"/>
    <w:rsid w:val="0064436A"/>
    <w:rsid w:val="006D0A2C"/>
    <w:rsid w:val="00743D8C"/>
    <w:rsid w:val="00790D25"/>
    <w:rsid w:val="007D6CA1"/>
    <w:rsid w:val="00822487"/>
    <w:rsid w:val="008345F1"/>
    <w:rsid w:val="0086263D"/>
    <w:rsid w:val="008E49C9"/>
    <w:rsid w:val="0097483E"/>
    <w:rsid w:val="009858D2"/>
    <w:rsid w:val="009D5024"/>
    <w:rsid w:val="00A7226E"/>
    <w:rsid w:val="00B0191B"/>
    <w:rsid w:val="00B10D7D"/>
    <w:rsid w:val="00B8167D"/>
    <w:rsid w:val="00BA3E92"/>
    <w:rsid w:val="00BE3AFD"/>
    <w:rsid w:val="00C263F3"/>
    <w:rsid w:val="00C55F7B"/>
    <w:rsid w:val="00C657EF"/>
    <w:rsid w:val="00CF4BD9"/>
    <w:rsid w:val="00D602E9"/>
    <w:rsid w:val="00D743BE"/>
    <w:rsid w:val="00D9133E"/>
    <w:rsid w:val="00DB0561"/>
    <w:rsid w:val="00DF0376"/>
    <w:rsid w:val="00E0175C"/>
    <w:rsid w:val="00E0FD6A"/>
    <w:rsid w:val="00E231C2"/>
    <w:rsid w:val="00EA0D61"/>
    <w:rsid w:val="00EB7507"/>
    <w:rsid w:val="00F969D5"/>
    <w:rsid w:val="00FA3367"/>
    <w:rsid w:val="00FC0DFC"/>
    <w:rsid w:val="00FE3744"/>
    <w:rsid w:val="024BA5F4"/>
    <w:rsid w:val="0315A366"/>
    <w:rsid w:val="04525C91"/>
    <w:rsid w:val="072921A0"/>
    <w:rsid w:val="083671C7"/>
    <w:rsid w:val="0B825044"/>
    <w:rsid w:val="0B8EA5F2"/>
    <w:rsid w:val="0BD9A1C9"/>
    <w:rsid w:val="0D048239"/>
    <w:rsid w:val="12CB83B0"/>
    <w:rsid w:val="1517291C"/>
    <w:rsid w:val="160B7E31"/>
    <w:rsid w:val="1AA664CC"/>
    <w:rsid w:val="1B063337"/>
    <w:rsid w:val="1BA24ED5"/>
    <w:rsid w:val="1DE636FF"/>
    <w:rsid w:val="20A6C9FC"/>
    <w:rsid w:val="232D9E3B"/>
    <w:rsid w:val="28142A99"/>
    <w:rsid w:val="29CB0C93"/>
    <w:rsid w:val="2A413658"/>
    <w:rsid w:val="2A7E4A90"/>
    <w:rsid w:val="2C772900"/>
    <w:rsid w:val="2D5B2142"/>
    <w:rsid w:val="2DFA95A6"/>
    <w:rsid w:val="2F9B1D77"/>
    <w:rsid w:val="303E7926"/>
    <w:rsid w:val="30E17D76"/>
    <w:rsid w:val="3385A25A"/>
    <w:rsid w:val="345EC146"/>
    <w:rsid w:val="3466A8F3"/>
    <w:rsid w:val="3466D0DC"/>
    <w:rsid w:val="36D9CAD2"/>
    <w:rsid w:val="389F599B"/>
    <w:rsid w:val="3BB168EB"/>
    <w:rsid w:val="3D810FBD"/>
    <w:rsid w:val="3E260EEA"/>
    <w:rsid w:val="3FE197D6"/>
    <w:rsid w:val="4002EC09"/>
    <w:rsid w:val="40D19C25"/>
    <w:rsid w:val="46E5349A"/>
    <w:rsid w:val="4946856A"/>
    <w:rsid w:val="49A9FCEE"/>
    <w:rsid w:val="49EE2F86"/>
    <w:rsid w:val="4A9FF5A8"/>
    <w:rsid w:val="4D386DB4"/>
    <w:rsid w:val="4ECC7151"/>
    <w:rsid w:val="4FE748AE"/>
    <w:rsid w:val="503BA9C0"/>
    <w:rsid w:val="50AB7FC0"/>
    <w:rsid w:val="54541CF1"/>
    <w:rsid w:val="5495EDBE"/>
    <w:rsid w:val="5603ABF6"/>
    <w:rsid w:val="568F2AF0"/>
    <w:rsid w:val="5855FEFD"/>
    <w:rsid w:val="587815BF"/>
    <w:rsid w:val="58910CDE"/>
    <w:rsid w:val="5B2EA1C6"/>
    <w:rsid w:val="5CCA6CD8"/>
    <w:rsid w:val="5E6C4018"/>
    <w:rsid w:val="62050E96"/>
    <w:rsid w:val="6213A2F9"/>
    <w:rsid w:val="63F235A1"/>
    <w:rsid w:val="64CE20A1"/>
    <w:rsid w:val="6575D052"/>
    <w:rsid w:val="65888A5C"/>
    <w:rsid w:val="66FD088F"/>
    <w:rsid w:val="6BA9ABDC"/>
    <w:rsid w:val="6BB1A360"/>
    <w:rsid w:val="6E9F2CA8"/>
    <w:rsid w:val="6F62A3C7"/>
    <w:rsid w:val="702B6671"/>
    <w:rsid w:val="734193FA"/>
    <w:rsid w:val="744883DD"/>
    <w:rsid w:val="75C9B358"/>
    <w:rsid w:val="760C9CDE"/>
    <w:rsid w:val="771CE5A5"/>
    <w:rsid w:val="77D27D96"/>
    <w:rsid w:val="7A8821D8"/>
    <w:rsid w:val="7B0A0A09"/>
    <w:rsid w:val="7C582606"/>
    <w:rsid w:val="7D32E1E2"/>
    <w:rsid w:val="7E49795A"/>
    <w:rsid w:val="7E92A357"/>
    <w:rsid w:val="7F2E342C"/>
    <w:rsid w:val="7F60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C5CC"/>
  <w15:chartTrackingRefBased/>
  <w15:docId w15:val="{B24AEEDE-8A30-4A66-8135-91CA3B61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E92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BD9A1C9"/>
  </w:style>
  <w:style w:type="character" w:styleId="eop" w:customStyle="1">
    <w:name w:val="eop"/>
    <w:basedOn w:val="DefaultParagraphFont"/>
    <w:rsid w:val="0BD9A1C9"/>
  </w:style>
  <w:style w:type="paragraph" w:styleId="paragraph" w:customStyle="1">
    <w:name w:val="paragraph"/>
    <w:basedOn w:val="Normal"/>
    <w:rsid w:val="00C55F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2D3D3A-FA2A-41A2-B246-9419718034D4}">
  <we:reference id="wa200002534" version="6.0.0.0" store="en-US" storeType="OMEX"/>
  <we:alternateReferences>
    <we:reference id="WA200002534" version="6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1B9AE4639B14BBF883D08B2823EAB" ma:contentTypeVersion="22" ma:contentTypeDescription="Create a new document." ma:contentTypeScope="" ma:versionID="7a7e32c34c1cdd171524a4ea3337560b">
  <xsd:schema xmlns:xsd="http://www.w3.org/2001/XMLSchema" xmlns:xs="http://www.w3.org/2001/XMLSchema" xmlns:p="http://schemas.microsoft.com/office/2006/metadata/properties" xmlns:ns2="ba516c2e-2337-4fd1-b351-3b2416ecab68" xmlns:ns3="e2a3c3e7-7426-4151-8c50-1673f5abcf0a" targetNamespace="http://schemas.microsoft.com/office/2006/metadata/properties" ma:root="true" ma:fieldsID="7ede529e0938f8c792348be9d88d0de8" ns2:_="" ns3:_="">
    <xsd:import namespace="ba516c2e-2337-4fd1-b351-3b2416ecab68"/>
    <xsd:import namespace="e2a3c3e7-7426-4151-8c50-1673f5ab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keholder" minOccurs="0"/>
                <xsd:element ref="ns2:DocumentType" minOccurs="0"/>
                <xsd:element ref="ns2:BriefSummary" minOccurs="0"/>
                <xsd:element ref="ns2:Sign_x002d_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6c2e-2337-4fd1-b351-3b2416ec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keholder" ma:index="10" nillable="true" ma:displayName="Stakeholder" ma:format="Dropdown" ma:internalName="Stakeh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er - DHS"/>
                    <xsd:enumeration value="MCO"/>
                    <xsd:enumeration value="Alliance Medical Services"/>
                    <xsd:enumeration value="AIDS Care Group"/>
                    <xsd:enumeration value="Butler Memorial Hospital"/>
                    <xsd:enumeration value="CASA Trinity"/>
                    <xsd:enumeration value="Clearfield-Jefferson Drug and Alcohol Commission"/>
                    <xsd:enumeration value="Clinical Outcomes Group"/>
                    <xsd:enumeration value="CleanSlate Centers"/>
                    <xsd:enumeration value="Community Health and Dental Care"/>
                    <xsd:enumeration value="Crossroads Counseling"/>
                    <xsd:enumeration value="Crozer-Chester"/>
                    <xsd:enumeration value="Dunmore Comprehensive"/>
                    <xsd:enumeration value="ESPER Treatment Center"/>
                    <xsd:enumeration value="Family First Health"/>
                    <xsd:enumeration value="Family Service Association"/>
                    <xsd:enumeration value="Gateway Rehabilitation"/>
                    <xsd:enumeration value="Geisinger"/>
                    <xsd:enumeration value="Hamilton Health Center"/>
                    <xsd:enumeration value="Highlands Hospital"/>
                    <xsd:enumeration value="Lancaster General Hospital"/>
                    <xsd:enumeration value="Magee Women's Hospital of UPMC"/>
                    <xsd:enumeration value="Miners Medical Center"/>
                    <xsd:enumeration value="Mt. Pocono Medical Center"/>
                    <xsd:enumeration value="Neighborhood Health Centers of the Lehigh Valley"/>
                    <xsd:enumeration value="New Directions Treatment Services"/>
                    <xsd:enumeration value="Pathways to Housing PA"/>
                    <xsd:enumeration value="Penn Foundation"/>
                    <xsd:enumeration value="Penn Presbyterian Medical Center (Mothers Matter Program is BH)"/>
                    <xsd:enumeration value="PA Counseling-Dauphin"/>
                    <xsd:enumeration value="PA Counseling-York"/>
                    <xsd:enumeration value="Public Health Management Corporation"/>
                    <xsd:enumeration value="Pyramid Healthcare, Inc"/>
                    <xsd:enumeration value="Reading Hospital"/>
                    <xsd:enumeration value="Resources for Human Development"/>
                    <xsd:enumeration value="SPHS- Care Center"/>
                    <xsd:enumeration value="SPHS-Mon Valley"/>
                    <xsd:enumeration value="Tadiso"/>
                    <xsd:enumeration value="Temple University"/>
                    <xsd:enumeration value="The Wright Center"/>
                    <xsd:enumeration value="Thomas Jefferson- MATER"/>
                    <xsd:enumeration value="Thomas Jefferson- NARP"/>
                    <xsd:enumeration value="Treatment Trends"/>
                    <xsd:enumeration value="TW Ponessa and Associates"/>
                    <xsd:enumeration value="University of PGH Physicians"/>
                    <xsd:enumeration value="Wedge Medical"/>
                    <xsd:enumeration value="West Penn Allegheny"/>
                    <xsd:enumeration value="WPIC of UPMC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1" nillable="true" ma:displayName="Document Type" ma:default="None" ma:format="Dropdown" ma:internalName="DocumentType">
      <xsd:simpleType>
        <xsd:restriction base="dms:Choice">
          <xsd:enumeration value="Data"/>
          <xsd:enumeration value="Implementation Plan/Guide"/>
          <xsd:enumeration value="Special Project"/>
          <xsd:enumeration value="Strategic Plan"/>
          <xsd:enumeration value="Presentation"/>
          <xsd:enumeration value="Meeting Material"/>
          <xsd:enumeration value="None"/>
        </xsd:restriction>
      </xsd:simpleType>
    </xsd:element>
    <xsd:element name="BriefSummary" ma:index="12" nillable="true" ma:displayName="Brief Summary" ma:format="Dropdown" ma:internalName="BriefSummary">
      <xsd:simpleType>
        <xsd:restriction base="dms:Text">
          <xsd:maxLength value="255"/>
        </xsd:restriction>
      </xsd:simpleType>
    </xsd:element>
    <xsd:element name="Sign_x002d_OffStatus" ma:index="13" nillable="true" ma:displayName="Sign-Off Status" ma:format="Dropdown" ma:internalName="Sign_x002d_OffStatus">
      <xsd:simpleType>
        <xsd:restriction base="dms:Choice">
          <xsd:enumeration value="Draft"/>
          <xsd:enumeration value="Fina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3c3e7-7426-4151-8c50-1673f5a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a9bf98-66fd-4dd5-9a1b-2628c94cfb20}" ma:internalName="TaxCatchAll" ma:showField="CatchAllData" ma:web="e2a3c3e7-7426-4151-8c50-1673f5ab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_x002d_OffStatus xmlns="ba516c2e-2337-4fd1-b351-3b2416ecab68" xsi:nil="true"/>
    <Stakeholder xmlns="ba516c2e-2337-4fd1-b351-3b2416ecab68" xsi:nil="true"/>
    <DocumentType xmlns="ba516c2e-2337-4fd1-b351-3b2416ecab68">None</DocumentType>
    <lcf76f155ced4ddcb4097134ff3c332f xmlns="ba516c2e-2337-4fd1-b351-3b2416ecab68">
      <Terms xmlns="http://schemas.microsoft.com/office/infopath/2007/PartnerControls"/>
    </lcf76f155ced4ddcb4097134ff3c332f>
    <BriefSummary xmlns="ba516c2e-2337-4fd1-b351-3b2416ecab68" xsi:nil="true"/>
    <TaxCatchAll xmlns="e2a3c3e7-7426-4151-8c50-1673f5abcf0a" xsi:nil="true"/>
    <_dlc_DocId xmlns="e2a3c3e7-7426-4151-8c50-1673f5abcf0a">P2A3NJ5CMAVY-993345139-37316</_dlc_DocId>
    <_dlc_DocIdUrl xmlns="e2a3c3e7-7426-4151-8c50-1673f5abcf0a">
      <Url>https://pitt.sharepoint.com/sites/PERU.CHI/_layouts/15/DocIdRedir.aspx?ID=P2A3NJ5CMAVY-993345139-37316</Url>
      <Description>P2A3NJ5CMAVY-993345139-37316</Description>
    </_dlc_DocIdUrl>
  </documentManagement>
</p:properties>
</file>

<file path=customXml/itemProps1.xml><?xml version="1.0" encoding="utf-8"?>
<ds:datastoreItem xmlns:ds="http://schemas.openxmlformats.org/officeDocument/2006/customXml" ds:itemID="{795E32B6-83D3-404F-B14E-4E488D4B3EC7}"/>
</file>

<file path=customXml/itemProps2.xml><?xml version="1.0" encoding="utf-8"?>
<ds:datastoreItem xmlns:ds="http://schemas.openxmlformats.org/officeDocument/2006/customXml" ds:itemID="{7E485BC8-DD57-4BEF-8F13-F8E4D547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4E4BF-302A-4271-828A-3D71AE136B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2BC288-14CF-4A35-85A7-74AB28118EF5}">
  <ds:schemaRefs>
    <ds:schemaRef ds:uri="http://schemas.microsoft.com/office/2006/metadata/properties"/>
    <ds:schemaRef ds:uri="http://schemas.microsoft.com/office/infopath/2007/PartnerControls"/>
    <ds:schemaRef ds:uri="ba516c2e-2337-4fd1-b351-3b2416ecab68"/>
    <ds:schemaRef ds:uri="e2a3c3e7-7426-4151-8c50-1673f5abcf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Thomas Jefferson Hospital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Dennis Hand</dc:creator>
  <keywords/>
  <dc:description/>
  <lastModifiedBy>Mears, Samantha Isabella</lastModifiedBy>
  <revision>33</revision>
  <dcterms:created xsi:type="dcterms:W3CDTF">2024-02-01T20:18:00.0000000Z</dcterms:created>
  <dcterms:modified xsi:type="dcterms:W3CDTF">2024-09-23T13:25:05.7393265Z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0x01010015E1B9AE4639B14BBF883D08B2823EAB</vt:lpwstr>
  </property>
  <property fmtid="{D5CDD505-2E9C-101B-9397-08002B2CF9AE}" pid="3" name="_dlc_DocIdItemGuid">
    <vt:lpwstr>4e77ac5a-d57d-479a-9f88-8921e2220a56</vt:lpwstr>
  </property>
  <property fmtid="{D5CDD505-2E9C-101B-9397-08002B2CF9AE}" pid="4" name="MediaServiceImageTags">
    <vt:lpwstr/>
  </property>
</Properties>
</file>