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EDDFD" w14:textId="77777777" w:rsidR="00120C8B" w:rsidRDefault="00120C8B" w:rsidP="00120C8B">
      <w:pPr>
        <w:jc w:val="center"/>
      </w:pPr>
      <w:r w:rsidRPr="00E71DCF">
        <w:rPr>
          <w:rFonts w:ascii="Arial Narrow" w:hAnsi="Arial Narrow" w:cs="Arial"/>
          <w:noProof/>
          <w:color w:val="000000"/>
          <w:sz w:val="24"/>
          <w:szCs w:val="24"/>
        </w:rPr>
        <w:drawing>
          <wp:inline distT="0" distB="0" distL="0" distR="0" wp14:anchorId="6FC0424E" wp14:editId="3538B493">
            <wp:extent cx="5505450" cy="112395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965" cy="1125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2BAD2E" w14:textId="77777777" w:rsidR="00C21170" w:rsidRDefault="00C21170" w:rsidP="00120C8B">
      <w:pPr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2821A177" w14:textId="2FF04FA1" w:rsidR="00120C8B" w:rsidRDefault="00120C8B" w:rsidP="00120C8B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34A33">
        <w:rPr>
          <w:rFonts w:ascii="Arial Narrow" w:hAnsi="Arial Narrow" w:cs="Arial"/>
          <w:b/>
          <w:bCs/>
          <w:sz w:val="24"/>
          <w:szCs w:val="24"/>
        </w:rPr>
        <w:t xml:space="preserve">HealthChoices PCMH </w:t>
      </w:r>
      <w:r w:rsidR="00EC4452">
        <w:rPr>
          <w:rFonts w:ascii="Arial Narrow" w:hAnsi="Arial Narrow" w:cs="Arial"/>
          <w:b/>
          <w:bCs/>
          <w:sz w:val="24"/>
          <w:szCs w:val="24"/>
        </w:rPr>
        <w:t xml:space="preserve">PNC </w:t>
      </w:r>
      <w:r w:rsidRPr="00E34A33">
        <w:rPr>
          <w:rFonts w:ascii="Arial Narrow" w:hAnsi="Arial Narrow" w:cs="Arial"/>
          <w:b/>
          <w:bCs/>
          <w:sz w:val="24"/>
          <w:szCs w:val="24"/>
        </w:rPr>
        <w:t>Learning Network</w:t>
      </w:r>
    </w:p>
    <w:p w14:paraId="207073F7" w14:textId="77777777" w:rsidR="00EC4452" w:rsidRPr="00E34A33" w:rsidRDefault="00EC4452" w:rsidP="00120C8B">
      <w:pPr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135763FD" w14:textId="1EFB4248" w:rsidR="00B04A52" w:rsidRDefault="00856987" w:rsidP="00B04A52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Pediatric Complex Care Resource Centers (PCCRCs)</w:t>
      </w:r>
      <w:r w:rsidR="00B04A52">
        <w:rPr>
          <w:rFonts w:ascii="Arial Narrow" w:hAnsi="Arial Narrow"/>
          <w:sz w:val="24"/>
          <w:szCs w:val="24"/>
        </w:rPr>
        <w:br/>
      </w:r>
    </w:p>
    <w:p w14:paraId="3879D932" w14:textId="02307C00" w:rsidR="00161786" w:rsidRPr="00EC4452" w:rsidRDefault="00856987" w:rsidP="00EC4452">
      <w:pPr>
        <w:jc w:val="center"/>
        <w:rPr>
          <w:rFonts w:ascii="Arial Narrow" w:hAnsi="Arial Narrow" w:cs="Arial"/>
          <w:b/>
          <w:bCs/>
          <w:color w:val="FF0000"/>
        </w:rPr>
      </w:pPr>
      <w:hyperlink r:id="rId6" w:history="1">
        <w:r w:rsidRPr="00856987">
          <w:rPr>
            <w:rStyle w:val="Hyperlink"/>
            <w:rFonts w:ascii="Arial Narrow" w:hAnsi="Arial Narrow" w:cs="Arial"/>
            <w:b/>
            <w:bCs/>
          </w:rPr>
          <w:t>Wednesday, October 16 from 12:00 pm – 1:</w:t>
        </w:r>
        <w:r w:rsidR="005734F7">
          <w:rPr>
            <w:rStyle w:val="Hyperlink"/>
            <w:rFonts w:ascii="Arial Narrow" w:hAnsi="Arial Narrow" w:cs="Arial"/>
            <w:b/>
            <w:bCs/>
          </w:rPr>
          <w:t>30</w:t>
        </w:r>
        <w:r w:rsidRPr="00856987">
          <w:rPr>
            <w:rStyle w:val="Hyperlink"/>
            <w:rFonts w:ascii="Arial Narrow" w:hAnsi="Arial Narrow" w:cs="Arial"/>
            <w:b/>
            <w:bCs/>
          </w:rPr>
          <w:t xml:space="preserve"> pm</w:t>
        </w:r>
      </w:hyperlink>
    </w:p>
    <w:p w14:paraId="03EF3BD4" w14:textId="77777777" w:rsidR="00EC4452" w:rsidRDefault="00EC4452" w:rsidP="00120C8B">
      <w:pPr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4FB4F059" w14:textId="77777777" w:rsidR="00EC4452" w:rsidRDefault="00EC4452" w:rsidP="00120C8B">
      <w:pPr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1F116E21" w14:textId="5996BCB5" w:rsidR="00120C8B" w:rsidRPr="00BB3017" w:rsidRDefault="00120C8B" w:rsidP="00120C8B">
      <w:pPr>
        <w:rPr>
          <w:rFonts w:ascii="Aptos Narrow" w:hAnsi="Aptos Narrow"/>
          <w:b/>
          <w:bCs/>
        </w:rPr>
      </w:pPr>
      <w:r w:rsidRPr="00BB3017">
        <w:rPr>
          <w:rFonts w:ascii="Aptos Narrow" w:hAnsi="Aptos Narrow"/>
          <w:b/>
          <w:bCs/>
        </w:rPr>
        <w:t>Learning Objectives</w:t>
      </w:r>
      <w:r w:rsidR="00EF6CCE" w:rsidRPr="00BB3017">
        <w:rPr>
          <w:rFonts w:ascii="Aptos Narrow" w:hAnsi="Aptos Narrow"/>
          <w:b/>
          <w:bCs/>
        </w:rPr>
        <w:t xml:space="preserve"> </w:t>
      </w:r>
    </w:p>
    <w:p w14:paraId="42EF02A9" w14:textId="77777777" w:rsidR="00541208" w:rsidRPr="00BB3017" w:rsidRDefault="00541208" w:rsidP="00120C8B">
      <w:pPr>
        <w:rPr>
          <w:rFonts w:ascii="Aptos Narrow" w:hAnsi="Aptos Narrow"/>
          <w:b/>
          <w:bCs/>
        </w:rPr>
      </w:pPr>
    </w:p>
    <w:p w14:paraId="7948914C" w14:textId="77777777" w:rsidR="005734F7" w:rsidRPr="00BB3017" w:rsidRDefault="005734F7" w:rsidP="005734F7">
      <w:pPr>
        <w:pStyle w:val="ListParagraph"/>
        <w:numPr>
          <w:ilvl w:val="0"/>
          <w:numId w:val="15"/>
        </w:numPr>
        <w:rPr>
          <w:rFonts w:ascii="Aptos Narrow" w:hAnsi="Aptos Narrow"/>
        </w:rPr>
      </w:pPr>
      <w:r w:rsidRPr="00BB3017">
        <w:rPr>
          <w:rFonts w:ascii="Aptos Narrow" w:hAnsi="Aptos Narrow"/>
        </w:rPr>
        <w:t>Describe the goal and services of the Pediatric Complex Care Resource Centers (PCCRC)</w:t>
      </w:r>
    </w:p>
    <w:p w14:paraId="6FFAFB28" w14:textId="77777777" w:rsidR="005734F7" w:rsidRPr="00BB3017" w:rsidRDefault="005734F7" w:rsidP="005734F7">
      <w:pPr>
        <w:pStyle w:val="ListParagraph"/>
        <w:numPr>
          <w:ilvl w:val="0"/>
          <w:numId w:val="15"/>
        </w:numPr>
        <w:rPr>
          <w:rFonts w:ascii="Aptos Narrow" w:hAnsi="Aptos Narrow"/>
        </w:rPr>
      </w:pPr>
      <w:r w:rsidRPr="00BB3017">
        <w:rPr>
          <w:rFonts w:ascii="Aptos Narrow" w:hAnsi="Aptos Narrow"/>
        </w:rPr>
        <w:t>Describe an example of how a regional PCCRC operates</w:t>
      </w:r>
    </w:p>
    <w:p w14:paraId="0A8212C3" w14:textId="6F4FF026" w:rsidR="005734F7" w:rsidRPr="00BB3017" w:rsidRDefault="005734F7" w:rsidP="005734F7">
      <w:pPr>
        <w:pStyle w:val="ListParagraph"/>
        <w:numPr>
          <w:ilvl w:val="0"/>
          <w:numId w:val="15"/>
        </w:numPr>
        <w:rPr>
          <w:rFonts w:ascii="Aptos Narrow" w:hAnsi="Aptos Narrow"/>
        </w:rPr>
      </w:pPr>
      <w:r w:rsidRPr="00BB3017">
        <w:rPr>
          <w:rFonts w:ascii="Aptos Narrow" w:hAnsi="Aptos Narrow"/>
        </w:rPr>
        <w:t>Discuss opportunities for how PCCRCs can collaborat</w:t>
      </w:r>
      <w:r w:rsidR="00742184" w:rsidRPr="00BB3017">
        <w:rPr>
          <w:rFonts w:ascii="Aptos Narrow" w:hAnsi="Aptos Narrow"/>
        </w:rPr>
        <w:t>e</w:t>
      </w:r>
      <w:r w:rsidRPr="00BB3017">
        <w:rPr>
          <w:rFonts w:ascii="Aptos Narrow" w:hAnsi="Aptos Narrow"/>
        </w:rPr>
        <w:t xml:space="preserve"> with PCMH-PNCs</w:t>
      </w:r>
    </w:p>
    <w:p w14:paraId="63DF766B" w14:textId="77777777" w:rsidR="00120C8B" w:rsidRPr="00BB3017" w:rsidRDefault="00120C8B" w:rsidP="00120C8B">
      <w:pPr>
        <w:rPr>
          <w:rFonts w:ascii="Aptos Narrow" w:hAnsi="Aptos Narrow"/>
          <w:b/>
          <w:bCs/>
        </w:rPr>
      </w:pPr>
    </w:p>
    <w:p w14:paraId="583E3756" w14:textId="7ABA9B29" w:rsidR="00120C8B" w:rsidRPr="00BB3017" w:rsidRDefault="00120C8B" w:rsidP="00120C8B">
      <w:pPr>
        <w:rPr>
          <w:rFonts w:ascii="Aptos Narrow" w:hAnsi="Aptos Narrow"/>
          <w:b/>
          <w:bCs/>
        </w:rPr>
      </w:pPr>
      <w:r w:rsidRPr="00BB3017">
        <w:rPr>
          <w:rFonts w:ascii="Aptos Narrow" w:hAnsi="Aptos Narrow"/>
          <w:b/>
          <w:bCs/>
        </w:rPr>
        <w:t>Agenda</w:t>
      </w:r>
    </w:p>
    <w:p w14:paraId="65DDC44B" w14:textId="77777777" w:rsidR="00120C8B" w:rsidRPr="00BB3017" w:rsidRDefault="00120C8B" w:rsidP="00120C8B">
      <w:pPr>
        <w:rPr>
          <w:rFonts w:ascii="Aptos Narrow" w:hAnsi="Aptos Narrow"/>
        </w:rPr>
      </w:pPr>
    </w:p>
    <w:p w14:paraId="2ED5AA61" w14:textId="662AED2A" w:rsidR="00D009BA" w:rsidRPr="00BB3017" w:rsidRDefault="00856987" w:rsidP="00D009BA">
      <w:pPr>
        <w:contextualSpacing/>
        <w:rPr>
          <w:rFonts w:ascii="Aptos Narrow" w:hAnsi="Aptos Narrow" w:cs="Arial"/>
        </w:rPr>
      </w:pPr>
      <w:r w:rsidRPr="00BB3017">
        <w:rPr>
          <w:rFonts w:ascii="Aptos Narrow" w:hAnsi="Aptos Narrow" w:cs="Arial"/>
        </w:rPr>
        <w:t>12:00 p.m</w:t>
      </w:r>
      <w:r w:rsidR="00120C8B" w:rsidRPr="00BB3017">
        <w:rPr>
          <w:rFonts w:ascii="Aptos Narrow" w:hAnsi="Aptos Narrow" w:cs="Arial"/>
        </w:rPr>
        <w:t>.</w:t>
      </w:r>
      <w:r w:rsidRPr="00BB3017">
        <w:rPr>
          <w:rFonts w:ascii="Aptos Narrow" w:hAnsi="Aptos Narrow" w:cs="Arial"/>
        </w:rPr>
        <w:t xml:space="preserve"> to </w:t>
      </w:r>
      <w:r w:rsidR="005734F7" w:rsidRPr="00BB3017">
        <w:rPr>
          <w:rFonts w:ascii="Aptos Narrow" w:hAnsi="Aptos Narrow" w:cs="Arial"/>
        </w:rPr>
        <w:t>12:03</w:t>
      </w:r>
      <w:r w:rsidRPr="00BB3017">
        <w:rPr>
          <w:rFonts w:ascii="Aptos Narrow" w:hAnsi="Aptos Narrow" w:cs="Arial"/>
        </w:rPr>
        <w:t xml:space="preserve"> p.m.</w:t>
      </w:r>
      <w:r w:rsidR="00120C8B" w:rsidRPr="00BB3017">
        <w:rPr>
          <w:rFonts w:ascii="Aptos Narrow" w:hAnsi="Aptos Narrow" w:cs="Arial"/>
        </w:rPr>
        <w:t xml:space="preserve"> – </w:t>
      </w:r>
      <w:r w:rsidR="00120C8B" w:rsidRPr="00BB3017">
        <w:rPr>
          <w:rFonts w:ascii="Aptos Narrow" w:hAnsi="Aptos Narrow" w:cs="Arial"/>
          <w:b/>
          <w:bCs/>
        </w:rPr>
        <w:t xml:space="preserve">Welcome and Overview </w:t>
      </w:r>
      <w:r w:rsidR="00120C8B" w:rsidRPr="00BB3017">
        <w:rPr>
          <w:rFonts w:ascii="Aptos Narrow" w:hAnsi="Aptos Narrow" w:cs="Arial"/>
        </w:rPr>
        <w:t>–</w:t>
      </w:r>
      <w:r w:rsidR="00120C8B" w:rsidRPr="00BB3017">
        <w:rPr>
          <w:rFonts w:ascii="Aptos Narrow" w:hAnsi="Aptos Narrow" w:cs="Arial"/>
          <w:b/>
          <w:bCs/>
        </w:rPr>
        <w:t xml:space="preserve"> </w:t>
      </w:r>
      <w:r w:rsidR="00120C8B" w:rsidRPr="00BB3017">
        <w:rPr>
          <w:rFonts w:ascii="Aptos Narrow" w:hAnsi="Aptos Narrow" w:cs="Arial"/>
        </w:rPr>
        <w:t>Robert Ferguson, MPH, Chief Policy Officer, Pittsburgh Regional Health Initiative (PRHI)</w:t>
      </w:r>
    </w:p>
    <w:p w14:paraId="5CF3D937" w14:textId="77777777" w:rsidR="00D009BA" w:rsidRPr="00BB3017" w:rsidRDefault="00D009BA" w:rsidP="00D009BA">
      <w:pPr>
        <w:contextualSpacing/>
        <w:rPr>
          <w:rFonts w:ascii="Aptos Narrow" w:hAnsi="Aptos Narrow" w:cs="Arial"/>
        </w:rPr>
      </w:pPr>
    </w:p>
    <w:p w14:paraId="7005721A" w14:textId="31D88A5C" w:rsidR="005734F7" w:rsidRPr="00BB3017" w:rsidRDefault="00856987" w:rsidP="00AF781B">
      <w:pPr>
        <w:contextualSpacing/>
        <w:rPr>
          <w:rFonts w:ascii="Aptos Narrow" w:hAnsi="Aptos Narrow"/>
          <w:lang w:val="en-US"/>
        </w:rPr>
      </w:pPr>
      <w:r w:rsidRPr="00BB3017">
        <w:rPr>
          <w:rFonts w:ascii="Aptos Narrow" w:hAnsi="Aptos Narrow" w:cs="Arial"/>
        </w:rPr>
        <w:t>12:0</w:t>
      </w:r>
      <w:r w:rsidR="005734F7" w:rsidRPr="00BB3017">
        <w:rPr>
          <w:rFonts w:ascii="Aptos Narrow" w:hAnsi="Aptos Narrow" w:cs="Arial"/>
        </w:rPr>
        <w:t>3</w:t>
      </w:r>
      <w:r w:rsidRPr="00BB3017">
        <w:rPr>
          <w:rFonts w:ascii="Aptos Narrow" w:hAnsi="Aptos Narrow" w:cs="Arial"/>
        </w:rPr>
        <w:t xml:space="preserve"> p.m. </w:t>
      </w:r>
      <w:r w:rsidR="00161786" w:rsidRPr="00BB3017">
        <w:rPr>
          <w:rFonts w:ascii="Aptos Narrow" w:hAnsi="Aptos Narrow" w:cs="Arial"/>
        </w:rPr>
        <w:t xml:space="preserve">to </w:t>
      </w:r>
      <w:r w:rsidRPr="00BB3017">
        <w:rPr>
          <w:rFonts w:ascii="Aptos Narrow" w:hAnsi="Aptos Narrow" w:cs="Arial"/>
        </w:rPr>
        <w:t>12:</w:t>
      </w:r>
      <w:r w:rsidR="00BB3017" w:rsidRPr="00BB3017">
        <w:rPr>
          <w:rFonts w:ascii="Aptos Narrow" w:hAnsi="Aptos Narrow" w:cs="Arial"/>
        </w:rPr>
        <w:t>28</w:t>
      </w:r>
      <w:r w:rsidRPr="00BB3017">
        <w:rPr>
          <w:rFonts w:ascii="Aptos Narrow" w:hAnsi="Aptos Narrow" w:cs="Arial"/>
        </w:rPr>
        <w:t xml:space="preserve"> p.m</w:t>
      </w:r>
      <w:r w:rsidR="00161786" w:rsidRPr="00BB3017">
        <w:rPr>
          <w:rFonts w:ascii="Aptos Narrow" w:hAnsi="Aptos Narrow" w:cs="Arial"/>
        </w:rPr>
        <w:t>. –</w:t>
      </w:r>
      <w:r w:rsidR="00E0176F" w:rsidRPr="00BB3017">
        <w:rPr>
          <w:rFonts w:ascii="Aptos Narrow" w:hAnsi="Aptos Narrow" w:cs="Arial"/>
        </w:rPr>
        <w:t xml:space="preserve"> </w:t>
      </w:r>
      <w:bookmarkStart w:id="0" w:name="_Hlk175835448"/>
      <w:r w:rsidR="005734F7" w:rsidRPr="00BB3017">
        <w:rPr>
          <w:rFonts w:ascii="Aptos Narrow" w:hAnsi="Aptos Narrow" w:cs="Arial"/>
          <w:b/>
          <w:bCs/>
        </w:rPr>
        <w:t xml:space="preserve">Overview of the Pediatric Complex Care Resource Centers: Goals, Structure, and Services </w:t>
      </w:r>
      <w:r w:rsidR="005734F7" w:rsidRPr="00BB3017">
        <w:rPr>
          <w:rFonts w:ascii="Aptos Narrow" w:hAnsi="Aptos Narrow" w:cs="Arial"/>
        </w:rPr>
        <w:t>–</w:t>
      </w:r>
      <w:r w:rsidR="005734F7" w:rsidRPr="00BB3017">
        <w:rPr>
          <w:rFonts w:ascii="Aptos Narrow" w:hAnsi="Aptos Narrow" w:cs="Arial"/>
          <w:b/>
          <w:bCs/>
        </w:rPr>
        <w:t xml:space="preserve"> </w:t>
      </w:r>
      <w:r w:rsidR="005734F7" w:rsidRPr="00BB3017">
        <w:rPr>
          <w:rFonts w:ascii="Aptos Narrow" w:hAnsi="Aptos Narrow" w:cs="Arial"/>
        </w:rPr>
        <w:t>Nicole Harris, Executive Director, CHIP, Office of Medical Assistance Programs, PA Department of Human Services</w:t>
      </w:r>
      <w:r w:rsidR="005734F7" w:rsidRPr="00BB3017">
        <w:rPr>
          <w:rFonts w:ascii="Aptos Narrow" w:hAnsi="Aptos Narrow" w:cs="Arial"/>
          <w:b/>
          <w:bCs/>
        </w:rPr>
        <w:t xml:space="preserve">  </w:t>
      </w:r>
    </w:p>
    <w:p w14:paraId="795E48FC" w14:textId="77777777" w:rsidR="005734F7" w:rsidRPr="00BB3017" w:rsidRDefault="005734F7" w:rsidP="00AF781B">
      <w:pPr>
        <w:contextualSpacing/>
        <w:rPr>
          <w:rFonts w:ascii="Aptos Narrow" w:hAnsi="Aptos Narrow"/>
          <w:lang w:val="en-US"/>
        </w:rPr>
      </w:pPr>
    </w:p>
    <w:p w14:paraId="41F4F70F" w14:textId="2D623289" w:rsidR="00161786" w:rsidRPr="00BB3017" w:rsidRDefault="005734F7" w:rsidP="00AF781B">
      <w:pPr>
        <w:contextualSpacing/>
        <w:rPr>
          <w:rFonts w:ascii="Aptos Narrow" w:hAnsi="Aptos Narrow"/>
        </w:rPr>
      </w:pPr>
      <w:r w:rsidRPr="00BB3017">
        <w:rPr>
          <w:rFonts w:ascii="Aptos Narrow" w:hAnsi="Aptos Narrow"/>
          <w:lang w:val="en-US"/>
        </w:rPr>
        <w:t>12:</w:t>
      </w:r>
      <w:r w:rsidR="00BB3017" w:rsidRPr="00BB3017">
        <w:rPr>
          <w:rFonts w:ascii="Aptos Narrow" w:hAnsi="Aptos Narrow"/>
          <w:lang w:val="en-US"/>
        </w:rPr>
        <w:t>2</w:t>
      </w:r>
      <w:r w:rsidRPr="00BB3017">
        <w:rPr>
          <w:rFonts w:ascii="Aptos Narrow" w:hAnsi="Aptos Narrow"/>
          <w:lang w:val="en-US"/>
        </w:rPr>
        <w:t xml:space="preserve">8 – 12:48 pm - </w:t>
      </w:r>
      <w:r w:rsidR="00BB3017" w:rsidRPr="00BB3017">
        <w:rPr>
          <w:rFonts w:ascii="Aptos Narrow" w:hAnsi="Aptos Narrow" w:cs="Arial"/>
          <w:b/>
          <w:bCs/>
        </w:rPr>
        <w:t>Family Facilitator Highlight</w:t>
      </w:r>
      <w:r w:rsidR="00BB3017" w:rsidRPr="00BB3017">
        <w:rPr>
          <w:rFonts w:ascii="Aptos Narrow" w:hAnsi="Aptos Narrow" w:cs="Arial"/>
        </w:rPr>
        <w:t xml:space="preserve"> – Jennifer </w:t>
      </w:r>
      <w:proofErr w:type="spellStart"/>
      <w:r w:rsidR="00BB3017" w:rsidRPr="00BB3017">
        <w:rPr>
          <w:rFonts w:ascii="Aptos Narrow" w:hAnsi="Aptos Narrow" w:cs="Arial"/>
        </w:rPr>
        <w:t>Harniman</w:t>
      </w:r>
      <w:proofErr w:type="spellEnd"/>
      <w:r w:rsidR="00BB3017" w:rsidRPr="00BB3017">
        <w:rPr>
          <w:rFonts w:ascii="Aptos Narrow" w:hAnsi="Aptos Narrow" w:cs="Arial"/>
        </w:rPr>
        <w:t>-Crangle, Former Family Facilitator, Office of Developmental Programs, PA Department of Human Services</w:t>
      </w:r>
      <w:r w:rsidR="00AF781B" w:rsidRPr="00BB3017">
        <w:rPr>
          <w:rFonts w:ascii="Aptos Narrow" w:hAnsi="Aptos Narrow"/>
          <w:lang w:val="en-US"/>
        </w:rPr>
        <w:br/>
      </w:r>
      <w:bookmarkEnd w:id="0"/>
    </w:p>
    <w:p w14:paraId="10CADE21" w14:textId="4F8CD660" w:rsidR="00BB3017" w:rsidRDefault="00856987" w:rsidP="00BB3017">
      <w:pPr>
        <w:textAlignment w:val="center"/>
        <w:rPr>
          <w:rFonts w:ascii="Aptos Narrow" w:hAnsi="Aptos Narrow"/>
        </w:rPr>
      </w:pPr>
      <w:r w:rsidRPr="00BB3017">
        <w:rPr>
          <w:rFonts w:ascii="Aptos Narrow" w:hAnsi="Aptos Narrow" w:cs="Arial"/>
        </w:rPr>
        <w:t>12:</w:t>
      </w:r>
      <w:r w:rsidR="005734F7" w:rsidRPr="00BB3017">
        <w:rPr>
          <w:rFonts w:ascii="Aptos Narrow" w:hAnsi="Aptos Narrow" w:cs="Arial"/>
        </w:rPr>
        <w:t>48</w:t>
      </w:r>
      <w:r w:rsidRPr="00BB3017">
        <w:rPr>
          <w:rFonts w:ascii="Aptos Narrow" w:hAnsi="Aptos Narrow" w:cs="Arial"/>
        </w:rPr>
        <w:t xml:space="preserve"> p.m. to 1:</w:t>
      </w:r>
      <w:r w:rsidR="005734F7" w:rsidRPr="00BB3017">
        <w:rPr>
          <w:rFonts w:ascii="Aptos Narrow" w:hAnsi="Aptos Narrow" w:cs="Arial"/>
        </w:rPr>
        <w:t>28</w:t>
      </w:r>
      <w:r w:rsidRPr="00BB3017">
        <w:rPr>
          <w:rFonts w:ascii="Aptos Narrow" w:hAnsi="Aptos Narrow" w:cs="Arial"/>
        </w:rPr>
        <w:t xml:space="preserve"> p.m.</w:t>
      </w:r>
      <w:r w:rsidR="00EC4452" w:rsidRPr="00BB3017">
        <w:rPr>
          <w:rFonts w:ascii="Aptos Narrow" w:hAnsi="Aptos Narrow" w:cs="Arial"/>
        </w:rPr>
        <w:t xml:space="preserve"> </w:t>
      </w:r>
      <w:r w:rsidR="00B05DD9" w:rsidRPr="00BB3017">
        <w:rPr>
          <w:rFonts w:ascii="Aptos Narrow" w:hAnsi="Aptos Narrow" w:cs="Arial"/>
        </w:rPr>
        <w:t xml:space="preserve">– </w:t>
      </w:r>
      <w:r w:rsidR="005734F7" w:rsidRPr="00BB3017">
        <w:rPr>
          <w:rFonts w:ascii="Aptos Narrow" w:hAnsi="Aptos Narrow" w:cs="Arial"/>
          <w:b/>
          <w:bCs/>
          <w:lang w:val="en-US"/>
        </w:rPr>
        <w:t>Regional PCCRC Panel Discussion with PCMH-PNCs – Regional PCCRC</w:t>
      </w:r>
      <w:r w:rsidR="00BB3017">
        <w:rPr>
          <w:rFonts w:ascii="Aptos Narrow" w:hAnsi="Aptos Narrow" w:cs="Arial"/>
          <w:b/>
          <w:bCs/>
          <w:lang w:val="en-US"/>
        </w:rPr>
        <w:t xml:space="preserve"> </w:t>
      </w:r>
      <w:r w:rsidR="005734F7" w:rsidRPr="00BB3017">
        <w:rPr>
          <w:rFonts w:ascii="Aptos Narrow" w:hAnsi="Aptos Narrow" w:cs="Arial"/>
          <w:b/>
          <w:bCs/>
          <w:lang w:val="en-US"/>
        </w:rPr>
        <w:t xml:space="preserve">Representatives </w:t>
      </w:r>
      <w:r w:rsidR="005734F7" w:rsidRPr="00BB3017">
        <w:rPr>
          <w:rFonts w:ascii="Aptos Narrow" w:hAnsi="Aptos Narrow" w:cs="Arial"/>
          <w:lang w:val="en-US"/>
        </w:rPr>
        <w:t>–</w:t>
      </w:r>
      <w:r w:rsidR="005734F7" w:rsidRPr="00BB3017">
        <w:rPr>
          <w:rFonts w:ascii="Aptos Narrow" w:hAnsi="Aptos Narrow" w:cs="Arial"/>
          <w:b/>
          <w:bCs/>
          <w:lang w:val="en-US"/>
        </w:rPr>
        <w:t xml:space="preserve"> </w:t>
      </w:r>
      <w:r w:rsidR="00BB3017" w:rsidRPr="00BB3017">
        <w:rPr>
          <w:rFonts w:ascii="Aptos Narrow" w:hAnsi="Aptos Narrow"/>
        </w:rPr>
        <w:t>Nicole Harris, Executive Director, CHIP, Office of Medical Assistance Programs, PA Department of Human Services; Moderated by Carol Frazer, MEd, LPC, Behavioral Health Specialist, PRHI</w:t>
      </w:r>
    </w:p>
    <w:p w14:paraId="77D00CEC" w14:textId="77777777" w:rsidR="00BB3017" w:rsidRPr="00BB3017" w:rsidRDefault="00BB3017" w:rsidP="00BB3017">
      <w:pPr>
        <w:textAlignment w:val="center"/>
        <w:rPr>
          <w:rFonts w:ascii="Aptos Narrow" w:hAnsi="Aptos Narrow"/>
        </w:rPr>
      </w:pPr>
    </w:p>
    <w:p w14:paraId="51B85820" w14:textId="77777777" w:rsidR="00BB3017" w:rsidRPr="00BB3017" w:rsidRDefault="00BB3017" w:rsidP="00BB3017">
      <w:pPr>
        <w:pStyle w:val="ListParagraph"/>
        <w:numPr>
          <w:ilvl w:val="0"/>
          <w:numId w:val="16"/>
        </w:numPr>
        <w:ind w:left="720"/>
        <w:textAlignment w:val="center"/>
        <w:rPr>
          <w:rFonts w:ascii="Aptos Narrow" w:hAnsi="Aptos Narrow"/>
        </w:rPr>
      </w:pPr>
      <w:r w:rsidRPr="00BB3017">
        <w:rPr>
          <w:rFonts w:ascii="Aptos Narrow" w:hAnsi="Aptos Narrow"/>
        </w:rPr>
        <w:t>Introductions of PCCRC Directors</w:t>
      </w:r>
    </w:p>
    <w:p w14:paraId="7C838FD3" w14:textId="77777777" w:rsidR="00BB3017" w:rsidRPr="00BB3017" w:rsidRDefault="00BB3017" w:rsidP="00BB3017">
      <w:pPr>
        <w:pStyle w:val="ListParagraph"/>
        <w:numPr>
          <w:ilvl w:val="0"/>
          <w:numId w:val="17"/>
        </w:numPr>
        <w:contextualSpacing/>
        <w:textAlignment w:val="center"/>
        <w:rPr>
          <w:rFonts w:ascii="Aptos Narrow" w:hAnsi="Aptos Narrow"/>
        </w:rPr>
      </w:pPr>
      <w:r w:rsidRPr="00BB3017">
        <w:rPr>
          <w:rFonts w:ascii="Aptos Narrow" w:hAnsi="Aptos Narrow"/>
        </w:rPr>
        <w:t>How could case managers on PCMH-PNCs interface with PCCRCs’ pediatric coaches and family facilitators to facilitate coordination of care?</w:t>
      </w:r>
    </w:p>
    <w:p w14:paraId="5E319F31" w14:textId="77777777" w:rsidR="00BB3017" w:rsidRPr="00BB3017" w:rsidRDefault="00BB3017" w:rsidP="00BB3017">
      <w:pPr>
        <w:pStyle w:val="ListParagraph"/>
        <w:numPr>
          <w:ilvl w:val="0"/>
          <w:numId w:val="18"/>
        </w:numPr>
        <w:textAlignment w:val="center"/>
        <w:rPr>
          <w:rFonts w:ascii="Aptos Narrow" w:hAnsi="Aptos Narrow"/>
        </w:rPr>
      </w:pPr>
      <w:r w:rsidRPr="00BB3017">
        <w:rPr>
          <w:rFonts w:ascii="Aptos Narrow" w:hAnsi="Aptos Narrow"/>
        </w:rPr>
        <w:t>How and when would MCO SNUs also be involved?</w:t>
      </w:r>
    </w:p>
    <w:p w14:paraId="30B4F949" w14:textId="77777777" w:rsidR="00BB3017" w:rsidRPr="00BB3017" w:rsidRDefault="00BB3017" w:rsidP="00BB3017">
      <w:pPr>
        <w:numPr>
          <w:ilvl w:val="0"/>
          <w:numId w:val="19"/>
        </w:numPr>
        <w:textAlignment w:val="center"/>
        <w:rPr>
          <w:rFonts w:ascii="Aptos Narrow" w:eastAsia="Times New Roman" w:hAnsi="Aptos Narrow"/>
        </w:rPr>
      </w:pPr>
      <w:r w:rsidRPr="00BB3017">
        <w:rPr>
          <w:rFonts w:ascii="Aptos Narrow" w:eastAsia="Times New Roman" w:hAnsi="Aptos Narrow"/>
        </w:rPr>
        <w:t>What training topics would be helpful for the PCCRC’s Online Training and Support Hub?</w:t>
      </w:r>
    </w:p>
    <w:p w14:paraId="58D0D12D" w14:textId="41EBD7A6" w:rsidR="00BB3017" w:rsidRPr="00BB3017" w:rsidRDefault="00BB3017" w:rsidP="006459A9">
      <w:pPr>
        <w:ind w:left="1080"/>
        <w:textAlignment w:val="center"/>
        <w:rPr>
          <w:rFonts w:ascii="Aptos Narrow" w:eastAsia="Times New Roman" w:hAnsi="Aptos Narrow"/>
        </w:rPr>
      </w:pPr>
    </w:p>
    <w:p w14:paraId="53B668EE" w14:textId="77777777" w:rsidR="00BB3017" w:rsidRPr="00BB3017" w:rsidRDefault="00BB3017" w:rsidP="00BB3017">
      <w:pPr>
        <w:ind w:left="1080"/>
        <w:textAlignment w:val="center"/>
        <w:rPr>
          <w:rFonts w:ascii="Aptos Narrow" w:eastAsia="Times New Roman" w:hAnsi="Aptos Narrow"/>
        </w:rPr>
      </w:pPr>
    </w:p>
    <w:p w14:paraId="6A8A3EE9" w14:textId="7D2396FA" w:rsidR="00BB3017" w:rsidRPr="00BB3017" w:rsidRDefault="005734F7">
      <w:pPr>
        <w:contextualSpacing/>
        <w:rPr>
          <w:rFonts w:ascii="Aptos Narrow" w:hAnsi="Aptos Narrow" w:cs="Arial"/>
          <w:b/>
          <w:bCs/>
        </w:rPr>
      </w:pPr>
      <w:r w:rsidRPr="00BB3017">
        <w:rPr>
          <w:rFonts w:ascii="Aptos Narrow" w:hAnsi="Aptos Narrow" w:cs="Arial"/>
          <w:lang w:val="en-US"/>
        </w:rPr>
        <w:t>1:28 p.m. to 1:30 p.m. –</w:t>
      </w:r>
      <w:r w:rsidRPr="00BB3017">
        <w:rPr>
          <w:rFonts w:ascii="Aptos Narrow" w:hAnsi="Aptos Narrow" w:cs="Arial"/>
          <w:b/>
          <w:bCs/>
          <w:lang w:val="en-US"/>
        </w:rPr>
        <w:t xml:space="preserve"> Wrap-up </w:t>
      </w:r>
      <w:r w:rsidRPr="00BB3017">
        <w:rPr>
          <w:rFonts w:ascii="Aptos Narrow" w:hAnsi="Aptos Narrow" w:cs="Arial"/>
          <w:lang w:val="en-US"/>
        </w:rPr>
        <w:t xml:space="preserve">– Lisa Boyd, Program Associate, </w:t>
      </w:r>
      <w:r w:rsidR="00BB3017" w:rsidRPr="00BB3017">
        <w:rPr>
          <w:rFonts w:ascii="Aptos Narrow" w:hAnsi="Aptos Narrow" w:cs="Arial"/>
        </w:rPr>
        <w:t>Pittsburgh Regional Health Initiative</w:t>
      </w:r>
      <w:r w:rsidR="00BB3017" w:rsidRPr="00BB3017">
        <w:rPr>
          <w:rFonts w:ascii="Aptos Narrow" w:hAnsi="Aptos Narrow" w:cs="Arial"/>
          <w:lang w:val="en-US"/>
        </w:rPr>
        <w:t xml:space="preserve"> </w:t>
      </w:r>
      <w:r w:rsidR="00BB3017">
        <w:rPr>
          <w:rFonts w:ascii="Aptos Narrow" w:hAnsi="Aptos Narrow" w:cs="Arial"/>
          <w:lang w:val="en-US"/>
        </w:rPr>
        <w:t>(</w:t>
      </w:r>
      <w:r w:rsidRPr="00BB3017">
        <w:rPr>
          <w:rFonts w:ascii="Aptos Narrow" w:hAnsi="Aptos Narrow" w:cs="Arial"/>
          <w:lang w:val="en-US"/>
        </w:rPr>
        <w:t>PRHI</w:t>
      </w:r>
      <w:r w:rsidR="00BB3017">
        <w:rPr>
          <w:rFonts w:ascii="Aptos Narrow" w:hAnsi="Aptos Narrow" w:cs="Arial"/>
          <w:lang w:val="en-US"/>
        </w:rPr>
        <w:t>)</w:t>
      </w:r>
    </w:p>
    <w:sectPr w:rsidR="00BB3017" w:rsidRPr="00BB3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80319"/>
    <w:multiLevelType w:val="hybridMultilevel"/>
    <w:tmpl w:val="69263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10F01"/>
    <w:multiLevelType w:val="hybridMultilevel"/>
    <w:tmpl w:val="793C7F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9E136B"/>
    <w:multiLevelType w:val="hybridMultilevel"/>
    <w:tmpl w:val="335CB4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9357D9"/>
    <w:multiLevelType w:val="hybridMultilevel"/>
    <w:tmpl w:val="A3AA2B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2702B9"/>
    <w:multiLevelType w:val="hybridMultilevel"/>
    <w:tmpl w:val="1FFA1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A26A8"/>
    <w:multiLevelType w:val="hybridMultilevel"/>
    <w:tmpl w:val="4E021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468C4"/>
    <w:multiLevelType w:val="hybridMultilevel"/>
    <w:tmpl w:val="CEF65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C1505"/>
    <w:multiLevelType w:val="multilevel"/>
    <w:tmpl w:val="0C20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A931D2"/>
    <w:multiLevelType w:val="multilevel"/>
    <w:tmpl w:val="123A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115283"/>
    <w:multiLevelType w:val="hybridMultilevel"/>
    <w:tmpl w:val="8990EB6A"/>
    <w:lvl w:ilvl="0" w:tplc="FFFFFFFF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16F16"/>
    <w:multiLevelType w:val="multilevel"/>
    <w:tmpl w:val="DD46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4540AA"/>
    <w:multiLevelType w:val="multilevel"/>
    <w:tmpl w:val="DFE6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9C44FC"/>
    <w:multiLevelType w:val="hybridMultilevel"/>
    <w:tmpl w:val="90DC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D1992"/>
    <w:multiLevelType w:val="hybridMultilevel"/>
    <w:tmpl w:val="611019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506815"/>
    <w:multiLevelType w:val="hybridMultilevel"/>
    <w:tmpl w:val="764CAE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94C3F"/>
    <w:multiLevelType w:val="multilevel"/>
    <w:tmpl w:val="8EA2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3C7A02"/>
    <w:multiLevelType w:val="hybridMultilevel"/>
    <w:tmpl w:val="A1D2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D253E"/>
    <w:multiLevelType w:val="hybridMultilevel"/>
    <w:tmpl w:val="36CC9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452419">
    <w:abstractNumId w:val="16"/>
  </w:num>
  <w:num w:numId="2" w16cid:durableId="1744718440">
    <w:abstractNumId w:val="0"/>
  </w:num>
  <w:num w:numId="3" w16cid:durableId="1097940506">
    <w:abstractNumId w:val="4"/>
  </w:num>
  <w:num w:numId="4" w16cid:durableId="647441325">
    <w:abstractNumId w:val="5"/>
  </w:num>
  <w:num w:numId="5" w16cid:durableId="280303972">
    <w:abstractNumId w:val="6"/>
  </w:num>
  <w:num w:numId="6" w16cid:durableId="10388784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57645979">
    <w:abstractNumId w:val="17"/>
  </w:num>
  <w:num w:numId="8" w16cid:durableId="572471087">
    <w:abstractNumId w:val="9"/>
  </w:num>
  <w:num w:numId="9" w16cid:durableId="1960794663">
    <w:abstractNumId w:val="14"/>
  </w:num>
  <w:num w:numId="10" w16cid:durableId="1780489097">
    <w:abstractNumId w:val="15"/>
  </w:num>
  <w:num w:numId="11" w16cid:durableId="1732146007">
    <w:abstractNumId w:val="7"/>
  </w:num>
  <w:num w:numId="12" w16cid:durableId="822162194">
    <w:abstractNumId w:val="10"/>
  </w:num>
  <w:num w:numId="13" w16cid:durableId="887568627">
    <w:abstractNumId w:val="8"/>
  </w:num>
  <w:num w:numId="14" w16cid:durableId="599030530">
    <w:abstractNumId w:val="11"/>
  </w:num>
  <w:num w:numId="15" w16cid:durableId="225528978">
    <w:abstractNumId w:val="12"/>
  </w:num>
  <w:num w:numId="16" w16cid:durableId="213278595">
    <w:abstractNumId w:val="13"/>
  </w:num>
  <w:num w:numId="17" w16cid:durableId="114299176">
    <w:abstractNumId w:val="3"/>
  </w:num>
  <w:num w:numId="18" w16cid:durableId="2108887128">
    <w:abstractNumId w:val="1"/>
  </w:num>
  <w:num w:numId="19" w16cid:durableId="1290479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86"/>
    <w:rsid w:val="000227D7"/>
    <w:rsid w:val="00026913"/>
    <w:rsid w:val="00036B66"/>
    <w:rsid w:val="00036E8F"/>
    <w:rsid w:val="00040D87"/>
    <w:rsid w:val="0006236B"/>
    <w:rsid w:val="0008255F"/>
    <w:rsid w:val="000B455B"/>
    <w:rsid w:val="000E602D"/>
    <w:rsid w:val="00120C8B"/>
    <w:rsid w:val="001228AB"/>
    <w:rsid w:val="00124F06"/>
    <w:rsid w:val="00161786"/>
    <w:rsid w:val="001E753F"/>
    <w:rsid w:val="00285093"/>
    <w:rsid w:val="002C087B"/>
    <w:rsid w:val="003E2190"/>
    <w:rsid w:val="00422CFC"/>
    <w:rsid w:val="00444AF4"/>
    <w:rsid w:val="00491D1A"/>
    <w:rsid w:val="004A2FF1"/>
    <w:rsid w:val="004B0D32"/>
    <w:rsid w:val="004B17E9"/>
    <w:rsid w:val="004B6180"/>
    <w:rsid w:val="004D5D86"/>
    <w:rsid w:val="00536D18"/>
    <w:rsid w:val="00541208"/>
    <w:rsid w:val="005643BF"/>
    <w:rsid w:val="005734F7"/>
    <w:rsid w:val="00592347"/>
    <w:rsid w:val="006107C4"/>
    <w:rsid w:val="00617EB7"/>
    <w:rsid w:val="006459A9"/>
    <w:rsid w:val="00742184"/>
    <w:rsid w:val="007B6FAB"/>
    <w:rsid w:val="007C1A40"/>
    <w:rsid w:val="00807827"/>
    <w:rsid w:val="00836B77"/>
    <w:rsid w:val="00856987"/>
    <w:rsid w:val="00891877"/>
    <w:rsid w:val="0089565F"/>
    <w:rsid w:val="008C6D06"/>
    <w:rsid w:val="008C76E9"/>
    <w:rsid w:val="008D0549"/>
    <w:rsid w:val="008F01D4"/>
    <w:rsid w:val="00903FCA"/>
    <w:rsid w:val="009075B8"/>
    <w:rsid w:val="00925498"/>
    <w:rsid w:val="009A0D84"/>
    <w:rsid w:val="00A41698"/>
    <w:rsid w:val="00A57F24"/>
    <w:rsid w:val="00AB3607"/>
    <w:rsid w:val="00AB7800"/>
    <w:rsid w:val="00AF1D86"/>
    <w:rsid w:val="00AF781B"/>
    <w:rsid w:val="00B0182D"/>
    <w:rsid w:val="00B04A52"/>
    <w:rsid w:val="00B05DD9"/>
    <w:rsid w:val="00B21F0C"/>
    <w:rsid w:val="00B27825"/>
    <w:rsid w:val="00B55317"/>
    <w:rsid w:val="00B774EA"/>
    <w:rsid w:val="00B86F50"/>
    <w:rsid w:val="00BA1C05"/>
    <w:rsid w:val="00BB0345"/>
    <w:rsid w:val="00BB3017"/>
    <w:rsid w:val="00C21170"/>
    <w:rsid w:val="00C45137"/>
    <w:rsid w:val="00C66B2E"/>
    <w:rsid w:val="00C740F3"/>
    <w:rsid w:val="00C77344"/>
    <w:rsid w:val="00CD06B7"/>
    <w:rsid w:val="00CD6CE6"/>
    <w:rsid w:val="00D009BA"/>
    <w:rsid w:val="00D57350"/>
    <w:rsid w:val="00D67B64"/>
    <w:rsid w:val="00E0176F"/>
    <w:rsid w:val="00E176B4"/>
    <w:rsid w:val="00E72036"/>
    <w:rsid w:val="00E876CB"/>
    <w:rsid w:val="00E96888"/>
    <w:rsid w:val="00EC4452"/>
    <w:rsid w:val="00E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660B9"/>
  <w15:chartTrackingRefBased/>
  <w15:docId w15:val="{E69A42E2-CCC7-44EB-879F-47D4632E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D86"/>
    <w:pPr>
      <w:spacing w:after="0" w:line="240" w:lineRule="auto"/>
    </w:pPr>
    <w:rPr>
      <w:rFonts w:ascii="Calibri" w:eastAsia="Calibri" w:hAnsi="Calibri" w:cs="Calibri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D86"/>
    <w:pPr>
      <w:ind w:left="720"/>
    </w:pPr>
    <w:rPr>
      <w:rFonts w:eastAsia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4D5D8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A0D84"/>
    <w:pPr>
      <w:spacing w:before="100" w:beforeAutospacing="1" w:after="100" w:afterAutospacing="1"/>
    </w:pPr>
    <w:rPr>
      <w:rFonts w:eastAsiaTheme="minorHAns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569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34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meeting/register/tZIlceCvrj4uHNX9pb498ZtJvH-B4lL7dEno?utmregistra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Taylor</dc:creator>
  <cp:keywords/>
  <dc:description/>
  <cp:lastModifiedBy>Lisa Boyd</cp:lastModifiedBy>
  <cp:revision>10</cp:revision>
  <cp:lastPrinted>2024-03-14T19:31:00Z</cp:lastPrinted>
  <dcterms:created xsi:type="dcterms:W3CDTF">2024-09-11T13:20:00Z</dcterms:created>
  <dcterms:modified xsi:type="dcterms:W3CDTF">2024-10-15T13:39:00Z</dcterms:modified>
</cp:coreProperties>
</file>