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2780D" w14:textId="2DB01059" w:rsidR="00D66F67" w:rsidRDefault="00CF205F" w:rsidP="30A09D36">
      <w:pPr>
        <w:pStyle w:val="Title"/>
        <w:rPr>
          <w:color w:val="771B61"/>
        </w:rPr>
      </w:pPr>
      <w:r w:rsidRPr="30A09D36">
        <w:rPr>
          <w:color w:val="771B61"/>
        </w:rPr>
        <w:t>APIC</w:t>
      </w:r>
    </w:p>
    <w:p w14:paraId="017725BB" w14:textId="23FCCB39" w:rsidR="00D66F67" w:rsidRDefault="1A345297" w:rsidP="30A09D36">
      <w:pPr>
        <w:pStyle w:val="Title"/>
        <w:rPr>
          <w:color w:val="771B61"/>
        </w:rPr>
      </w:pPr>
      <w:r w:rsidRPr="30A09D36">
        <w:rPr>
          <w:color w:val="771B61"/>
        </w:rPr>
        <w:t>S</w:t>
      </w:r>
      <w:r w:rsidR="00CF205F" w:rsidRPr="30A09D36">
        <w:rPr>
          <w:color w:val="771B61"/>
        </w:rPr>
        <w:t>cholarship</w:t>
      </w:r>
    </w:p>
    <w:p w14:paraId="07C572F1" w14:textId="32851882" w:rsidR="00836A97" w:rsidRPr="005C495D" w:rsidRDefault="00CF205F" w:rsidP="005C495D">
      <w:pPr>
        <w:pStyle w:val="Title"/>
        <w:rPr>
          <w:color w:val="771B61"/>
        </w:rPr>
      </w:pPr>
      <w:r w:rsidRPr="30A09D36">
        <w:rPr>
          <w:color w:val="771B61"/>
        </w:rPr>
        <w:t>day</w:t>
      </w:r>
    </w:p>
    <w:p w14:paraId="69B4C34A" w14:textId="1D6C9CD4" w:rsidR="00836A97" w:rsidRPr="00CF205F" w:rsidRDefault="6C3F7F51" w:rsidP="30A09D36">
      <w:pPr>
        <w:pStyle w:val="Address"/>
        <w:rPr>
          <w:rFonts w:ascii="Calibri" w:eastAsia="Calibri" w:hAnsi="Calibri" w:cs="Calibri"/>
          <w:b/>
          <w:bCs/>
          <w:color w:val="771B61"/>
          <w:sz w:val="48"/>
          <w:szCs w:val="48"/>
        </w:rPr>
      </w:pPr>
      <w:r w:rsidRPr="30A09D36">
        <w:rPr>
          <w:rFonts w:ascii="Calibri" w:eastAsia="Calibri" w:hAnsi="Calibri" w:cs="Calibri"/>
          <w:b/>
          <w:bCs/>
          <w:color w:val="771B61"/>
          <w:sz w:val="48"/>
          <w:szCs w:val="48"/>
        </w:rPr>
        <w:t xml:space="preserve">June 17, </w:t>
      </w:r>
      <w:proofErr w:type="gramStart"/>
      <w:r w:rsidRPr="30A09D36">
        <w:rPr>
          <w:rFonts w:ascii="Calibri" w:eastAsia="Calibri" w:hAnsi="Calibri" w:cs="Calibri"/>
          <w:b/>
          <w:bCs/>
          <w:color w:val="771B61"/>
          <w:sz w:val="48"/>
          <w:szCs w:val="48"/>
        </w:rPr>
        <w:t>2025</w:t>
      </w:r>
      <w:proofErr w:type="gramEnd"/>
      <w:r w:rsidRPr="30A09D36">
        <w:rPr>
          <w:rFonts w:ascii="Calibri" w:eastAsia="Calibri" w:hAnsi="Calibri" w:cs="Calibri"/>
          <w:b/>
          <w:bCs/>
          <w:color w:val="771B61"/>
          <w:sz w:val="48"/>
          <w:szCs w:val="48"/>
        </w:rPr>
        <w:t xml:space="preserve"> 12:00-1:00PM</w:t>
      </w:r>
    </w:p>
    <w:p w14:paraId="43B1E308" w14:textId="77777777" w:rsidR="00836A97" w:rsidRPr="00121808" w:rsidRDefault="00836A97" w:rsidP="00836A97">
      <w:pPr>
        <w:pStyle w:val="Address"/>
      </w:pPr>
      <w:r>
        <w:t>Virtual via Teams</w:t>
      </w:r>
    </w:p>
    <w:p w14:paraId="2DEF67A8" w14:textId="77777777" w:rsidR="00836A97" w:rsidRPr="00836A97" w:rsidRDefault="00836A97" w:rsidP="00836A97"/>
    <w:p w14:paraId="6539A552" w14:textId="33DCAB0A" w:rsidR="00703F67" w:rsidRPr="00703F67" w:rsidRDefault="00703F67" w:rsidP="00703F67">
      <w:pPr>
        <w:pStyle w:val="Heading1"/>
      </w:pPr>
      <w:r>
        <w:rPr>
          <w:rStyle w:val="Heading1Char"/>
          <w:b/>
          <w:bCs/>
        </w:rPr>
        <w:t>Speakers</w:t>
      </w:r>
      <w:r w:rsidR="004451A9">
        <w:rPr>
          <w:rStyle w:val="Heading1Char"/>
          <w:b/>
          <w:bCs/>
        </w:rPr>
        <w:t>/Topics</w:t>
      </w:r>
      <w:r>
        <w:rPr>
          <w:rStyle w:val="Heading1Char"/>
          <w:b/>
          <w:bCs/>
        </w:rPr>
        <w:t>:</w:t>
      </w:r>
    </w:p>
    <w:p w14:paraId="19BE5EBB" w14:textId="1AD59E7D" w:rsidR="004451A9" w:rsidRPr="004451A9" w:rsidRDefault="00715718" w:rsidP="00EF685D">
      <w:pPr>
        <w:rPr>
          <w:rFonts w:asciiTheme="majorHAnsi" w:eastAsiaTheme="majorEastAsia" w:hAnsiTheme="majorHAnsi" w:cstheme="majorBidi"/>
          <w:sz w:val="24"/>
          <w:szCs w:val="24"/>
        </w:rPr>
      </w:pPr>
      <w:r w:rsidRPr="004451A9">
        <w:rPr>
          <w:rFonts w:asciiTheme="majorHAnsi" w:eastAsiaTheme="majorEastAsia" w:hAnsiTheme="majorHAnsi" w:cstheme="majorBidi"/>
          <w:sz w:val="24"/>
          <w:szCs w:val="24"/>
        </w:rPr>
        <w:t>Carly Gabriel, PharmD</w:t>
      </w:r>
      <w:r w:rsidR="00C02921" w:rsidRPr="004451A9">
        <w:rPr>
          <w:rFonts w:asciiTheme="majorHAnsi" w:eastAsiaTheme="majorEastAsia" w:hAnsiTheme="majorHAnsi" w:cstheme="majorBidi"/>
          <w:sz w:val="24"/>
          <w:szCs w:val="24"/>
        </w:rPr>
        <w:t>, BCACP</w:t>
      </w:r>
      <w:r w:rsidR="00EF685D">
        <w:rPr>
          <w:rFonts w:asciiTheme="majorHAnsi" w:eastAsiaTheme="majorEastAsia" w:hAnsiTheme="majorHAnsi" w:cstheme="majorBidi"/>
          <w:sz w:val="24"/>
          <w:szCs w:val="24"/>
        </w:rPr>
        <w:t xml:space="preserve"> - </w:t>
      </w:r>
      <w:r w:rsidR="004451A9" w:rsidRPr="004451A9">
        <w:rPr>
          <w:rFonts w:asciiTheme="majorHAnsi" w:eastAsiaTheme="majorEastAsia" w:hAnsiTheme="majorHAnsi" w:cstheme="majorBidi"/>
          <w:sz w:val="24"/>
          <w:szCs w:val="24"/>
        </w:rPr>
        <w:t xml:space="preserve">Low Dose Naltrexone in Primary Care </w:t>
      </w:r>
    </w:p>
    <w:p w14:paraId="60E975D5" w14:textId="4F628052" w:rsidR="00C84ECE" w:rsidRPr="00EF685D" w:rsidRDefault="00C02921" w:rsidP="00EF685D">
      <w:pPr>
        <w:rPr>
          <w:rFonts w:asciiTheme="majorHAnsi" w:eastAsiaTheme="majorEastAsia" w:hAnsiTheme="majorHAnsi" w:cstheme="majorBidi"/>
          <w:sz w:val="24"/>
          <w:szCs w:val="24"/>
        </w:rPr>
      </w:pPr>
      <w:r w:rsidRPr="004451A9">
        <w:rPr>
          <w:rFonts w:asciiTheme="majorHAnsi" w:eastAsiaTheme="majorEastAsia" w:hAnsiTheme="majorHAnsi" w:cstheme="majorBidi"/>
          <w:sz w:val="24"/>
          <w:szCs w:val="24"/>
        </w:rPr>
        <w:t>Erin Suhrie, PharmD, BCPS, BCGP</w:t>
      </w:r>
      <w:r w:rsidR="00EF685D">
        <w:rPr>
          <w:rFonts w:asciiTheme="majorHAnsi" w:eastAsiaTheme="majorEastAsia" w:hAnsiTheme="majorHAnsi" w:cstheme="majorBidi"/>
          <w:sz w:val="24"/>
          <w:szCs w:val="24"/>
        </w:rPr>
        <w:t xml:space="preserve"> - </w:t>
      </w:r>
      <w:r w:rsidR="00C84ECE" w:rsidRPr="00EF685D">
        <w:rPr>
          <w:rFonts w:asciiTheme="majorHAnsi" w:eastAsiaTheme="majorEastAsia" w:hAnsiTheme="majorHAnsi" w:cstheme="majorBidi"/>
          <w:sz w:val="24"/>
          <w:szCs w:val="24"/>
        </w:rPr>
        <w:t>Initiative to Improve HTN Management in an Outpatient Geriatrics Clinic</w:t>
      </w:r>
    </w:p>
    <w:p w14:paraId="6C8D893A" w14:textId="79FD14C0" w:rsidR="00F6158F" w:rsidRPr="00EF685D" w:rsidRDefault="00C02921" w:rsidP="00EF685D">
      <w:pPr>
        <w:rPr>
          <w:rFonts w:asciiTheme="majorHAnsi" w:eastAsiaTheme="majorEastAsia" w:hAnsiTheme="majorHAnsi" w:cstheme="majorBidi"/>
          <w:sz w:val="24"/>
          <w:szCs w:val="24"/>
        </w:rPr>
      </w:pPr>
      <w:r w:rsidRPr="004451A9">
        <w:rPr>
          <w:rFonts w:asciiTheme="majorHAnsi" w:eastAsiaTheme="majorEastAsia" w:hAnsiTheme="majorHAnsi" w:cstheme="majorBidi"/>
          <w:sz w:val="24"/>
          <w:szCs w:val="24"/>
        </w:rPr>
        <w:t>Madiline Stanko, PharmD</w:t>
      </w:r>
      <w:r w:rsidR="00EF685D">
        <w:rPr>
          <w:rFonts w:asciiTheme="majorHAnsi" w:eastAsiaTheme="majorEastAsia" w:hAnsiTheme="majorHAnsi" w:cstheme="majorBidi"/>
          <w:sz w:val="24"/>
          <w:szCs w:val="24"/>
        </w:rPr>
        <w:t xml:space="preserve"> - </w:t>
      </w:r>
      <w:r w:rsidR="00F6158F" w:rsidRPr="00EF685D">
        <w:rPr>
          <w:rFonts w:asciiTheme="majorHAnsi" w:eastAsiaTheme="majorEastAsia" w:hAnsiTheme="majorHAnsi" w:cstheme="majorBidi"/>
          <w:sz w:val="24"/>
          <w:szCs w:val="24"/>
        </w:rPr>
        <w:t xml:space="preserve">Evaluation of an LDL/diabetes best practice alert for pharmacist </w:t>
      </w:r>
      <w:proofErr w:type="gramStart"/>
      <w:r w:rsidR="00F6158F" w:rsidRPr="00EF685D">
        <w:rPr>
          <w:rFonts w:asciiTheme="majorHAnsi" w:eastAsiaTheme="majorEastAsia" w:hAnsiTheme="majorHAnsi" w:cstheme="majorBidi"/>
          <w:sz w:val="24"/>
          <w:szCs w:val="24"/>
        </w:rPr>
        <w:t>consult</w:t>
      </w:r>
      <w:proofErr w:type="gramEnd"/>
      <w:r w:rsidR="00F6158F" w:rsidRPr="00EF685D">
        <w:rPr>
          <w:rFonts w:asciiTheme="majorHAnsi" w:eastAsiaTheme="majorEastAsia" w:hAnsiTheme="majorHAnsi" w:cstheme="majorBidi"/>
          <w:sz w:val="24"/>
          <w:szCs w:val="24"/>
        </w:rPr>
        <w:t xml:space="preserve"> in family medicine practice </w:t>
      </w:r>
    </w:p>
    <w:p w14:paraId="6405288C" w14:textId="21658CE6" w:rsidR="00F6158F" w:rsidRPr="00EF685D" w:rsidRDefault="00C02921" w:rsidP="00EF685D">
      <w:pPr>
        <w:rPr>
          <w:rFonts w:asciiTheme="majorHAnsi" w:eastAsiaTheme="majorEastAsia" w:hAnsiTheme="majorHAnsi" w:cstheme="majorBidi"/>
          <w:sz w:val="24"/>
          <w:szCs w:val="24"/>
        </w:rPr>
      </w:pPr>
      <w:r w:rsidRPr="004451A9">
        <w:rPr>
          <w:rFonts w:asciiTheme="majorHAnsi" w:eastAsiaTheme="majorEastAsia" w:hAnsiTheme="majorHAnsi" w:cstheme="majorBidi"/>
          <w:sz w:val="24"/>
          <w:szCs w:val="24"/>
        </w:rPr>
        <w:t>Marianne Koening, PharmD, BCPS</w:t>
      </w:r>
      <w:r w:rsidR="00EF685D">
        <w:rPr>
          <w:rFonts w:asciiTheme="majorHAnsi" w:eastAsiaTheme="majorEastAsia" w:hAnsiTheme="majorHAnsi" w:cstheme="majorBidi"/>
          <w:sz w:val="24"/>
          <w:szCs w:val="24"/>
        </w:rPr>
        <w:t xml:space="preserve"> - </w:t>
      </w:r>
      <w:r w:rsidR="00F6158F" w:rsidRPr="00EF685D">
        <w:rPr>
          <w:rFonts w:asciiTheme="majorHAnsi" w:eastAsiaTheme="majorEastAsia" w:hAnsiTheme="majorHAnsi" w:cstheme="majorBidi"/>
          <w:sz w:val="24"/>
          <w:szCs w:val="24"/>
        </w:rPr>
        <w:t xml:space="preserve">TCM Tuesdays: Improving Transitional Care Management through Family Medicine Residency Population Health Curricular Redesign </w:t>
      </w:r>
    </w:p>
    <w:p w14:paraId="6F0854F4" w14:textId="1B6A618C" w:rsidR="00A52CB4" w:rsidRDefault="00C84ECE" w:rsidP="00EF685D">
      <w:pPr>
        <w:rPr>
          <w:rFonts w:asciiTheme="majorHAnsi" w:eastAsiaTheme="majorEastAsia" w:hAnsiTheme="majorHAnsi" w:cstheme="majorBidi"/>
          <w:sz w:val="24"/>
          <w:szCs w:val="24"/>
        </w:rPr>
      </w:pPr>
      <w:r w:rsidRPr="004451A9">
        <w:rPr>
          <w:rFonts w:asciiTheme="majorHAnsi" w:eastAsiaTheme="majorEastAsia" w:hAnsiTheme="majorHAnsi" w:cstheme="majorBidi"/>
          <w:sz w:val="24"/>
          <w:szCs w:val="24"/>
        </w:rPr>
        <w:t>Stephanie Ballard, PharmD, BCACP</w:t>
      </w:r>
      <w:r w:rsidR="00EF685D">
        <w:rPr>
          <w:rFonts w:asciiTheme="majorHAnsi" w:eastAsiaTheme="majorEastAsia" w:hAnsiTheme="majorHAnsi" w:cstheme="majorBidi"/>
          <w:sz w:val="24"/>
          <w:szCs w:val="24"/>
        </w:rPr>
        <w:t xml:space="preserve"> - </w:t>
      </w:r>
      <w:r w:rsidR="004451A9" w:rsidRPr="00EF685D">
        <w:rPr>
          <w:rFonts w:asciiTheme="majorHAnsi" w:eastAsiaTheme="majorEastAsia" w:hAnsiTheme="majorHAnsi" w:cstheme="majorBidi"/>
          <w:sz w:val="24"/>
          <w:szCs w:val="24"/>
        </w:rPr>
        <w:t>Use of an in-clinic medication disposal kiosk in an urban primary care setting</w:t>
      </w:r>
    </w:p>
    <w:p w14:paraId="018FBEA1" w14:textId="2A61408D" w:rsidR="463885E3" w:rsidRPr="0062669F" w:rsidRDefault="463885E3" w:rsidP="77B2DBCD">
      <w:pPr>
        <w:rPr>
          <w:rFonts w:asciiTheme="majorHAnsi" w:eastAsiaTheme="majorEastAsia" w:hAnsiTheme="majorHAnsi" w:cstheme="majorBidi"/>
          <w:b/>
          <w:bCs/>
          <w:color w:val="FF0000"/>
          <w:sz w:val="32"/>
          <w:szCs w:val="32"/>
        </w:rPr>
      </w:pPr>
      <w:r w:rsidRPr="77B2DBCD">
        <w:rPr>
          <w:rFonts w:asciiTheme="majorHAnsi" w:eastAsiaTheme="majorEastAsia" w:hAnsiTheme="majorHAnsi" w:cstheme="majorBidi"/>
          <w:b/>
          <w:bCs/>
          <w:sz w:val="32"/>
          <w:szCs w:val="32"/>
        </w:rPr>
        <w:t>Link to join the event:</w:t>
      </w:r>
    </w:p>
    <w:p w14:paraId="69857050" w14:textId="27BFE74C" w:rsidR="1CED6C7C" w:rsidRDefault="1CED6C7C" w:rsidP="77B2DBCD">
      <w:pPr>
        <w:spacing w:after="0"/>
      </w:pPr>
      <w:r w:rsidRPr="77B2DBCD">
        <w:rPr>
          <w:rFonts w:ascii="Segoe UI" w:eastAsia="Segoe UI" w:hAnsi="Segoe UI" w:cs="Segoe UI"/>
          <w:b/>
          <w:bCs/>
          <w:color w:val="252424"/>
          <w:sz w:val="21"/>
          <w:szCs w:val="21"/>
        </w:rPr>
        <w:t>Join on your computer, mobile app or room device</w:t>
      </w:r>
      <w:r w:rsidRPr="77B2DBCD">
        <w:rPr>
          <w:rFonts w:ascii="Segoe UI" w:eastAsia="Segoe UI" w:hAnsi="Segoe UI" w:cs="Segoe UI"/>
          <w:b/>
          <w:bCs/>
          <w:color w:val="252424"/>
          <w:sz w:val="22"/>
          <w:szCs w:val="22"/>
        </w:rPr>
        <w:t xml:space="preserve"> </w:t>
      </w:r>
    </w:p>
    <w:p w14:paraId="647C6490" w14:textId="401022A1" w:rsidR="1CED6C7C" w:rsidRDefault="1CED6C7C" w:rsidP="77B2DBCD">
      <w:pPr>
        <w:spacing w:after="0"/>
      </w:pPr>
      <w:hyperlink r:id="rId11">
        <w:r w:rsidRPr="77B2DBCD">
          <w:rPr>
            <w:rStyle w:val="Hyperlink"/>
            <w:rFonts w:ascii="Segoe UI Semibold" w:eastAsia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Pr="77B2DBCD">
        <w:rPr>
          <w:rFonts w:ascii="Segoe UI" w:eastAsia="Segoe UI" w:hAnsi="Segoe UI" w:cs="Segoe UI"/>
          <w:color w:val="252424"/>
          <w:sz w:val="22"/>
          <w:szCs w:val="22"/>
        </w:rPr>
        <w:t xml:space="preserve"> </w:t>
      </w:r>
    </w:p>
    <w:p w14:paraId="100D3F6F" w14:textId="34711378" w:rsidR="1CED6C7C" w:rsidRDefault="1CED6C7C" w:rsidP="77B2DBCD">
      <w:pPr>
        <w:spacing w:after="0"/>
      </w:pPr>
      <w:r w:rsidRPr="77B2DBCD">
        <w:rPr>
          <w:rFonts w:ascii="Segoe UI" w:eastAsia="Segoe UI" w:hAnsi="Segoe UI" w:cs="Segoe UI"/>
          <w:color w:val="252424"/>
          <w:sz w:val="21"/>
          <w:szCs w:val="21"/>
        </w:rPr>
        <w:t xml:space="preserve">Meeting ID: </w:t>
      </w:r>
      <w:r w:rsidRPr="77B2DBCD">
        <w:rPr>
          <w:rFonts w:ascii="Segoe UI" w:eastAsia="Segoe UI" w:hAnsi="Segoe UI" w:cs="Segoe UI"/>
          <w:color w:val="252424"/>
          <w:sz w:val="24"/>
          <w:szCs w:val="24"/>
        </w:rPr>
        <w:t>290 956 153 017</w:t>
      </w:r>
      <w:r w:rsidRPr="77B2DBCD">
        <w:rPr>
          <w:rFonts w:ascii="Segoe UI" w:eastAsia="Segoe UI" w:hAnsi="Segoe UI" w:cs="Segoe UI"/>
          <w:color w:val="252424"/>
          <w:sz w:val="21"/>
          <w:szCs w:val="21"/>
        </w:rPr>
        <w:t xml:space="preserve"> </w:t>
      </w:r>
      <w:r>
        <w:br/>
      </w:r>
      <w:r w:rsidRPr="77B2DBCD">
        <w:rPr>
          <w:rFonts w:ascii="Segoe UI" w:eastAsia="Segoe UI" w:hAnsi="Segoe UI" w:cs="Segoe UI"/>
          <w:color w:val="252424"/>
          <w:sz w:val="21"/>
          <w:szCs w:val="21"/>
        </w:rPr>
        <w:t xml:space="preserve">Passcode: </w:t>
      </w:r>
      <w:proofErr w:type="spellStart"/>
      <w:r w:rsidRPr="77B2DBCD">
        <w:rPr>
          <w:rFonts w:ascii="Segoe UI" w:eastAsia="Segoe UI" w:hAnsi="Segoe UI" w:cs="Segoe UI"/>
          <w:color w:val="252424"/>
          <w:sz w:val="24"/>
          <w:szCs w:val="24"/>
        </w:rPr>
        <w:t>cAdjtG</w:t>
      </w:r>
      <w:proofErr w:type="spellEnd"/>
      <w:r w:rsidRPr="77B2DBCD">
        <w:rPr>
          <w:rFonts w:ascii="Segoe UI" w:eastAsia="Segoe UI" w:hAnsi="Segoe UI" w:cs="Segoe UI"/>
          <w:color w:val="252424"/>
          <w:sz w:val="24"/>
          <w:szCs w:val="24"/>
        </w:rPr>
        <w:t xml:space="preserve"> </w:t>
      </w:r>
    </w:p>
    <w:p w14:paraId="4B51E3E7" w14:textId="6C37F97C" w:rsidR="77B2DBCD" w:rsidRPr="00EF685D" w:rsidRDefault="1CED6C7C" w:rsidP="00EF685D">
      <w:pPr>
        <w:spacing w:after="0"/>
      </w:pPr>
      <w:hyperlink r:id="rId12">
        <w:r w:rsidRPr="77B2DBCD">
          <w:rPr>
            <w:rStyle w:val="Hyperlink"/>
            <w:rFonts w:ascii="Segoe UI" w:eastAsia="Segoe UI" w:hAnsi="Segoe UI" w:cs="Segoe UI"/>
            <w:color w:val="6264A7"/>
            <w:sz w:val="21"/>
            <w:szCs w:val="21"/>
          </w:rPr>
          <w:t>Download Teams</w:t>
        </w:r>
      </w:hyperlink>
      <w:r w:rsidRPr="77B2DBCD">
        <w:rPr>
          <w:rFonts w:ascii="Segoe UI" w:eastAsia="Segoe UI" w:hAnsi="Segoe UI" w:cs="Segoe UI"/>
          <w:color w:val="252424"/>
          <w:sz w:val="21"/>
          <w:szCs w:val="21"/>
        </w:rPr>
        <w:t xml:space="preserve"> | </w:t>
      </w:r>
      <w:hyperlink r:id="rId13">
        <w:r w:rsidRPr="77B2DBCD">
          <w:rPr>
            <w:rStyle w:val="Hyperlink"/>
            <w:rFonts w:ascii="Segoe UI" w:eastAsia="Segoe UI" w:hAnsi="Segoe UI" w:cs="Segoe UI"/>
            <w:color w:val="6264A7"/>
            <w:sz w:val="21"/>
            <w:szCs w:val="21"/>
          </w:rPr>
          <w:t>Join on the web</w:t>
        </w:r>
      </w:hyperlink>
    </w:p>
    <w:sectPr w:rsidR="77B2DBCD" w:rsidRPr="00EF685D">
      <w:pgSz w:w="12240" w:h="15840" w:code="1"/>
      <w:pgMar w:top="1440" w:right="1440" w:bottom="1440" w:left="1440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76743" w14:textId="77777777" w:rsidR="001766DA" w:rsidRDefault="001766DA">
      <w:pPr>
        <w:spacing w:after="0" w:line="240" w:lineRule="auto"/>
      </w:pPr>
      <w:r>
        <w:separator/>
      </w:r>
    </w:p>
  </w:endnote>
  <w:endnote w:type="continuationSeparator" w:id="0">
    <w:p w14:paraId="630B2D34" w14:textId="77777777" w:rsidR="001766DA" w:rsidRDefault="00176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EAAFA" w14:textId="77777777" w:rsidR="001766DA" w:rsidRDefault="001766DA">
      <w:pPr>
        <w:spacing w:after="0" w:line="240" w:lineRule="auto"/>
      </w:pPr>
      <w:r>
        <w:separator/>
      </w:r>
    </w:p>
  </w:footnote>
  <w:footnote w:type="continuationSeparator" w:id="0">
    <w:p w14:paraId="22091273" w14:textId="77777777" w:rsidR="001766DA" w:rsidRDefault="00176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7961B0C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" w15:restartNumberingAfterBreak="0">
    <w:nsid w:val="77E90401"/>
    <w:multiLevelType w:val="hybridMultilevel"/>
    <w:tmpl w:val="B68C9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879494">
    <w:abstractNumId w:val="0"/>
  </w:num>
  <w:num w:numId="2" w16cid:durableId="1434084691">
    <w:abstractNumId w:val="0"/>
    <w:lvlOverride w:ilvl="0">
      <w:startOverride w:val="1"/>
    </w:lvlOverride>
  </w:num>
  <w:num w:numId="3" w16cid:durableId="1278218223">
    <w:abstractNumId w:val="0"/>
    <w:lvlOverride w:ilvl="0">
      <w:startOverride w:val="1"/>
    </w:lvlOverride>
  </w:num>
  <w:num w:numId="4" w16cid:durableId="1050614132">
    <w:abstractNumId w:val="0"/>
    <w:lvlOverride w:ilvl="0">
      <w:startOverride w:val="1"/>
    </w:lvlOverride>
  </w:num>
  <w:num w:numId="5" w16cid:durableId="1724524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5F"/>
    <w:rsid w:val="000B795B"/>
    <w:rsid w:val="00121808"/>
    <w:rsid w:val="0015099B"/>
    <w:rsid w:val="001766DA"/>
    <w:rsid w:val="001825B3"/>
    <w:rsid w:val="001D69B6"/>
    <w:rsid w:val="00205CA0"/>
    <w:rsid w:val="00241A56"/>
    <w:rsid w:val="0025460A"/>
    <w:rsid w:val="002F0BEE"/>
    <w:rsid w:val="00316770"/>
    <w:rsid w:val="00316EB2"/>
    <w:rsid w:val="00360C51"/>
    <w:rsid w:val="0036450F"/>
    <w:rsid w:val="00434EE1"/>
    <w:rsid w:val="004451A9"/>
    <w:rsid w:val="00474DA6"/>
    <w:rsid w:val="00496524"/>
    <w:rsid w:val="00500515"/>
    <w:rsid w:val="00510F01"/>
    <w:rsid w:val="0051371B"/>
    <w:rsid w:val="005B6A13"/>
    <w:rsid w:val="005C495D"/>
    <w:rsid w:val="005D6F4D"/>
    <w:rsid w:val="005D7613"/>
    <w:rsid w:val="005F1A67"/>
    <w:rsid w:val="0062669F"/>
    <w:rsid w:val="00643D28"/>
    <w:rsid w:val="006C7EA5"/>
    <w:rsid w:val="00703EC6"/>
    <w:rsid w:val="00703F67"/>
    <w:rsid w:val="00704348"/>
    <w:rsid w:val="00715718"/>
    <w:rsid w:val="00796F37"/>
    <w:rsid w:val="00823D23"/>
    <w:rsid w:val="00827387"/>
    <w:rsid w:val="00836A97"/>
    <w:rsid w:val="0085380D"/>
    <w:rsid w:val="0090293D"/>
    <w:rsid w:val="009A4889"/>
    <w:rsid w:val="00A2036D"/>
    <w:rsid w:val="00A267BE"/>
    <w:rsid w:val="00A52CB4"/>
    <w:rsid w:val="00A640B3"/>
    <w:rsid w:val="00AE518C"/>
    <w:rsid w:val="00C02921"/>
    <w:rsid w:val="00C81657"/>
    <w:rsid w:val="00C84ECE"/>
    <w:rsid w:val="00C95BF2"/>
    <w:rsid w:val="00CD3500"/>
    <w:rsid w:val="00CE7997"/>
    <w:rsid w:val="00CF205F"/>
    <w:rsid w:val="00D40038"/>
    <w:rsid w:val="00D66F67"/>
    <w:rsid w:val="00E06AEB"/>
    <w:rsid w:val="00E20EBE"/>
    <w:rsid w:val="00E94F35"/>
    <w:rsid w:val="00E97144"/>
    <w:rsid w:val="00EF685D"/>
    <w:rsid w:val="00F10178"/>
    <w:rsid w:val="00F6158F"/>
    <w:rsid w:val="032956D8"/>
    <w:rsid w:val="06431D51"/>
    <w:rsid w:val="089E5493"/>
    <w:rsid w:val="0F268BF4"/>
    <w:rsid w:val="0FB27F9D"/>
    <w:rsid w:val="166DF3D1"/>
    <w:rsid w:val="16DCF323"/>
    <w:rsid w:val="1A345297"/>
    <w:rsid w:val="1CED6C7C"/>
    <w:rsid w:val="1D4C5A74"/>
    <w:rsid w:val="26088203"/>
    <w:rsid w:val="27F6F5DA"/>
    <w:rsid w:val="30A09D36"/>
    <w:rsid w:val="334A05D3"/>
    <w:rsid w:val="3403E273"/>
    <w:rsid w:val="3A383919"/>
    <w:rsid w:val="3B333D00"/>
    <w:rsid w:val="3E692839"/>
    <w:rsid w:val="40533A27"/>
    <w:rsid w:val="41BCCE9F"/>
    <w:rsid w:val="447F39A1"/>
    <w:rsid w:val="463885E3"/>
    <w:rsid w:val="4CB91817"/>
    <w:rsid w:val="4E0E9397"/>
    <w:rsid w:val="4F25C7B0"/>
    <w:rsid w:val="51369123"/>
    <w:rsid w:val="562F042F"/>
    <w:rsid w:val="5757878F"/>
    <w:rsid w:val="5D367046"/>
    <w:rsid w:val="5D6666CD"/>
    <w:rsid w:val="62AE16B4"/>
    <w:rsid w:val="6BB6DAB2"/>
    <w:rsid w:val="6C3F7F51"/>
    <w:rsid w:val="71C1FB14"/>
    <w:rsid w:val="72742E9D"/>
    <w:rsid w:val="75437192"/>
    <w:rsid w:val="77B2DBCD"/>
    <w:rsid w:val="784F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CE23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D4436" w:themeColor="text2" w:themeTint="E6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</w:pPr>
  </w:style>
  <w:style w:type="paragraph" w:styleId="Caption">
    <w:name w:val="caption"/>
    <w:basedOn w:val="Normal"/>
    <w:next w:val="Normal"/>
    <w:uiPriority w:val="2"/>
    <w:unhideWhenUsed/>
    <w:qFormat/>
    <w:pPr>
      <w:spacing w:after="0" w:line="240" w:lineRule="auto"/>
    </w:pPr>
    <w:rPr>
      <w:i/>
      <w:iCs/>
      <w:sz w:val="16"/>
    </w:rPr>
  </w:style>
  <w:style w:type="character" w:styleId="Strong">
    <w:name w:val="Strong"/>
    <w:basedOn w:val="DefaultParagraphFont"/>
    <w:uiPriority w:val="2"/>
    <w:qFormat/>
    <w:rPr>
      <w:b/>
      <w:bCs/>
    </w:rPr>
  </w:style>
  <w:style w:type="paragraph" w:styleId="Header">
    <w:name w:val="header"/>
    <w:basedOn w:val="Normal"/>
    <w:link w:val="HeaderChar"/>
    <w:uiPriority w:val="4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"/>
  </w:style>
  <w:style w:type="paragraph" w:styleId="Footer">
    <w:name w:val="footer"/>
    <w:basedOn w:val="Normal"/>
    <w:link w:val="FooterChar"/>
    <w:uiPriority w:val="4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4"/>
    <w:rPr>
      <w:sz w:val="17"/>
    </w:rPr>
  </w:style>
  <w:style w:type="paragraph" w:customStyle="1" w:styleId="Company">
    <w:name w:val="Company"/>
    <w:basedOn w:val="Normal"/>
    <w:uiPriority w:val="4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NoSpacing">
    <w:name w:val="No Spacing"/>
    <w:uiPriority w:val="36"/>
    <w:unhideWhenUsed/>
    <w:qFormat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3"/>
    <w:unhideWhenUsed/>
    <w:qFormat/>
    <w:pPr>
      <w:spacing w:before="720" w:after="0" w:line="216" w:lineRule="auto"/>
    </w:pPr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character" w:customStyle="1" w:styleId="DateChar">
    <w:name w:val="Date Char"/>
    <w:basedOn w:val="DefaultParagraphFont"/>
    <w:link w:val="Date"/>
    <w:uiPriority w:val="3"/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paragraph" w:customStyle="1" w:styleId="Address">
    <w:name w:val="Address"/>
    <w:basedOn w:val="Normal"/>
    <w:uiPriority w:val="4"/>
    <w:qFormat/>
    <w:pPr>
      <w:spacing w:after="0" w:line="240" w:lineRule="auto"/>
    </w:pPr>
    <w:rPr>
      <w:sz w:val="40"/>
    </w:rPr>
  </w:style>
  <w:style w:type="paragraph" w:styleId="ListParagraph">
    <w:name w:val="List Paragraph"/>
    <w:basedOn w:val="Normal"/>
    <w:uiPriority w:val="34"/>
    <w:unhideWhenUsed/>
    <w:qFormat/>
    <w:rsid w:val="00643D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D23"/>
    <w:rPr>
      <w:color w:val="4D443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microsoft-teams/join-a-meetin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icrosoft.com/en-us/microsoft-teams/download-ap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OTM0NGJhYmItZDgzZC00OTcyLWJmNzQtODRkNzQ4YzIzOWZm%40thread.v2/0?context=%7b%22Tid%22%3a%228b3dd73e-4e72-4679-b191-56da1588712b%22%2c%22Oid%22%3a%226c06b105-2d40-4768-836d-8303225211e8%22%7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hrieem\AppData\Roaming\Microsoft\Templates\Business%20event%20flyer.dotx" TargetMode="External"/></Relationship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b1e46b-f677-4a1e-b2d3-bca8fca3447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FFC5CBE9A714B95099E74F7F16F3E" ma:contentTypeVersion="18" ma:contentTypeDescription="Create a new document." ma:contentTypeScope="" ma:versionID="ad0468c8c7cf0d35156254f84399a849">
  <xsd:schema xmlns:xsd="http://www.w3.org/2001/XMLSchema" xmlns:xs="http://www.w3.org/2001/XMLSchema" xmlns:p="http://schemas.microsoft.com/office/2006/metadata/properties" xmlns:ns3="9eb1e46b-f677-4a1e-b2d3-bca8fca34475" xmlns:ns4="30884490-ab3d-4d96-a7d1-f6f0cb62761f" targetNamespace="http://schemas.microsoft.com/office/2006/metadata/properties" ma:root="true" ma:fieldsID="cadf9acd42b5d4bc6b23a7e58a5b03a6" ns3:_="" ns4:_="">
    <xsd:import namespace="9eb1e46b-f677-4a1e-b2d3-bca8fca34475"/>
    <xsd:import namespace="30884490-ab3d-4d96-a7d1-f6f0cb6276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1e46b-f677-4a1e-b2d3-bca8fca34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84490-ab3d-4d96-a7d1-f6f0cb6276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52F4A6-129F-464C-BA6F-8EA501FAB8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322DFC-1525-4F64-B718-5AB2C1639D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EB2D7-733B-4829-9119-019F7DD4A506}">
  <ds:schemaRefs>
    <ds:schemaRef ds:uri="http://schemas.microsoft.com/office/2006/metadata/properties"/>
    <ds:schemaRef ds:uri="http://schemas.microsoft.com/office/infopath/2007/PartnerControls"/>
    <ds:schemaRef ds:uri="9eb1e46b-f677-4a1e-b2d3-bca8fca34475"/>
  </ds:schemaRefs>
</ds:datastoreItem>
</file>

<file path=customXml/itemProps4.xml><?xml version="1.0" encoding="utf-8"?>
<ds:datastoreItem xmlns:ds="http://schemas.openxmlformats.org/officeDocument/2006/customXml" ds:itemID="{7C8863C3-24EC-48F2-81B0-E568BD6E3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1e46b-f677-4a1e-b2d3-bca8fca34475"/>
    <ds:schemaRef ds:uri="30884490-ab3d-4d96-a7d1-f6f0cb6276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event flyer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2025-06-10T16:19:00Z</dcterms:created>
  <dcterms:modified xsi:type="dcterms:W3CDTF">2025-06-10T16:24:00Z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2025-04-14T15:09:15Z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984208eb-87b6-4547-a301-017a19239b1c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  <property fmtid="{D5CDD505-2E9C-101B-9397-08002B2CF9AE}" pid="10" name="ContentTypeId">
    <vt:lpwstr>0x010100458FFC5CBE9A714B95099E74F7F16F3E</vt:lpwstr>
  </property>
</Properties>
</file>