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F930" w14:textId="77777777" w:rsidR="002A4535" w:rsidRDefault="002A4535" w:rsidP="002A4535">
      <w:pPr>
        <w:contextualSpacing/>
        <w:jc w:val="center"/>
        <w:rPr>
          <w:rFonts w:cstheme="minorHAnsi"/>
          <w:b/>
        </w:rPr>
      </w:pPr>
      <w:r>
        <w:rPr>
          <w:rFonts w:ascii="Adobe Garamond Pro" w:hAnsi="Adobe Garamond Pro" w:cs="Arial"/>
          <w:noProof/>
          <w:color w:val="404040" w:themeColor="text1" w:themeTint="BF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33AE9B63" wp14:editId="4C8BE10F">
            <wp:simplePos x="0" y="0"/>
            <wp:positionH relativeFrom="column">
              <wp:posOffset>-467508</wp:posOffset>
            </wp:positionH>
            <wp:positionV relativeFrom="paragraph">
              <wp:posOffset>78386</wp:posOffset>
            </wp:positionV>
            <wp:extent cx="45719" cy="85953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m letterhead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719" cy="859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noProof/>
        </w:rPr>
        <w:drawing>
          <wp:inline distT="0" distB="0" distL="0" distR="0" wp14:anchorId="2D45C9DA" wp14:editId="695D7C05">
            <wp:extent cx="3168502" cy="784273"/>
            <wp:effectExtent l="0" t="0" r="0" b="0"/>
            <wp:docPr id="4" name="Picture 4" descr="papq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qc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243" cy="94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8A1B1" w14:textId="77777777" w:rsidR="002A4535" w:rsidRDefault="002A4535" w:rsidP="002A4535">
      <w:pPr>
        <w:contextualSpacing/>
        <w:jc w:val="center"/>
        <w:rPr>
          <w:rFonts w:cstheme="minorHAnsi"/>
          <w:b/>
        </w:rPr>
      </w:pPr>
    </w:p>
    <w:p w14:paraId="2DEFFBC9" w14:textId="77777777" w:rsidR="002A4535" w:rsidRPr="008A1F62" w:rsidRDefault="002A4535" w:rsidP="002A4535">
      <w:pPr>
        <w:contextualSpacing/>
        <w:jc w:val="center"/>
        <w:rPr>
          <w:rFonts w:cstheme="minorHAnsi"/>
          <w:b/>
          <w:color w:val="D56283"/>
        </w:rPr>
      </w:pPr>
      <w:r w:rsidRPr="008A1F62">
        <w:rPr>
          <w:rFonts w:cstheme="minorHAnsi"/>
          <w:b/>
          <w:color w:val="D56283"/>
        </w:rPr>
        <w:t xml:space="preserve">PA PQC </w:t>
      </w:r>
      <w:r>
        <w:rPr>
          <w:rFonts w:cstheme="minorHAnsi"/>
          <w:b/>
          <w:color w:val="D56283"/>
        </w:rPr>
        <w:t xml:space="preserve">Virtual </w:t>
      </w:r>
      <w:r w:rsidRPr="008A1F62">
        <w:rPr>
          <w:rFonts w:cstheme="minorHAnsi"/>
          <w:b/>
          <w:color w:val="D56283"/>
        </w:rPr>
        <w:t>Learning Session</w:t>
      </w:r>
    </w:p>
    <w:p w14:paraId="6A9B2ADA" w14:textId="7FF66A1D" w:rsidR="002A4535" w:rsidRDefault="00CB285B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Wedne</w:t>
      </w:r>
      <w:r w:rsidR="002A4535">
        <w:rPr>
          <w:rFonts w:cstheme="minorHAnsi"/>
          <w:b/>
          <w:color w:val="D56283"/>
        </w:rPr>
        <w:t xml:space="preserve">sday, </w:t>
      </w:r>
      <w:r>
        <w:rPr>
          <w:rFonts w:cstheme="minorHAnsi"/>
          <w:b/>
          <w:color w:val="D56283"/>
        </w:rPr>
        <w:t>September 17</w:t>
      </w:r>
    </w:p>
    <w:p w14:paraId="5DC7EF6B" w14:textId="77777777" w:rsidR="002A4535" w:rsidRDefault="002A4535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11:00</w:t>
      </w:r>
      <w:r w:rsidRPr="008A1F62">
        <w:rPr>
          <w:rFonts w:cstheme="minorHAnsi"/>
          <w:b/>
          <w:color w:val="D56283"/>
        </w:rPr>
        <w:t xml:space="preserve"> a.m. to </w:t>
      </w:r>
      <w:r>
        <w:rPr>
          <w:rFonts w:cstheme="minorHAnsi"/>
          <w:b/>
          <w:color w:val="D56283"/>
        </w:rPr>
        <w:t>12:00 p</w:t>
      </w:r>
      <w:r w:rsidRPr="008A1F62">
        <w:rPr>
          <w:rFonts w:cstheme="minorHAnsi"/>
          <w:b/>
          <w:color w:val="D56283"/>
        </w:rPr>
        <w:t>.</w:t>
      </w:r>
      <w:r>
        <w:rPr>
          <w:rFonts w:cstheme="minorHAnsi"/>
          <w:b/>
          <w:color w:val="D56283"/>
        </w:rPr>
        <w:t>m. ET</w:t>
      </w:r>
    </w:p>
    <w:p w14:paraId="5A38D03C" w14:textId="77777777" w:rsidR="002A4535" w:rsidRDefault="002A4535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Virtual</w:t>
      </w:r>
    </w:p>
    <w:p w14:paraId="4AA7F8D4" w14:textId="77777777" w:rsidR="008758B4" w:rsidRPr="008758B4" w:rsidRDefault="008758B4" w:rsidP="002A4535">
      <w:pPr>
        <w:contextualSpacing/>
        <w:rPr>
          <w:rFonts w:cstheme="minorHAnsi"/>
          <w:bCs/>
        </w:rPr>
      </w:pPr>
    </w:p>
    <w:p w14:paraId="22F6931C" w14:textId="77777777" w:rsidR="008957D4" w:rsidRDefault="008957D4" w:rsidP="008957D4">
      <w:pPr>
        <w:contextualSpacing/>
        <w:rPr>
          <w:rFonts w:cstheme="minorHAnsi"/>
          <w:b/>
          <w:color w:val="D56283"/>
        </w:rPr>
      </w:pPr>
      <w:r w:rsidRPr="00FB35BA">
        <w:rPr>
          <w:rFonts w:cstheme="minorHAnsi"/>
          <w:b/>
          <w:color w:val="D56283"/>
        </w:rPr>
        <w:t>Learning Objective</w:t>
      </w:r>
      <w:r>
        <w:rPr>
          <w:rFonts w:cstheme="minorHAnsi"/>
          <w:b/>
          <w:color w:val="D56283"/>
        </w:rPr>
        <w:t>s:</w:t>
      </w:r>
    </w:p>
    <w:p w14:paraId="57334582" w14:textId="4E72BF10" w:rsidR="007074FD" w:rsidRPr="00E3274A" w:rsidRDefault="00E3274A" w:rsidP="007074FD">
      <w:pPr>
        <w:pStyle w:val="ListParagraph"/>
        <w:numPr>
          <w:ilvl w:val="0"/>
          <w:numId w:val="8"/>
        </w:numPr>
        <w:rPr>
          <w:rFonts w:cstheme="minorHAnsi"/>
          <w:b/>
          <w:color w:val="D56283"/>
        </w:rPr>
      </w:pPr>
      <w:r>
        <w:rPr>
          <w:rFonts w:cstheme="minorBidi"/>
        </w:rPr>
        <w:t>Discuss</w:t>
      </w:r>
      <w:r w:rsidR="002A1E1E">
        <w:rPr>
          <w:rFonts w:cstheme="minorBidi"/>
        </w:rPr>
        <w:t xml:space="preserve"> successes and challenges </w:t>
      </w:r>
      <w:r w:rsidR="005E263D">
        <w:rPr>
          <w:rFonts w:cstheme="minorBidi"/>
        </w:rPr>
        <w:t xml:space="preserve">gleaned from studying </w:t>
      </w:r>
      <w:r w:rsidR="002A1E1E">
        <w:rPr>
          <w:rFonts w:cstheme="minorBidi"/>
        </w:rPr>
        <w:t>the “Plan” and “Do” elements of your hospital’s first PDSA for UMWS education.</w:t>
      </w:r>
    </w:p>
    <w:p w14:paraId="1902FED3" w14:textId="0B027BC9" w:rsidR="008957D4" w:rsidRPr="00E3274A" w:rsidRDefault="00E3274A" w:rsidP="002A4535">
      <w:pPr>
        <w:pStyle w:val="ListParagraph"/>
        <w:numPr>
          <w:ilvl w:val="0"/>
          <w:numId w:val="8"/>
        </w:numPr>
        <w:rPr>
          <w:rFonts w:cstheme="minorHAnsi"/>
          <w:b/>
          <w:color w:val="D56283"/>
        </w:rPr>
      </w:pPr>
      <w:r>
        <w:rPr>
          <w:rFonts w:cstheme="minorBidi"/>
        </w:rPr>
        <w:t xml:space="preserve">Identify ways to engage your staff in assessing the initial stages of </w:t>
      </w:r>
      <w:r w:rsidR="009B42E9">
        <w:rPr>
          <w:rFonts w:cstheme="minorBidi"/>
        </w:rPr>
        <w:t xml:space="preserve">UMWS patient education </w:t>
      </w:r>
      <w:r>
        <w:rPr>
          <w:rFonts w:cstheme="minorBidi"/>
        </w:rPr>
        <w:t>implementation.</w:t>
      </w:r>
    </w:p>
    <w:p w14:paraId="61C46B21" w14:textId="77777777" w:rsidR="00E3274A" w:rsidRPr="00E3274A" w:rsidRDefault="00E3274A" w:rsidP="00E3274A">
      <w:pPr>
        <w:pStyle w:val="ListParagraph"/>
        <w:rPr>
          <w:rFonts w:cstheme="minorHAnsi"/>
          <w:b/>
          <w:color w:val="D56283"/>
        </w:rPr>
      </w:pPr>
    </w:p>
    <w:p w14:paraId="5E6A5B60" w14:textId="30FA9A6C" w:rsidR="002A4535" w:rsidRDefault="002A4535" w:rsidP="002A4535">
      <w:pPr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Agenda:</w:t>
      </w:r>
    </w:p>
    <w:p w14:paraId="31405DB3" w14:textId="77777777" w:rsidR="002A4535" w:rsidRDefault="002A4535" w:rsidP="002A4535">
      <w:pPr>
        <w:ind w:left="360"/>
        <w:rPr>
          <w:rFonts w:cstheme="minorHAnsi"/>
          <w:bCs/>
        </w:rPr>
      </w:pPr>
    </w:p>
    <w:p w14:paraId="476BFC06" w14:textId="3CFE945C" w:rsidR="00054457" w:rsidRDefault="6F22363E" w:rsidP="007A307B">
      <w:pPr>
        <w:ind w:left="360"/>
        <w:rPr>
          <w:rFonts w:eastAsia="Calibri"/>
        </w:rPr>
      </w:pPr>
      <w:r w:rsidRPr="007638F7">
        <w:rPr>
          <w:rFonts w:cstheme="minorBidi"/>
        </w:rPr>
        <w:t>11:00 a.m. to 11:05 a.m. –</w:t>
      </w:r>
      <w:r w:rsidRPr="007638F7">
        <w:rPr>
          <w:rFonts w:cstheme="minorBidi"/>
          <w:b/>
          <w:bCs/>
          <w:color w:val="1B75BC"/>
        </w:rPr>
        <w:t xml:space="preserve"> Welcome </w:t>
      </w:r>
      <w:r w:rsidRPr="007638F7">
        <w:rPr>
          <w:rFonts w:cstheme="minorBidi"/>
        </w:rPr>
        <w:t>–</w:t>
      </w:r>
      <w:r w:rsidRPr="007638F7">
        <w:rPr>
          <w:rFonts w:cstheme="minorBidi"/>
          <w:b/>
          <w:bCs/>
          <w:color w:val="1B75BC"/>
        </w:rPr>
        <w:t xml:space="preserve"> </w:t>
      </w:r>
      <w:bookmarkStart w:id="0" w:name="_Hlk201826539"/>
      <w:r w:rsidR="007A307B" w:rsidRPr="00CE7FA6">
        <w:rPr>
          <w:rFonts w:cstheme="minorBidi"/>
          <w:color w:val="000000" w:themeColor="text1"/>
        </w:rPr>
        <w:t>Sara Nelis, RN, C-ONQS, CCE</w:t>
      </w:r>
      <w:bookmarkEnd w:id="0"/>
      <w:r w:rsidR="007A307B" w:rsidRPr="00CE7FA6">
        <w:rPr>
          <w:rFonts w:cstheme="minorBidi"/>
          <w:color w:val="000000" w:themeColor="text1"/>
        </w:rPr>
        <w:t>, PA PQC Program Manager, Jewish Healthcare Foundation</w:t>
      </w:r>
    </w:p>
    <w:p w14:paraId="29F71434" w14:textId="77777777" w:rsidR="007A307B" w:rsidRPr="007A307B" w:rsidRDefault="007A307B" w:rsidP="007A307B">
      <w:pPr>
        <w:ind w:left="360"/>
        <w:rPr>
          <w:rFonts w:eastAsia="Calibri"/>
        </w:rPr>
      </w:pPr>
    </w:p>
    <w:p w14:paraId="4509951B" w14:textId="2EF5DC89" w:rsidR="007638F7" w:rsidRPr="00F27CB1" w:rsidRDefault="00054457" w:rsidP="00F27CB1">
      <w:pPr>
        <w:ind w:left="360"/>
        <w:rPr>
          <w:rFonts w:cstheme="minorBidi"/>
        </w:rPr>
      </w:pPr>
      <w:r w:rsidRPr="007638F7">
        <w:rPr>
          <w:rFonts w:cstheme="minorHAnsi"/>
          <w:bCs/>
        </w:rPr>
        <w:t>11:05 a.m. to 11:</w:t>
      </w:r>
      <w:r w:rsidR="007074FD">
        <w:rPr>
          <w:rFonts w:cstheme="minorHAnsi"/>
          <w:bCs/>
        </w:rPr>
        <w:t>3</w:t>
      </w:r>
      <w:r w:rsidRPr="007638F7">
        <w:rPr>
          <w:rFonts w:cstheme="minorHAnsi"/>
          <w:bCs/>
        </w:rPr>
        <w:t>5 a.m.</w:t>
      </w:r>
      <w:r w:rsidRPr="007638F7">
        <w:rPr>
          <w:rFonts w:cstheme="minorHAnsi"/>
          <w:b/>
          <w:color w:val="1B75BC"/>
        </w:rPr>
        <w:t xml:space="preserve"> </w:t>
      </w:r>
      <w:r w:rsidRPr="007638F7">
        <w:rPr>
          <w:rFonts w:cstheme="minorHAnsi"/>
          <w:bCs/>
        </w:rPr>
        <w:t>–</w:t>
      </w:r>
      <w:r w:rsidRPr="007638F7">
        <w:rPr>
          <w:rFonts w:cstheme="minorHAnsi"/>
          <w:b/>
          <w:color w:val="1B75BC"/>
        </w:rPr>
        <w:t xml:space="preserve"> </w:t>
      </w:r>
      <w:r w:rsidR="007638F7">
        <w:rPr>
          <w:rFonts w:cstheme="minorHAnsi"/>
          <w:b/>
          <w:color w:val="1B75BC"/>
        </w:rPr>
        <w:t>Peer-to-Peer Discussion</w:t>
      </w:r>
      <w:r w:rsidR="00423F81">
        <w:rPr>
          <w:rFonts w:cstheme="minorHAnsi"/>
          <w:b/>
          <w:color w:val="1B75BC"/>
        </w:rPr>
        <w:t xml:space="preserve"> </w:t>
      </w:r>
      <w:r w:rsidR="00423F81" w:rsidRPr="007638F7">
        <w:rPr>
          <w:rFonts w:cstheme="minorBidi"/>
        </w:rPr>
        <w:t>–</w:t>
      </w:r>
      <w:r w:rsidR="00423F81" w:rsidRPr="007638F7">
        <w:rPr>
          <w:rFonts w:cstheme="minorBidi"/>
          <w:b/>
          <w:bCs/>
          <w:color w:val="1B75BC"/>
        </w:rPr>
        <w:t xml:space="preserve"> </w:t>
      </w:r>
      <w:r w:rsidR="00F27CB1">
        <w:rPr>
          <w:rFonts w:cstheme="minorBidi"/>
        </w:rPr>
        <w:t>Aasta Mehta, MD, MPP, PA PQC Advisory Group Co-Chair</w:t>
      </w:r>
    </w:p>
    <w:p w14:paraId="36012B21" w14:textId="0CD7D3A0" w:rsidR="007638F7" w:rsidRDefault="007638F7" w:rsidP="007638F7">
      <w:pPr>
        <w:pStyle w:val="ListParagraph"/>
        <w:numPr>
          <w:ilvl w:val="0"/>
          <w:numId w:val="6"/>
        </w:numPr>
        <w:rPr>
          <w:rFonts w:cstheme="minorHAnsi"/>
          <w:bCs/>
        </w:rPr>
      </w:pPr>
      <w:r w:rsidRPr="007638F7">
        <w:rPr>
          <w:rFonts w:cstheme="minorHAnsi"/>
          <w:bCs/>
        </w:rPr>
        <w:t>Studying the</w:t>
      </w:r>
      <w:r w:rsidR="002A1E1E">
        <w:rPr>
          <w:rFonts w:cstheme="minorHAnsi"/>
          <w:bCs/>
        </w:rPr>
        <w:t xml:space="preserve"> f</w:t>
      </w:r>
      <w:r w:rsidRPr="007638F7">
        <w:rPr>
          <w:rFonts w:cstheme="minorHAnsi"/>
          <w:bCs/>
        </w:rPr>
        <w:t>irst Plan/Do</w:t>
      </w:r>
      <w:r>
        <w:rPr>
          <w:rFonts w:cstheme="minorHAnsi"/>
          <w:bCs/>
        </w:rPr>
        <w:t xml:space="preserve"> from PDSA</w:t>
      </w:r>
    </w:p>
    <w:p w14:paraId="4A8B6699" w14:textId="67497E1E" w:rsidR="007638F7" w:rsidRDefault="007638F7" w:rsidP="007638F7">
      <w:pPr>
        <w:pStyle w:val="ListParagraph"/>
        <w:numPr>
          <w:ilvl w:val="0"/>
          <w:numId w:val="6"/>
        </w:numPr>
        <w:rPr>
          <w:rFonts w:cstheme="minorHAnsi"/>
          <w:bCs/>
        </w:rPr>
      </w:pPr>
      <w:r>
        <w:rPr>
          <w:rFonts w:cstheme="minorHAnsi"/>
          <w:bCs/>
        </w:rPr>
        <w:t>What has been going well?</w:t>
      </w:r>
    </w:p>
    <w:p w14:paraId="63E3606E" w14:textId="11C7E53A" w:rsidR="007638F7" w:rsidRPr="007638F7" w:rsidRDefault="007638F7" w:rsidP="007638F7">
      <w:pPr>
        <w:pStyle w:val="ListParagraph"/>
        <w:numPr>
          <w:ilvl w:val="0"/>
          <w:numId w:val="6"/>
        </w:numPr>
        <w:rPr>
          <w:rFonts w:cstheme="minorHAnsi"/>
          <w:bCs/>
        </w:rPr>
      </w:pPr>
      <w:r>
        <w:rPr>
          <w:rFonts w:cstheme="minorHAnsi"/>
          <w:bCs/>
        </w:rPr>
        <w:t>What barriers have you encountered?</w:t>
      </w:r>
    </w:p>
    <w:p w14:paraId="47F4496C" w14:textId="77777777" w:rsidR="00054457" w:rsidRPr="007638F7" w:rsidRDefault="00054457" w:rsidP="6F22363E">
      <w:pPr>
        <w:ind w:left="360"/>
        <w:rPr>
          <w:rFonts w:cstheme="minorBidi"/>
        </w:rPr>
      </w:pPr>
    </w:p>
    <w:p w14:paraId="01B1956C" w14:textId="08FC729D" w:rsidR="00054457" w:rsidRPr="00423F81" w:rsidRDefault="00054457" w:rsidP="00423F81">
      <w:pPr>
        <w:ind w:left="360"/>
        <w:rPr>
          <w:rFonts w:eastAsia="Calibri"/>
        </w:rPr>
      </w:pPr>
      <w:r w:rsidRPr="007638F7">
        <w:rPr>
          <w:rFonts w:cstheme="minorHAnsi"/>
          <w:bCs/>
        </w:rPr>
        <w:t>11:</w:t>
      </w:r>
      <w:r w:rsidR="007074FD">
        <w:rPr>
          <w:rFonts w:cstheme="minorHAnsi"/>
          <w:bCs/>
        </w:rPr>
        <w:t>3</w:t>
      </w:r>
      <w:r w:rsidRPr="007638F7">
        <w:rPr>
          <w:rFonts w:cstheme="minorHAnsi"/>
          <w:bCs/>
        </w:rPr>
        <w:t>5 a.m. to 11:45 a.m.</w:t>
      </w:r>
      <w:r w:rsidRPr="007638F7">
        <w:rPr>
          <w:rFonts w:cstheme="minorHAnsi"/>
          <w:b/>
          <w:color w:val="1B75BC"/>
        </w:rPr>
        <w:t xml:space="preserve"> </w:t>
      </w:r>
      <w:r w:rsidRPr="007638F7">
        <w:rPr>
          <w:rFonts w:cstheme="minorHAnsi"/>
          <w:bCs/>
        </w:rPr>
        <w:t>–</w:t>
      </w:r>
      <w:r w:rsidRPr="007638F7">
        <w:rPr>
          <w:rFonts w:cstheme="minorHAnsi"/>
          <w:b/>
          <w:color w:val="1B75BC"/>
        </w:rPr>
        <w:t xml:space="preserve"> </w:t>
      </w:r>
      <w:r w:rsidR="007638F7">
        <w:rPr>
          <w:rFonts w:cstheme="minorHAnsi"/>
          <w:b/>
          <w:color w:val="1B75BC"/>
        </w:rPr>
        <w:t>Conducting Staff Pulse Checks</w:t>
      </w:r>
      <w:r w:rsidR="00423F81">
        <w:rPr>
          <w:rFonts w:cstheme="minorHAnsi"/>
          <w:b/>
          <w:color w:val="1B75BC"/>
        </w:rPr>
        <w:t xml:space="preserve"> </w:t>
      </w:r>
      <w:r w:rsidR="00423F81" w:rsidRPr="007638F7">
        <w:rPr>
          <w:rFonts w:cstheme="minorBidi"/>
        </w:rPr>
        <w:t>–</w:t>
      </w:r>
      <w:r w:rsidR="00423F81" w:rsidRPr="007638F7">
        <w:rPr>
          <w:rFonts w:cstheme="minorBidi"/>
          <w:b/>
          <w:bCs/>
          <w:color w:val="1B75BC"/>
        </w:rPr>
        <w:t xml:space="preserve"> </w:t>
      </w:r>
    </w:p>
    <w:p w14:paraId="14BDF3E7" w14:textId="77777777" w:rsidR="00054457" w:rsidRPr="007638F7" w:rsidRDefault="00054457" w:rsidP="6F22363E">
      <w:pPr>
        <w:ind w:left="360"/>
        <w:rPr>
          <w:rFonts w:cstheme="minorBidi"/>
          <w:b/>
          <w:bCs/>
          <w:color w:val="1B75BC"/>
        </w:rPr>
      </w:pPr>
    </w:p>
    <w:p w14:paraId="5642AA14" w14:textId="75E5EF2F" w:rsidR="00054457" w:rsidRPr="00423F81" w:rsidRDefault="00054457" w:rsidP="00423F81">
      <w:pPr>
        <w:ind w:left="360"/>
        <w:rPr>
          <w:rFonts w:eastAsia="Calibri"/>
        </w:rPr>
      </w:pPr>
      <w:r w:rsidRPr="007638F7">
        <w:rPr>
          <w:rFonts w:cstheme="minorHAnsi"/>
          <w:bCs/>
        </w:rPr>
        <w:t>11:45 a.m. to 11:55 a.m.</w:t>
      </w:r>
      <w:r w:rsidRPr="007638F7">
        <w:rPr>
          <w:rFonts w:cstheme="minorHAnsi"/>
          <w:b/>
          <w:color w:val="1B75BC"/>
        </w:rPr>
        <w:t xml:space="preserve"> </w:t>
      </w:r>
      <w:r w:rsidRPr="007638F7">
        <w:rPr>
          <w:rFonts w:cstheme="minorHAnsi"/>
          <w:bCs/>
        </w:rPr>
        <w:t>–</w:t>
      </w:r>
      <w:r w:rsidRPr="007638F7">
        <w:rPr>
          <w:rFonts w:cstheme="minorHAnsi"/>
          <w:b/>
          <w:color w:val="1B75BC"/>
        </w:rPr>
        <w:t xml:space="preserve"> </w:t>
      </w:r>
      <w:r w:rsidR="00423F81">
        <w:rPr>
          <w:rFonts w:cstheme="minorHAnsi"/>
          <w:b/>
          <w:bCs/>
          <w:color w:val="1B75BC"/>
        </w:rPr>
        <w:t xml:space="preserve">Making Workflow Adjustments </w:t>
      </w:r>
      <w:r w:rsidR="00423F81" w:rsidRPr="007638F7">
        <w:rPr>
          <w:rFonts w:cstheme="minorBidi"/>
        </w:rPr>
        <w:t>–</w:t>
      </w:r>
      <w:r w:rsidR="00423F81" w:rsidRPr="007638F7">
        <w:rPr>
          <w:rFonts w:cstheme="minorBidi"/>
          <w:b/>
          <w:bCs/>
          <w:color w:val="1B75BC"/>
        </w:rPr>
        <w:t xml:space="preserve"> </w:t>
      </w:r>
    </w:p>
    <w:p w14:paraId="5683A4D8" w14:textId="77777777" w:rsidR="00054457" w:rsidRPr="007638F7" w:rsidRDefault="00054457" w:rsidP="6F22363E">
      <w:pPr>
        <w:ind w:left="360"/>
        <w:rPr>
          <w:rFonts w:cstheme="minorBidi"/>
          <w:color w:val="1B75BC"/>
        </w:rPr>
      </w:pPr>
    </w:p>
    <w:p w14:paraId="1357DBAC" w14:textId="2500B82E" w:rsidR="00054457" w:rsidRPr="007638F7" w:rsidRDefault="6F22363E" w:rsidP="6F22363E">
      <w:pPr>
        <w:ind w:left="360"/>
        <w:rPr>
          <w:rFonts w:eastAsia="Calibri"/>
        </w:rPr>
      </w:pPr>
      <w:r w:rsidRPr="007638F7">
        <w:rPr>
          <w:rFonts w:cstheme="minorBidi"/>
        </w:rPr>
        <w:t>11:55 a.m. to 12:00 p.m.</w:t>
      </w:r>
      <w:r w:rsidRPr="007638F7">
        <w:rPr>
          <w:rFonts w:cstheme="minorBidi"/>
          <w:b/>
          <w:bCs/>
          <w:color w:val="1B75BC"/>
        </w:rPr>
        <w:t xml:space="preserve"> </w:t>
      </w:r>
      <w:r w:rsidRPr="007638F7">
        <w:rPr>
          <w:rFonts w:cstheme="minorBidi"/>
        </w:rPr>
        <w:t>–</w:t>
      </w:r>
      <w:r w:rsidRPr="007638F7">
        <w:rPr>
          <w:rFonts w:cstheme="minorBidi"/>
          <w:b/>
          <w:bCs/>
          <w:color w:val="1B75BC"/>
        </w:rPr>
        <w:t xml:space="preserve"> Wrap-up &amp; Next Steps </w:t>
      </w:r>
      <w:r w:rsidR="007A307B" w:rsidRPr="004D74FE">
        <w:rPr>
          <w:rFonts w:cstheme="minorBidi"/>
        </w:rPr>
        <w:t>–</w:t>
      </w:r>
      <w:r w:rsidRPr="007638F7">
        <w:rPr>
          <w:rFonts w:cstheme="minorBidi"/>
        </w:rPr>
        <w:t xml:space="preserve"> </w:t>
      </w:r>
      <w:r w:rsidR="007A307B" w:rsidRPr="00CE7FA6">
        <w:rPr>
          <w:rFonts w:cstheme="minorBidi"/>
          <w:color w:val="000000" w:themeColor="text1"/>
        </w:rPr>
        <w:t>Sara Nelis, RN, C-ONQS, CCE</w:t>
      </w:r>
    </w:p>
    <w:p w14:paraId="46B312B3" w14:textId="4F2DDBC9" w:rsidR="00691F0C" w:rsidRDefault="00691F0C" w:rsidP="00054457">
      <w:pPr>
        <w:ind w:left="360"/>
      </w:pPr>
    </w:p>
    <w:sectPr w:rsidR="00691F0C" w:rsidSect="002A4535">
      <w:footerReference w:type="default" r:id="rId10"/>
      <w:pgSz w:w="12240" w:h="15840"/>
      <w:pgMar w:top="1170" w:right="1440" w:bottom="99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116B" w14:textId="77777777" w:rsidR="00B63AB4" w:rsidRDefault="00B63AB4">
      <w:r>
        <w:separator/>
      </w:r>
    </w:p>
  </w:endnote>
  <w:endnote w:type="continuationSeparator" w:id="0">
    <w:p w14:paraId="6CD41589" w14:textId="77777777" w:rsidR="00B63AB4" w:rsidRDefault="00B6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C520" w14:textId="77777777" w:rsidR="00D12999" w:rsidRPr="002E31D5" w:rsidRDefault="00D20DF5">
    <w:pPr>
      <w:pStyle w:val="Footer"/>
    </w:pPr>
    <w:r w:rsidRPr="002E31D5">
      <w:t xml:space="preserve">Page </w:t>
    </w:r>
    <w:r w:rsidRPr="002E31D5">
      <w:rPr>
        <w:bCs/>
      </w:rPr>
      <w:fldChar w:fldCharType="begin"/>
    </w:r>
    <w:r w:rsidRPr="002E31D5">
      <w:rPr>
        <w:bCs/>
      </w:rPr>
      <w:instrText xml:space="preserve"> PAGE  \* Arabic  \* MERGEFORMAT </w:instrText>
    </w:r>
    <w:r w:rsidRPr="002E31D5">
      <w:rPr>
        <w:bCs/>
      </w:rPr>
      <w:fldChar w:fldCharType="separate"/>
    </w:r>
    <w:r>
      <w:rPr>
        <w:bCs/>
        <w:noProof/>
      </w:rPr>
      <w:t>2</w:t>
    </w:r>
    <w:r w:rsidRPr="002E31D5">
      <w:rPr>
        <w:bCs/>
      </w:rPr>
      <w:fldChar w:fldCharType="end"/>
    </w:r>
    <w:r w:rsidRPr="002E31D5">
      <w:t xml:space="preserve"> of </w:t>
    </w:r>
    <w:r w:rsidRPr="002E31D5">
      <w:rPr>
        <w:bCs/>
      </w:rPr>
      <w:fldChar w:fldCharType="begin"/>
    </w:r>
    <w:r w:rsidRPr="002E31D5">
      <w:rPr>
        <w:bCs/>
      </w:rPr>
      <w:instrText xml:space="preserve"> NUMPAGES  \* Arabic  \* MERGEFORMAT </w:instrText>
    </w:r>
    <w:r w:rsidRPr="002E31D5">
      <w:rPr>
        <w:bCs/>
      </w:rPr>
      <w:fldChar w:fldCharType="separate"/>
    </w:r>
    <w:r>
      <w:rPr>
        <w:bCs/>
        <w:noProof/>
      </w:rPr>
      <w:t>4</w:t>
    </w:r>
    <w:r w:rsidRPr="002E31D5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A7166" w14:textId="77777777" w:rsidR="00B63AB4" w:rsidRDefault="00B63AB4">
      <w:r>
        <w:separator/>
      </w:r>
    </w:p>
  </w:footnote>
  <w:footnote w:type="continuationSeparator" w:id="0">
    <w:p w14:paraId="1AD60B55" w14:textId="77777777" w:rsidR="00B63AB4" w:rsidRDefault="00B63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A4BDE"/>
    <w:multiLevelType w:val="hybridMultilevel"/>
    <w:tmpl w:val="B1A48F3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664B43"/>
    <w:multiLevelType w:val="hybridMultilevel"/>
    <w:tmpl w:val="3E468C86"/>
    <w:lvl w:ilvl="0" w:tplc="7FA8E70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01989"/>
    <w:multiLevelType w:val="hybridMultilevel"/>
    <w:tmpl w:val="942CCC96"/>
    <w:lvl w:ilvl="0" w:tplc="0B586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C4CA6"/>
    <w:multiLevelType w:val="hybridMultilevel"/>
    <w:tmpl w:val="9B1E5F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DD5C47"/>
    <w:multiLevelType w:val="hybridMultilevel"/>
    <w:tmpl w:val="357C57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6CF802BA">
      <w:start w:val="4"/>
      <w:numFmt w:val="bullet"/>
      <w:lvlText w:val=""/>
      <w:lvlJc w:val="left"/>
      <w:pPr>
        <w:ind w:left="4320" w:hanging="360"/>
      </w:pPr>
      <w:rPr>
        <w:rFonts w:ascii="Symbol" w:eastAsia="Aptos" w:hAnsi="Symbol" w:cs="Times New Roman" w:hint="default"/>
      </w:r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A403AD"/>
    <w:multiLevelType w:val="hybridMultilevel"/>
    <w:tmpl w:val="99284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0443F"/>
    <w:multiLevelType w:val="hybridMultilevel"/>
    <w:tmpl w:val="D0584226"/>
    <w:lvl w:ilvl="0" w:tplc="0409000F">
      <w:start w:val="1"/>
      <w:numFmt w:val="decimal"/>
      <w:lvlText w:val="%1."/>
      <w:lvlJc w:val="left"/>
      <w:pPr>
        <w:ind w:left="1135" w:hanging="360"/>
      </w:pPr>
    </w:lvl>
    <w:lvl w:ilvl="1" w:tplc="04090019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num w:numId="1" w16cid:durableId="1157500343">
    <w:abstractNumId w:val="5"/>
  </w:num>
  <w:num w:numId="2" w16cid:durableId="282687137">
    <w:abstractNumId w:val="6"/>
  </w:num>
  <w:num w:numId="3" w16cid:durableId="4846675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7810470">
    <w:abstractNumId w:val="4"/>
  </w:num>
  <w:num w:numId="5" w16cid:durableId="1459252238">
    <w:abstractNumId w:val="3"/>
  </w:num>
  <w:num w:numId="6" w16cid:durableId="1454472325">
    <w:abstractNumId w:val="0"/>
  </w:num>
  <w:num w:numId="7" w16cid:durableId="841510362">
    <w:abstractNumId w:val="2"/>
  </w:num>
  <w:num w:numId="8" w16cid:durableId="398333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44"/>
    <w:rsid w:val="0000127C"/>
    <w:rsid w:val="00010CA3"/>
    <w:rsid w:val="000440E2"/>
    <w:rsid w:val="00054457"/>
    <w:rsid w:val="00090850"/>
    <w:rsid w:val="000A2020"/>
    <w:rsid w:val="00111569"/>
    <w:rsid w:val="00123785"/>
    <w:rsid w:val="00153ABB"/>
    <w:rsid w:val="001A7DC7"/>
    <w:rsid w:val="002470D6"/>
    <w:rsid w:val="002928E6"/>
    <w:rsid w:val="002A1E1E"/>
    <w:rsid w:val="002A4535"/>
    <w:rsid w:val="002D383A"/>
    <w:rsid w:val="00310803"/>
    <w:rsid w:val="003171FE"/>
    <w:rsid w:val="003371EA"/>
    <w:rsid w:val="00353D41"/>
    <w:rsid w:val="00361C88"/>
    <w:rsid w:val="003910CF"/>
    <w:rsid w:val="003E39D2"/>
    <w:rsid w:val="003F6579"/>
    <w:rsid w:val="00410E13"/>
    <w:rsid w:val="00423F81"/>
    <w:rsid w:val="0046207B"/>
    <w:rsid w:val="00477830"/>
    <w:rsid w:val="004B10E9"/>
    <w:rsid w:val="004B3F2D"/>
    <w:rsid w:val="004C75D6"/>
    <w:rsid w:val="004E384B"/>
    <w:rsid w:val="0054322F"/>
    <w:rsid w:val="00561B4F"/>
    <w:rsid w:val="00581F34"/>
    <w:rsid w:val="005C795C"/>
    <w:rsid w:val="005E263D"/>
    <w:rsid w:val="005F5A61"/>
    <w:rsid w:val="00613685"/>
    <w:rsid w:val="00691F0C"/>
    <w:rsid w:val="006B353C"/>
    <w:rsid w:val="006D2D3C"/>
    <w:rsid w:val="006F07F6"/>
    <w:rsid w:val="007074FD"/>
    <w:rsid w:val="007378F2"/>
    <w:rsid w:val="007638F7"/>
    <w:rsid w:val="00770A66"/>
    <w:rsid w:val="00771589"/>
    <w:rsid w:val="007A307B"/>
    <w:rsid w:val="007C4A2C"/>
    <w:rsid w:val="007D29E3"/>
    <w:rsid w:val="007F72A2"/>
    <w:rsid w:val="00845EC4"/>
    <w:rsid w:val="008758B4"/>
    <w:rsid w:val="00881684"/>
    <w:rsid w:val="008957D4"/>
    <w:rsid w:val="008979F5"/>
    <w:rsid w:val="009032A7"/>
    <w:rsid w:val="00934D24"/>
    <w:rsid w:val="0098793D"/>
    <w:rsid w:val="009B42E9"/>
    <w:rsid w:val="009D1E1A"/>
    <w:rsid w:val="00A0776D"/>
    <w:rsid w:val="00A24668"/>
    <w:rsid w:val="00A941A1"/>
    <w:rsid w:val="00AD74F5"/>
    <w:rsid w:val="00AF2766"/>
    <w:rsid w:val="00AF3DF1"/>
    <w:rsid w:val="00AF50D4"/>
    <w:rsid w:val="00B2296C"/>
    <w:rsid w:val="00B40217"/>
    <w:rsid w:val="00B63AB4"/>
    <w:rsid w:val="00B65B3B"/>
    <w:rsid w:val="00BC75AC"/>
    <w:rsid w:val="00BE6944"/>
    <w:rsid w:val="00C1267B"/>
    <w:rsid w:val="00C5672D"/>
    <w:rsid w:val="00C92AA3"/>
    <w:rsid w:val="00CA7859"/>
    <w:rsid w:val="00CB285B"/>
    <w:rsid w:val="00CD7F53"/>
    <w:rsid w:val="00CE312A"/>
    <w:rsid w:val="00CF437D"/>
    <w:rsid w:val="00D12999"/>
    <w:rsid w:val="00D20DF5"/>
    <w:rsid w:val="00D64BB0"/>
    <w:rsid w:val="00E07F44"/>
    <w:rsid w:val="00E3274A"/>
    <w:rsid w:val="00E400CD"/>
    <w:rsid w:val="00E61333"/>
    <w:rsid w:val="00EB1E43"/>
    <w:rsid w:val="00EE263E"/>
    <w:rsid w:val="00F27CB1"/>
    <w:rsid w:val="00F378B2"/>
    <w:rsid w:val="00F7154C"/>
    <w:rsid w:val="00F774D2"/>
    <w:rsid w:val="00FF4A85"/>
    <w:rsid w:val="6F22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DE8EF"/>
  <w15:chartTrackingRefBased/>
  <w15:docId w15:val="{C8E0FE26-9DCC-4757-B42E-062EC85D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F81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F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F4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A45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535"/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7c28c83697bcd1c14f7f1e8762811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Hadar Re'em</dc:creator>
  <cp:keywords/>
  <dc:description/>
  <cp:lastModifiedBy>Dorn, Carolyn</cp:lastModifiedBy>
  <cp:revision>2</cp:revision>
  <dcterms:created xsi:type="dcterms:W3CDTF">2025-07-16T12:41:00Z</dcterms:created>
  <dcterms:modified xsi:type="dcterms:W3CDTF">2025-07-16T12:41:00Z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2025-07-16T12:41:55Z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b7bcfacf-33cb-4198-b0ca-97e729c62d52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