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7C681002" w:rsidR="00E0431B" w:rsidRDefault="00E0431B" w:rsidP="43FF70D4">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43FF70D4">
        <w:rPr>
          <w:rFonts w:ascii="Arial" w:hAnsi="Arial" w:cs="Arial"/>
          <w:b/>
          <w:bCs/>
          <w:sz w:val="24"/>
          <w:szCs w:val="24"/>
        </w:rPr>
        <w:t>Let’s Talk</w:t>
      </w:r>
      <w:r w:rsidR="006F206E" w:rsidRPr="43FF70D4">
        <w:rPr>
          <w:rFonts w:ascii="Arial" w:hAnsi="Arial" w:cs="Arial"/>
          <w:b/>
          <w:bCs/>
          <w:sz w:val="24"/>
          <w:szCs w:val="24"/>
        </w:rPr>
        <w:t>:</w:t>
      </w:r>
      <w:r w:rsidRPr="43FF70D4">
        <w:rPr>
          <w:rFonts w:ascii="Arial" w:hAnsi="Arial" w:cs="Arial"/>
          <w:b/>
          <w:bCs/>
          <w:sz w:val="24"/>
          <w:szCs w:val="24"/>
        </w:rPr>
        <w:t xml:space="preserve"> </w:t>
      </w:r>
      <w:r w:rsidR="0CC949C7" w:rsidRPr="43FF70D4">
        <w:rPr>
          <w:rFonts w:ascii="Arial" w:hAnsi="Arial" w:cs="Arial"/>
          <w:b/>
          <w:bCs/>
          <w:sz w:val="24"/>
          <w:szCs w:val="24"/>
        </w:rPr>
        <w:t>“</w:t>
      </w:r>
      <w:r w:rsidR="67E46EA5" w:rsidRPr="43FF70D4">
        <w:rPr>
          <w:rFonts w:ascii="Arial" w:hAnsi="Arial" w:cs="Arial"/>
          <w:b/>
          <w:bCs/>
          <w:sz w:val="24"/>
          <w:szCs w:val="24"/>
        </w:rPr>
        <w:t>More Than a Feeding Choice: Navigating Postpartum Mental Health and Breastfeeding</w:t>
      </w:r>
      <w:r w:rsidR="536B323D" w:rsidRPr="43FF70D4">
        <w:rPr>
          <w:rFonts w:ascii="Arial" w:hAnsi="Arial" w:cs="Arial"/>
          <w:b/>
          <w:bCs/>
          <w:sz w:val="24"/>
          <w:szCs w:val="24"/>
        </w:rPr>
        <w:t>”</w:t>
      </w:r>
    </w:p>
    <w:p w14:paraId="752CB048" w14:textId="21509B60" w:rsidR="00D52104" w:rsidRPr="00D0199B" w:rsidRDefault="536B323D" w:rsidP="597253A2">
      <w:pPr>
        <w:pBdr>
          <w:top w:val="single" w:sz="4" w:space="1" w:color="000000"/>
          <w:bottom w:val="single" w:sz="4" w:space="1" w:color="000000"/>
        </w:pBdr>
        <w:tabs>
          <w:tab w:val="left" w:pos="1080"/>
        </w:tabs>
        <w:jc w:val="center"/>
        <w:rPr>
          <w:rFonts w:ascii="Arial" w:hAnsi="Arial" w:cs="Arial"/>
          <w:b/>
          <w:bCs/>
          <w:sz w:val="24"/>
          <w:szCs w:val="24"/>
        </w:rPr>
      </w:pPr>
      <w:r w:rsidRPr="597253A2">
        <w:rPr>
          <w:rFonts w:ascii="Arial" w:hAnsi="Arial" w:cs="Arial"/>
          <w:b/>
          <w:bCs/>
          <w:sz w:val="24"/>
          <w:szCs w:val="24"/>
        </w:rPr>
        <w:t>Saturday September 13</w:t>
      </w:r>
      <w:r w:rsidR="6DDE783A" w:rsidRPr="597253A2">
        <w:rPr>
          <w:rFonts w:ascii="Arial" w:hAnsi="Arial" w:cs="Arial"/>
          <w:b/>
          <w:bCs/>
          <w:sz w:val="24"/>
          <w:szCs w:val="24"/>
        </w:rPr>
        <w:t>, 2025</w:t>
      </w:r>
    </w:p>
    <w:p w14:paraId="647F4B04" w14:textId="6EF66293" w:rsidR="00447C82" w:rsidRPr="00D0199B" w:rsidRDefault="3B884B19" w:rsidP="43FF70D4">
      <w:pPr>
        <w:pBdr>
          <w:top w:val="single" w:sz="4" w:space="1" w:color="000000"/>
          <w:bottom w:val="single" w:sz="4" w:space="1" w:color="000000"/>
        </w:pBdr>
        <w:tabs>
          <w:tab w:val="left" w:pos="1080"/>
        </w:tabs>
        <w:jc w:val="center"/>
        <w:rPr>
          <w:rFonts w:ascii="Arial" w:hAnsi="Arial" w:cs="Arial"/>
          <w:b/>
          <w:bCs/>
          <w:sz w:val="24"/>
          <w:szCs w:val="24"/>
        </w:rPr>
      </w:pPr>
      <w:r w:rsidRPr="43FF70D4">
        <w:rPr>
          <w:rFonts w:ascii="Arial" w:hAnsi="Arial" w:cs="Arial"/>
          <w:b/>
          <w:bCs/>
          <w:sz w:val="24"/>
          <w:szCs w:val="24"/>
        </w:rPr>
        <w:t>1</w:t>
      </w:r>
      <w:r w:rsidR="00BE226C" w:rsidRPr="43FF70D4">
        <w:rPr>
          <w:rFonts w:ascii="Arial" w:hAnsi="Arial" w:cs="Arial"/>
          <w:b/>
          <w:bCs/>
          <w:sz w:val="24"/>
          <w:szCs w:val="24"/>
        </w:rPr>
        <w:t>:00</w:t>
      </w:r>
      <w:r w:rsidR="0C304627" w:rsidRPr="43FF70D4">
        <w:rPr>
          <w:rFonts w:ascii="Arial" w:hAnsi="Arial" w:cs="Arial"/>
          <w:b/>
          <w:bCs/>
          <w:sz w:val="24"/>
          <w:szCs w:val="24"/>
        </w:rPr>
        <w:t>P</w:t>
      </w:r>
      <w:r w:rsidR="00B94BCA" w:rsidRPr="43FF70D4">
        <w:rPr>
          <w:rFonts w:ascii="Arial" w:hAnsi="Arial" w:cs="Arial"/>
          <w:b/>
          <w:bCs/>
          <w:sz w:val="24"/>
          <w:szCs w:val="24"/>
        </w:rPr>
        <w:t xml:space="preserve">M – </w:t>
      </w:r>
      <w:r w:rsidR="181E3DC4" w:rsidRPr="43FF70D4">
        <w:rPr>
          <w:rFonts w:ascii="Arial" w:hAnsi="Arial" w:cs="Arial"/>
          <w:b/>
          <w:bCs/>
          <w:sz w:val="24"/>
          <w:szCs w:val="24"/>
        </w:rPr>
        <w:t>2:00P</w:t>
      </w:r>
      <w:r w:rsidR="00B94BCA" w:rsidRPr="43FF70D4">
        <w:rPr>
          <w:rFonts w:ascii="Arial" w:hAnsi="Arial" w:cs="Arial"/>
          <w:b/>
          <w:bCs/>
          <w:sz w:val="24"/>
          <w:szCs w:val="24"/>
        </w:rPr>
        <w:t>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bookmarkEnd w:id="0"/>
    <w:p w14:paraId="2D05B2C6" w14:textId="47738F80" w:rsidR="597253A2" w:rsidRDefault="597253A2" w:rsidP="43FF70D4">
      <w:pPr>
        <w:spacing w:line="259" w:lineRule="auto"/>
        <w:rPr>
          <w:rFonts w:ascii="Arial" w:hAnsi="Arial" w:cs="Arial"/>
          <w:sz w:val="18"/>
          <w:szCs w:val="18"/>
        </w:rPr>
      </w:pPr>
    </w:p>
    <w:p w14:paraId="5DD9D5EA" w14:textId="2FCED737" w:rsidR="43BF68F6" w:rsidRDefault="43BF68F6" w:rsidP="597253A2">
      <w:pPr>
        <w:spacing w:line="259" w:lineRule="auto"/>
        <w:rPr>
          <w:rFonts w:ascii="Arial" w:hAnsi="Arial" w:cs="Arial"/>
          <w:b/>
          <w:bCs/>
          <w:sz w:val="18"/>
          <w:szCs w:val="18"/>
        </w:rPr>
      </w:pPr>
      <w:r w:rsidRPr="597253A2">
        <w:rPr>
          <w:rFonts w:ascii="Arial" w:hAnsi="Arial" w:cs="Arial"/>
          <w:b/>
          <w:bCs/>
          <w:sz w:val="18"/>
          <w:szCs w:val="18"/>
        </w:rPr>
        <w:t>Savina Ortiz, LSW</w:t>
      </w:r>
    </w:p>
    <w:p w14:paraId="4F4FD50A" w14:textId="327E8FFE" w:rsidR="597253A2" w:rsidRDefault="1067A42C" w:rsidP="51313A4A">
      <w:pPr>
        <w:spacing w:line="259" w:lineRule="auto"/>
        <w:rPr>
          <w:rFonts w:ascii="Arial" w:hAnsi="Arial" w:cs="Arial"/>
          <w:sz w:val="18"/>
          <w:szCs w:val="18"/>
        </w:rPr>
      </w:pPr>
      <w:r w:rsidRPr="43FF70D4">
        <w:rPr>
          <w:rFonts w:ascii="Arial" w:hAnsi="Arial" w:cs="Arial"/>
          <w:sz w:val="18"/>
          <w:szCs w:val="18"/>
        </w:rPr>
        <w:t>Licensed Social Worker, Thaxton Holistic Wellness Center</w:t>
      </w:r>
    </w:p>
    <w:p w14:paraId="30D4F88F" w14:textId="52F615E0" w:rsidR="43FF70D4" w:rsidRDefault="43FF70D4" w:rsidP="43FF70D4">
      <w:pPr>
        <w:rPr>
          <w:rFonts w:ascii="Arial" w:hAnsi="Arial" w:cs="Arial"/>
          <w:b/>
          <w:bCs/>
          <w:color w:val="000000" w:themeColor="text1"/>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0B76D037" w:rsidR="00F55EF1" w:rsidRPr="00B05F0B" w:rsidRDefault="00F55EF1" w:rsidP="597253A2">
      <w:pPr>
        <w:rPr>
          <w:rFonts w:ascii="Segoe UI" w:hAnsi="Segoe UI" w:cs="Segoe UI"/>
          <w:b/>
          <w:bCs/>
          <w:sz w:val="18"/>
          <w:szCs w:val="18"/>
          <w:lang w:val="en"/>
        </w:rPr>
      </w:pPr>
      <w:bookmarkStart w:id="4" w:name="_Hlk18400783"/>
      <w:r w:rsidRPr="00B05F0B">
        <w:rPr>
          <w:rFonts w:ascii="Arial" w:hAnsi="Arial" w:cs="Arial"/>
          <w:snapToGrid w:val="0"/>
          <w:color w:val="000000"/>
          <w:sz w:val="18"/>
          <w:szCs w:val="18"/>
        </w:rPr>
        <w:t xml:space="preserve">The University of Pittsburgh designates this live activity for a maximum of </w:t>
      </w:r>
      <w:r w:rsidR="1FCA8F18" w:rsidRPr="00B05F0B">
        <w:rPr>
          <w:rFonts w:ascii="Arial" w:hAnsi="Arial" w:cs="Arial"/>
          <w:snapToGrid w:val="0"/>
          <w:color w:val="000000"/>
          <w:sz w:val="18"/>
          <w:szCs w:val="18"/>
        </w:rPr>
        <w:t xml:space="preserve">1.0 </w:t>
      </w:r>
      <w:r w:rsidRPr="43FF70D4">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597253A2">
        <w:rPr>
          <w:rFonts w:ascii="Segoe UI" w:hAnsi="Segoe UI" w:cs="Segoe UI"/>
          <w:b/>
          <w:bCs/>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329BDD0E" w:rsidR="00F55EF1" w:rsidRPr="00B05F0B" w:rsidRDefault="00F55EF1" w:rsidP="597253A2">
      <w:pPr>
        <w:rPr>
          <w:rFonts w:ascii="Arial" w:hAnsi="Arial" w:cs="Arial"/>
          <w:snapToGrid w:val="0"/>
          <w:color w:val="000000"/>
          <w:sz w:val="18"/>
          <w:szCs w:val="18"/>
        </w:rPr>
      </w:pPr>
      <w:r w:rsidRPr="597253A2">
        <w:rPr>
          <w:rFonts w:ascii="Arial" w:hAnsi="Arial" w:cs="Arial"/>
          <w:snapToGrid w:val="0"/>
          <w:color w:val="000000"/>
          <w:sz w:val="18"/>
          <w:szCs w:val="18"/>
        </w:rPr>
        <w:t xml:space="preserve">The maximum number of hours awarded for this Continuing Nursing Education activity is </w:t>
      </w:r>
      <w:r w:rsidR="7A16AF07" w:rsidRPr="597253A2">
        <w:rPr>
          <w:rFonts w:ascii="Arial" w:hAnsi="Arial" w:cs="Arial"/>
          <w:snapToGrid w:val="0"/>
          <w:color w:val="000000"/>
          <w:sz w:val="18"/>
          <w:szCs w:val="18"/>
        </w:rPr>
        <w:t>1.0</w:t>
      </w:r>
      <w:r w:rsidRPr="597253A2">
        <w:rPr>
          <w:rFonts w:ascii="Arial" w:hAnsi="Arial" w:cs="Arial"/>
          <w:snapToGrid w:val="0"/>
          <w:color w:val="000000"/>
          <w:sz w:val="18"/>
          <w:szCs w:val="18"/>
        </w:rPr>
        <w:t xml:space="preserve"> contact </w:t>
      </w:r>
      <w:proofErr w:type="gramStart"/>
      <w:r w:rsidRPr="597253A2">
        <w:rPr>
          <w:rFonts w:ascii="Arial" w:hAnsi="Arial" w:cs="Arial"/>
          <w:snapToGrid w:val="0"/>
          <w:color w:val="000000"/>
          <w:sz w:val="18"/>
          <w:szCs w:val="18"/>
        </w:rPr>
        <w:t>hour</w:t>
      </w:r>
      <w:proofErr w:type="gramEnd"/>
      <w:r w:rsidRPr="597253A2">
        <w:rPr>
          <w:rFonts w:ascii="Arial" w:hAnsi="Arial" w:cs="Arial"/>
          <w:snapToGrid w:val="0"/>
          <w:color w:val="000000"/>
          <w:sz w:val="18"/>
          <w:szCs w:val="18"/>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0B84"/>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A071F"/>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97058"/>
    <w:rsid w:val="00FA3244"/>
    <w:rsid w:val="00FB6567"/>
    <w:rsid w:val="00FE0EA0"/>
    <w:rsid w:val="012FE9B5"/>
    <w:rsid w:val="0616ED4E"/>
    <w:rsid w:val="0B1E5BA5"/>
    <w:rsid w:val="0BFCAC2D"/>
    <w:rsid w:val="0C304627"/>
    <w:rsid w:val="0CB7F62D"/>
    <w:rsid w:val="0CC949C7"/>
    <w:rsid w:val="1067A42C"/>
    <w:rsid w:val="117A4981"/>
    <w:rsid w:val="119F56B2"/>
    <w:rsid w:val="127988D6"/>
    <w:rsid w:val="12EAA2F1"/>
    <w:rsid w:val="1370AAD6"/>
    <w:rsid w:val="14715C2C"/>
    <w:rsid w:val="14C15F97"/>
    <w:rsid w:val="181E3DC4"/>
    <w:rsid w:val="1902D31A"/>
    <w:rsid w:val="19490746"/>
    <w:rsid w:val="19D4F747"/>
    <w:rsid w:val="1C8CED90"/>
    <w:rsid w:val="1D2B13B9"/>
    <w:rsid w:val="1D55B588"/>
    <w:rsid w:val="1F4D1EC6"/>
    <w:rsid w:val="1FCA8F18"/>
    <w:rsid w:val="20B8A8DD"/>
    <w:rsid w:val="217565C9"/>
    <w:rsid w:val="221CF39F"/>
    <w:rsid w:val="23F52242"/>
    <w:rsid w:val="273B9996"/>
    <w:rsid w:val="28C671FF"/>
    <w:rsid w:val="2B3E54AA"/>
    <w:rsid w:val="2EB013FF"/>
    <w:rsid w:val="2FD4B583"/>
    <w:rsid w:val="304DC989"/>
    <w:rsid w:val="30AEA058"/>
    <w:rsid w:val="31EC7CAA"/>
    <w:rsid w:val="32123DD9"/>
    <w:rsid w:val="32AC3731"/>
    <w:rsid w:val="32C94181"/>
    <w:rsid w:val="347DF438"/>
    <w:rsid w:val="3858BB4E"/>
    <w:rsid w:val="3B46355B"/>
    <w:rsid w:val="3B884B19"/>
    <w:rsid w:val="3C92B506"/>
    <w:rsid w:val="3D2B794E"/>
    <w:rsid w:val="3DD652CE"/>
    <w:rsid w:val="3F51444E"/>
    <w:rsid w:val="41E48026"/>
    <w:rsid w:val="43BF68F6"/>
    <w:rsid w:val="43E6EA07"/>
    <w:rsid w:val="43FF70D4"/>
    <w:rsid w:val="4703B395"/>
    <w:rsid w:val="4A92CB90"/>
    <w:rsid w:val="4AC46155"/>
    <w:rsid w:val="4B88D130"/>
    <w:rsid w:val="4C79DCE2"/>
    <w:rsid w:val="4C81E500"/>
    <w:rsid w:val="51313A4A"/>
    <w:rsid w:val="53618EA8"/>
    <w:rsid w:val="536B323D"/>
    <w:rsid w:val="539CBF69"/>
    <w:rsid w:val="53E3C6B1"/>
    <w:rsid w:val="576D329A"/>
    <w:rsid w:val="594FCCDF"/>
    <w:rsid w:val="597253A2"/>
    <w:rsid w:val="59E0F439"/>
    <w:rsid w:val="5AC7008C"/>
    <w:rsid w:val="5B4F8BE1"/>
    <w:rsid w:val="5CC9973F"/>
    <w:rsid w:val="60B61308"/>
    <w:rsid w:val="63723B90"/>
    <w:rsid w:val="640ED0F0"/>
    <w:rsid w:val="6531F922"/>
    <w:rsid w:val="65EA84DD"/>
    <w:rsid w:val="67C8FE3D"/>
    <w:rsid w:val="67E46EA5"/>
    <w:rsid w:val="6861883B"/>
    <w:rsid w:val="69FF840E"/>
    <w:rsid w:val="6A5BC19D"/>
    <w:rsid w:val="6ACB9F22"/>
    <w:rsid w:val="6CDF8F9B"/>
    <w:rsid w:val="6DDE783A"/>
    <w:rsid w:val="6E8C4CE7"/>
    <w:rsid w:val="6E9BD3B8"/>
    <w:rsid w:val="6F04DEDE"/>
    <w:rsid w:val="6F3D6E59"/>
    <w:rsid w:val="71C04A54"/>
    <w:rsid w:val="74EE9161"/>
    <w:rsid w:val="7945DE8F"/>
    <w:rsid w:val="7A16AF07"/>
    <w:rsid w:val="7F740CC4"/>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2452</Characters>
  <Application>Microsoft Office Word</Application>
  <DocSecurity>4</DocSecurity>
  <Lines>20</Lines>
  <Paragraphs>5</Paragraphs>
  <ScaleCrop>false</ScaleCrop>
  <Company>upmc</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2025-07-28T18:54:00Z</dcterms:created>
  <dcterms:modified xsi:type="dcterms:W3CDTF">2025-07-28T18:54:00Z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2025-07-28T18:54:38Z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4c774770-5e27-4228-8ebd-e80e04c0b38c</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