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"/>
        <w:tblW w:w="5085" w:type="pct"/>
        <w:tblLayout w:type="fixed"/>
        <w:tblLook w:val="04A0" w:firstRow="1" w:lastRow="0" w:firstColumn="1" w:lastColumn="0" w:noHBand="0" w:noVBand="1"/>
      </w:tblPr>
      <w:tblGrid>
        <w:gridCol w:w="3467"/>
        <w:gridCol w:w="7506"/>
      </w:tblGrid>
      <w:tr w:rsidR="00076A0E" w:rsidRPr="00670B5C" w14:paraId="4611EE39" w14:textId="77777777" w:rsidTr="00670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2F2F2" w:themeFill="background1" w:themeFillShade="F2"/>
          </w:tcPr>
          <w:p w14:paraId="2D0D2A09" w14:textId="6C5F6126" w:rsidR="00076A0E" w:rsidRPr="00670B5C" w:rsidRDefault="00076A0E" w:rsidP="00076A0E">
            <w:pPr>
              <w:shd w:val="clear" w:color="auto" w:fill="D9E2F3" w:themeFill="accent1" w:themeFillTint="33"/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70B5C">
              <w:rPr>
                <w:rFonts w:ascii="Arial Narrow" w:hAnsi="Arial Narrow" w:cs="ArialMT"/>
                <w:sz w:val="28"/>
                <w:szCs w:val="26"/>
              </w:rPr>
              <w:t xml:space="preserve">Death &amp; Dying Series for Healthcare Professionals:                                           </w:t>
            </w:r>
            <w:r w:rsidR="00670B5C" w:rsidRPr="00670B5C">
              <w:rPr>
                <w:rFonts w:ascii="Arial Narrow" w:hAnsi="Arial Narrow" w:cs="ArialMT"/>
                <w:sz w:val="28"/>
                <w:szCs w:val="26"/>
              </w:rPr>
              <w:t xml:space="preserve">                                </w:t>
            </w:r>
            <w:r w:rsidRPr="00670B5C">
              <w:rPr>
                <w:rFonts w:ascii="Arial Narrow" w:hAnsi="Arial Narrow" w:cs="ArialMT"/>
                <w:sz w:val="28"/>
                <w:szCs w:val="26"/>
              </w:rPr>
              <w:t xml:space="preserve">   Enhancing Conversation Skills 2025</w:t>
            </w:r>
          </w:p>
          <w:p w14:paraId="4FBDF489" w14:textId="743CB012" w:rsidR="00076A0E" w:rsidRPr="00670B5C" w:rsidRDefault="00076A0E" w:rsidP="00076A0E">
            <w:pPr>
              <w:jc w:val="center"/>
              <w:rPr>
                <w:rFonts w:ascii="Arial Narrow" w:hAnsi="Arial Narrow"/>
              </w:rPr>
            </w:pPr>
            <w:r w:rsidRPr="00670B5C">
              <w:rPr>
                <w:rFonts w:ascii="Arial Narrow" w:hAnsi="Arial Narrow"/>
              </w:rPr>
              <w:t>2025 Session Breakdown</w:t>
            </w:r>
          </w:p>
          <w:p w14:paraId="73217E85" w14:textId="0AA16A42" w:rsidR="00076A0E" w:rsidRPr="00670B5C" w:rsidRDefault="00076A0E" w:rsidP="00670B5C">
            <w:pPr>
              <w:jc w:val="center"/>
              <w:rPr>
                <w:rFonts w:ascii="Arial Narrow" w:hAnsi="Arial Narrow"/>
                <w:i/>
                <w:iCs/>
              </w:rPr>
            </w:pPr>
            <w:r w:rsidRPr="00670B5C">
              <w:rPr>
                <w:rFonts w:ascii="Arial Narrow" w:hAnsi="Arial Narrow"/>
                <w:i/>
                <w:iCs/>
              </w:rPr>
              <w:t>Five-Session</w:t>
            </w:r>
            <w:r w:rsidR="00670B5C" w:rsidRPr="00670B5C">
              <w:rPr>
                <w:rFonts w:ascii="Arial Narrow" w:hAnsi="Arial Narrow"/>
                <w:i/>
                <w:iCs/>
              </w:rPr>
              <w:t xml:space="preserve">s: </w:t>
            </w:r>
            <w:r w:rsidRPr="00670B5C">
              <w:rPr>
                <w:rFonts w:ascii="Arial Narrow" w:hAnsi="Arial Narrow"/>
              </w:rPr>
              <w:t>Thursdays 3:30 – 5:30 pm</w:t>
            </w:r>
          </w:p>
          <w:p w14:paraId="29589326" w14:textId="185C74CC" w:rsidR="00076A0E" w:rsidRPr="00670B5C" w:rsidRDefault="00076A0E" w:rsidP="00670B5C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670B5C">
              <w:rPr>
                <w:rFonts w:ascii="Arial Narrow" w:hAnsi="Arial Narrow"/>
              </w:rPr>
              <w:t xml:space="preserve">           </w:t>
            </w:r>
            <w:r w:rsidR="00670B5C" w:rsidRPr="00670B5C">
              <w:rPr>
                <w:rFonts w:ascii="Arial Narrow" w:hAnsi="Arial Narrow"/>
              </w:rPr>
              <w:t xml:space="preserve">                    </w:t>
            </w:r>
            <w:r w:rsidRPr="00670B5C">
              <w:rPr>
                <w:rFonts w:ascii="Arial Narrow" w:hAnsi="Arial Narrow"/>
              </w:rPr>
              <w:t>October 9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16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23</w:t>
            </w:r>
            <w:r w:rsidRPr="00670B5C">
              <w:rPr>
                <w:rFonts w:ascii="Arial Narrow" w:hAnsi="Arial Narrow"/>
                <w:vertAlign w:val="superscript"/>
              </w:rPr>
              <w:t>rd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October 30</w:t>
            </w:r>
            <w:r w:rsidRPr="00670B5C">
              <w:rPr>
                <w:rFonts w:ascii="Arial Narrow" w:hAnsi="Arial Narrow"/>
                <w:vertAlign w:val="superscript"/>
              </w:rPr>
              <w:t>th</w:t>
            </w:r>
            <w:r w:rsidR="00670B5C" w:rsidRPr="00670B5C">
              <w:rPr>
                <w:rFonts w:ascii="Arial Narrow" w:hAnsi="Arial Narrow"/>
                <w:vertAlign w:val="superscript"/>
              </w:rPr>
              <w:t xml:space="preserve"> </w:t>
            </w:r>
            <w:r w:rsidR="00670B5C" w:rsidRPr="00670B5C">
              <w:rPr>
                <w:rFonts w:ascii="Arial Narrow" w:hAnsi="Arial Narrow"/>
              </w:rPr>
              <w:t xml:space="preserve">, </w:t>
            </w:r>
            <w:r w:rsidRPr="00670B5C">
              <w:rPr>
                <w:rFonts w:ascii="Arial Narrow" w:hAnsi="Arial Narrow"/>
              </w:rPr>
              <w:t>November 6th</w:t>
            </w:r>
          </w:p>
        </w:tc>
      </w:tr>
      <w:tr w:rsidR="00076A0E" w:rsidRPr="00670B5C" w14:paraId="1A30ADCC" w14:textId="77777777" w:rsidTr="00670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  <w:shd w:val="clear" w:color="auto" w:fill="D9E2F3" w:themeFill="accent1" w:themeFillTint="33"/>
          </w:tcPr>
          <w:p w14:paraId="64B2ADE8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</w:t>
            </w:r>
          </w:p>
        </w:tc>
        <w:tc>
          <w:tcPr>
            <w:tcW w:w="3420" w:type="pct"/>
            <w:shd w:val="clear" w:color="auto" w:fill="D9E2F3" w:themeFill="accent1" w:themeFillTint="33"/>
          </w:tcPr>
          <w:p w14:paraId="35C67985" w14:textId="77777777" w:rsidR="00076A0E" w:rsidRPr="00670B5C" w:rsidRDefault="00076A0E" w:rsidP="009809F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0B5C">
              <w:rPr>
                <w:rFonts w:ascii="Arial Narrow" w:hAnsi="Arial Narrow"/>
                <w:b/>
                <w:bCs/>
                <w:sz w:val="20"/>
                <w:szCs w:val="20"/>
              </w:rPr>
              <w:t>Content</w:t>
            </w:r>
          </w:p>
        </w:tc>
      </w:tr>
      <w:tr w:rsidR="00076A0E" w:rsidRPr="00670B5C" w14:paraId="010D6019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588833B7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1: Overview of Death and Dying and Advance Care Planning</w:t>
            </w:r>
          </w:p>
          <w:p w14:paraId="7C34CDB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9, 2025</w:t>
            </w:r>
          </w:p>
          <w:p w14:paraId="10C3F3D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420" w:type="pct"/>
          </w:tcPr>
          <w:p w14:paraId="486D5DC9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Overview of JHF/EOL Agenda and the Death and Dying Series (20 min) </w:t>
            </w:r>
          </w:p>
          <w:p w14:paraId="26B3BF17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Participant introductions (30min)</w:t>
            </w:r>
          </w:p>
          <w:p w14:paraId="58B68B61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Answer question given prior to the session (Ex. Tell us your personal experience with end-of-life care)</w:t>
            </w:r>
          </w:p>
          <w:p w14:paraId="6E0DE0A7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Visualization activity</w:t>
            </w:r>
          </w:p>
          <w:p w14:paraId="25704D66" w14:textId="77777777" w:rsidR="00076A0E" w:rsidRPr="00670B5C" w:rsidRDefault="00076A0E" w:rsidP="00076A0E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1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Vision of a Good Death</w:t>
            </w:r>
          </w:p>
          <w:p w14:paraId="6055F6BA" w14:textId="77777777" w:rsidR="00076A0E" w:rsidRPr="00670B5C" w:rsidRDefault="00076A0E" w:rsidP="00076A0E">
            <w:pPr>
              <w:pStyle w:val="ListParagraph"/>
              <w:numPr>
                <w:ilvl w:val="2"/>
                <w:numId w:val="2"/>
              </w:numPr>
              <w:spacing w:line="240" w:lineRule="auto"/>
              <w:ind w:left="1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Barriers to having Difficult Conversations with Patients and Families</w:t>
            </w:r>
          </w:p>
          <w:p w14:paraId="5CE73202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Healing: When a Nurse Becomes a Patient (30 min)</w:t>
            </w:r>
          </w:p>
          <w:p w14:paraId="538A4A80" w14:textId="1F9BCBFE" w:rsidR="00076A0E" w:rsidRPr="00670B5C" w:rsidRDefault="00076A0E" w:rsidP="009809FC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Share about serious illness conversations from </w:t>
            </w:r>
            <w:proofErr w:type="gramStart"/>
            <w:r w:rsidRPr="00670B5C">
              <w:rPr>
                <w:rFonts w:ascii="Arial Narrow" w:hAnsi="Arial Narrow"/>
                <w:sz w:val="20"/>
                <w:szCs w:val="20"/>
              </w:rPr>
              <w:t>the professional</w:t>
            </w:r>
            <w:proofErr w:type="gramEnd"/>
            <w:r w:rsidRPr="00670B5C">
              <w:rPr>
                <w:rFonts w:ascii="Arial Narrow" w:hAnsi="Arial Narrow"/>
                <w:sz w:val="20"/>
                <w:szCs w:val="20"/>
              </w:rPr>
              <w:t xml:space="preserve"> and patient experience </w:t>
            </w:r>
          </w:p>
          <w:p w14:paraId="7B58F0A1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Advance Care Planning Conversations  (25min)</w:t>
            </w:r>
          </w:p>
          <w:p w14:paraId="1E14526B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7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Introduction to Advance Care Planning</w:t>
            </w:r>
          </w:p>
          <w:p w14:paraId="0CAA8527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Group Discussion (10 min)</w:t>
            </w:r>
          </w:p>
          <w:p w14:paraId="50E04FDF" w14:textId="77777777" w:rsidR="00076A0E" w:rsidRDefault="00076A0E" w:rsidP="009809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(5min)</w:t>
            </w:r>
          </w:p>
          <w:p w14:paraId="41E81F81" w14:textId="6A6F78F2" w:rsidR="00670B5C" w:rsidRPr="00670B5C" w:rsidRDefault="00670B5C" w:rsidP="00670B5C">
            <w:pPr>
              <w:pStyle w:val="ListParagraph"/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A0E" w:rsidRPr="00670B5C" w14:paraId="749395DA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792C5673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2: Overcoming Barriers to Effective Communication</w:t>
            </w:r>
          </w:p>
          <w:p w14:paraId="34FD82E6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16, 2025</w:t>
            </w:r>
          </w:p>
        </w:tc>
        <w:tc>
          <w:tcPr>
            <w:tcW w:w="3420" w:type="pct"/>
          </w:tcPr>
          <w:p w14:paraId="7C938000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Overview of Session 2 (5min)</w:t>
            </w:r>
          </w:p>
          <w:p w14:paraId="41A28705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Cultural Considerations for Serious Illness Care (40min) </w:t>
            </w:r>
          </w:p>
          <w:p w14:paraId="1322B0F2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Abbreviated version of his cultural humility talk</w:t>
            </w:r>
          </w:p>
          <w:p w14:paraId="34EAFD7F" w14:textId="4CB9915F" w:rsidR="00076A0E" w:rsidRPr="00670B5C" w:rsidRDefault="00AF4CD6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AF4CD6">
              <w:rPr>
                <w:rFonts w:ascii="Arial Narrow" w:hAnsi="Arial Narrow"/>
                <w:sz w:val="20"/>
                <w:szCs w:val="20"/>
              </w:rPr>
              <w:t xml:space="preserve">Talking to Seriously Ill Patients </w:t>
            </w:r>
            <w:r w:rsidR="00076A0E" w:rsidRPr="00670B5C">
              <w:rPr>
                <w:rFonts w:ascii="Arial Narrow" w:hAnsi="Arial Narrow"/>
                <w:sz w:val="20"/>
                <w:szCs w:val="20"/>
              </w:rPr>
              <w:t xml:space="preserve">(40min) </w:t>
            </w:r>
          </w:p>
          <w:p w14:paraId="360BB2DA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Introducing tools for serious illness conversations</w:t>
            </w:r>
          </w:p>
          <w:p w14:paraId="79D91422" w14:textId="77777777" w:rsidR="00076A0E" w:rsidRPr="00670B5C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Group Discussion  (30 min)</w:t>
            </w:r>
          </w:p>
          <w:p w14:paraId="17E64C5F" w14:textId="77777777" w:rsidR="00076A0E" w:rsidRPr="00670B5C" w:rsidRDefault="00076A0E" w:rsidP="00076A0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7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Sample discussion questions: What challenges have you encountered in discussing serious illness and the end of life with patients/families from diverse backgrounds? What tools have you used to help frame your conversations? How has that worked?</w:t>
            </w:r>
          </w:p>
          <w:p w14:paraId="62CA8BC8" w14:textId="77777777" w:rsidR="00076A0E" w:rsidRDefault="00076A0E" w:rsidP="00076A0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(5min)</w:t>
            </w:r>
          </w:p>
          <w:p w14:paraId="790CA144" w14:textId="77777777" w:rsidR="00670B5C" w:rsidRPr="00670B5C" w:rsidRDefault="00670B5C" w:rsidP="00670B5C">
            <w:pPr>
              <w:pStyle w:val="ListParagraph"/>
              <w:spacing w:line="24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A0E" w:rsidRPr="00670B5C" w14:paraId="35EBB65C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5CE8B89D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3</w:t>
            </w:r>
          </w:p>
          <w:p w14:paraId="66FF58F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Respecting Patient Choices in Serious Illness</w:t>
            </w:r>
          </w:p>
          <w:p w14:paraId="6D0403B1" w14:textId="77777777" w:rsidR="00076A0E" w:rsidRPr="00670B5C" w:rsidRDefault="00076A0E" w:rsidP="009809F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23, 2025</w:t>
            </w:r>
          </w:p>
        </w:tc>
        <w:tc>
          <w:tcPr>
            <w:tcW w:w="3420" w:type="pct"/>
          </w:tcPr>
          <w:p w14:paraId="4E0E9DF4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 Session Overview  (5min)</w:t>
            </w:r>
          </w:p>
          <w:p w14:paraId="21CE6ED6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POLST Conversations (20min) </w:t>
            </w:r>
          </w:p>
          <w:p w14:paraId="077ECF61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ACP presentation from Session 1</w:t>
            </w:r>
          </w:p>
          <w:p w14:paraId="26E6623B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Answer any questions regarding POLST Module 1 background information</w:t>
            </w:r>
          </w:p>
          <w:p w14:paraId="6F53286E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0" w:hanging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bookmarkStart w:id="0" w:name="_Hlk170307785"/>
            <w:r w:rsidRPr="00670B5C">
              <w:rPr>
                <w:rFonts w:ascii="Arial Narrow" w:hAnsi="Arial Narrow"/>
                <w:sz w:val="20"/>
                <w:szCs w:val="20"/>
              </w:rPr>
              <w:t xml:space="preserve">Ethics </w:t>
            </w:r>
            <w:bookmarkEnd w:id="0"/>
            <w:r w:rsidRPr="00670B5C">
              <w:rPr>
                <w:rFonts w:ascii="Arial Narrow" w:hAnsi="Arial Narrow"/>
                <w:sz w:val="20"/>
                <w:szCs w:val="20"/>
              </w:rPr>
              <w:t xml:space="preserve">Cases (30min) </w:t>
            </w:r>
          </w:p>
          <w:p w14:paraId="6442EA3C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39" w:hanging="3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Death and Dignity (30min) </w:t>
            </w:r>
          </w:p>
          <w:p w14:paraId="7620FDC0" w14:textId="77777777" w:rsidR="00076A0E" w:rsidRPr="00670B5C" w:rsidRDefault="00076A0E" w:rsidP="00076A0E">
            <w:pPr>
              <w:pStyle w:val="ListParagraph"/>
              <w:numPr>
                <w:ilvl w:val="1"/>
                <w:numId w:val="3"/>
              </w:numPr>
              <w:spacing w:line="240" w:lineRule="auto"/>
              <w:ind w:left="6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Describe how to have conversations around the meaning of the request for PAD</w:t>
            </w:r>
          </w:p>
          <w:p w14:paraId="6AB3958D" w14:textId="77777777" w:rsidR="00076A0E" w:rsidRPr="00670B5C" w:rsidRDefault="00076A0E" w:rsidP="00076A0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Breakout Group Discussions (30min)</w:t>
            </w:r>
          </w:p>
          <w:p w14:paraId="067D2428" w14:textId="77777777" w:rsidR="00076A0E" w:rsidRPr="00670B5C" w:rsidRDefault="00076A0E" w:rsidP="00076A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POLST Conversations </w:t>
            </w:r>
          </w:p>
          <w:p w14:paraId="09E0D585" w14:textId="77777777" w:rsidR="00076A0E" w:rsidRPr="00670B5C" w:rsidRDefault="00076A0E" w:rsidP="00076A0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Death and Dignity </w:t>
            </w:r>
          </w:p>
          <w:p w14:paraId="189D839D" w14:textId="109C2B0E" w:rsidR="00076A0E" w:rsidRPr="00670B5C" w:rsidRDefault="00076A0E" w:rsidP="009809F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0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Ethics</w:t>
            </w:r>
          </w:p>
          <w:p w14:paraId="268E23A2" w14:textId="77777777" w:rsidR="00670B5C" w:rsidRDefault="00076A0E" w:rsidP="00670B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 min)</w:t>
            </w:r>
          </w:p>
          <w:p w14:paraId="6DCEE9C9" w14:textId="678599E1" w:rsidR="00670B5C" w:rsidRPr="00670B5C" w:rsidRDefault="00670B5C" w:rsidP="00670B5C">
            <w:pPr>
              <w:pStyle w:val="ListParagraph"/>
              <w:spacing w:line="240" w:lineRule="auto"/>
              <w:ind w:left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0B5C" w:rsidRPr="00670B5C" w14:paraId="020B4281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2EBFC875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Session 4: Compassionate Conversations at the End of Life</w:t>
            </w:r>
          </w:p>
          <w:p w14:paraId="0E79EC9A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70B5C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October 30, 2025</w:t>
            </w:r>
          </w:p>
          <w:p w14:paraId="767676FB" w14:textId="77777777" w:rsidR="00670B5C" w:rsidRPr="00670B5C" w:rsidRDefault="00670B5C" w:rsidP="00670B5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BF6D60" w14:textId="77777777" w:rsidR="00670B5C" w:rsidRPr="00670B5C" w:rsidRDefault="00670B5C" w:rsidP="00670B5C">
            <w:pPr>
              <w:spacing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20" w:type="pct"/>
          </w:tcPr>
          <w:p w14:paraId="7FD3CED1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Reflections and Overview of Session 4 (5min)</w:t>
            </w:r>
          </w:p>
          <w:p w14:paraId="7BB22B0C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 xml:space="preserve">Hospice Conversations (30min) </w:t>
            </w:r>
          </w:p>
          <w:p w14:paraId="7D2A66C3" w14:textId="0B5746E2" w:rsidR="00670B5C" w:rsidRPr="00670B5C" w:rsidRDefault="00AF4CD6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Role </w:t>
            </w:r>
            <w:r w:rsidR="00670B5C" w:rsidRPr="00670B5C">
              <w:rPr>
                <w:rFonts w:ascii="Arial Narrow" w:hAnsi="Arial Narrow"/>
                <w:sz w:val="20"/>
                <w:szCs w:val="20"/>
              </w:rPr>
              <w:t xml:space="preserve">of Grief (30min) </w:t>
            </w:r>
          </w:p>
          <w:p w14:paraId="6499F1E3" w14:textId="63E2C79E" w:rsidR="00670B5C" w:rsidRPr="00670B5C" w:rsidRDefault="00AF4CD6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Caring for Grieving</w:t>
            </w:r>
            <w:r w:rsidR="00670B5C" w:rsidRPr="00670B5C">
              <w:rPr>
                <w:rFonts w:ascii="Arial Narrow" w:hAnsi="Arial Narrow"/>
                <w:sz w:val="20"/>
                <w:szCs w:val="20"/>
              </w:rPr>
              <w:t xml:space="preserve"> Professionals (30 min)</w:t>
            </w:r>
          </w:p>
          <w:p w14:paraId="00E176B2" w14:textId="3744357D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Large group discussion with focused questions (</w:t>
            </w:r>
            <w:r w:rsidR="00AF4CD6">
              <w:rPr>
                <w:rFonts w:ascii="Arial Narrow" w:hAnsi="Arial Narrow"/>
                <w:sz w:val="20"/>
                <w:szCs w:val="20"/>
              </w:rPr>
              <w:t>2</w:t>
            </w:r>
            <w:r w:rsidRPr="00670B5C">
              <w:rPr>
                <w:rFonts w:ascii="Arial Narrow" w:hAnsi="Arial Narrow"/>
                <w:sz w:val="20"/>
                <w:szCs w:val="20"/>
              </w:rPr>
              <w:t>0 min)</w:t>
            </w:r>
          </w:p>
          <w:p w14:paraId="4B81423C" w14:textId="77777777" w:rsidR="00670B5C" w:rsidRPr="00670B5C" w:rsidRDefault="00670B5C" w:rsidP="00670B5C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70B5C">
              <w:rPr>
                <w:rFonts w:ascii="Arial Narrow" w:hAnsi="Arial Narrow"/>
                <w:sz w:val="20"/>
                <w:szCs w:val="20"/>
              </w:rPr>
              <w:t>Wrap-up and Preview Next Session (5 min)</w:t>
            </w:r>
          </w:p>
          <w:p w14:paraId="64934D59" w14:textId="77777777" w:rsidR="00670B5C" w:rsidRPr="00670B5C" w:rsidRDefault="00670B5C" w:rsidP="00670B5C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670B5C" w:rsidRPr="00670B5C" w14:paraId="76FA5D39" w14:textId="77777777" w:rsidTr="0007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</w:tcPr>
          <w:p w14:paraId="0502EE69" w14:textId="77777777" w:rsidR="00670B5C" w:rsidRPr="00087D7A" w:rsidRDefault="00670B5C" w:rsidP="00670B5C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 xml:space="preserve">Session 5: Practicing Serious Illness Conversations </w:t>
            </w:r>
          </w:p>
          <w:p w14:paraId="5C80F7AE" w14:textId="77777777" w:rsidR="00670B5C" w:rsidRPr="00670B5C" w:rsidRDefault="00670B5C" w:rsidP="00670B5C">
            <w:pPr>
              <w:rPr>
                <w:rFonts w:ascii="Arial Narrow" w:hAnsi="Arial Narrow"/>
                <w:b w:val="0"/>
                <w:bCs w:val="0"/>
              </w:rPr>
            </w:pPr>
            <w:r w:rsidRPr="00087D7A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November 6, 2025</w:t>
            </w:r>
          </w:p>
        </w:tc>
        <w:tc>
          <w:tcPr>
            <w:tcW w:w="3420" w:type="pct"/>
          </w:tcPr>
          <w:p w14:paraId="5AAAAE42" w14:textId="77777777" w:rsidR="00670B5C" w:rsidRPr="00087D7A" w:rsidRDefault="00670B5C" w:rsidP="00670B5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bookmarkStart w:id="1" w:name="_Hlk170310577"/>
            <w:r w:rsidRPr="00087D7A">
              <w:rPr>
                <w:rFonts w:ascii="Arial Narrow" w:hAnsi="Arial Narrow"/>
                <w:sz w:val="20"/>
                <w:szCs w:val="20"/>
              </w:rPr>
              <w:t>Reflections and Session Overview (5 min)</w:t>
            </w:r>
          </w:p>
          <w:p w14:paraId="60EC05A6" w14:textId="41418B2E" w:rsidR="00670B5C" w:rsidRPr="00087D7A" w:rsidRDefault="00AF4CD6" w:rsidP="00670B5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AF4CD6">
              <w:rPr>
                <w:rFonts w:ascii="Arial Narrow" w:hAnsi="Arial Narrow"/>
                <w:sz w:val="20"/>
                <w:szCs w:val="20"/>
              </w:rPr>
              <w:t xml:space="preserve">Serious illness conversations and navigating complex family dynamics </w:t>
            </w:r>
            <w:r w:rsidR="00670B5C" w:rsidRPr="00087D7A">
              <w:rPr>
                <w:rFonts w:ascii="Arial Narrow" w:hAnsi="Arial Narrow"/>
                <w:sz w:val="20"/>
                <w:szCs w:val="20"/>
              </w:rPr>
              <w:t>- (20min)</w:t>
            </w:r>
            <w:r w:rsidR="00670B5C" w:rsidRPr="00087D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</w:p>
          <w:bookmarkEnd w:id="1"/>
          <w:p w14:paraId="59A18BD1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Overview of Role-Play Activity (5min)</w:t>
            </w:r>
          </w:p>
          <w:p w14:paraId="257DBAF4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Small-Group Conversation Practice with Role Play (80min)</w:t>
            </w:r>
          </w:p>
          <w:p w14:paraId="6379D6F0" w14:textId="77777777" w:rsidR="00670B5C" w:rsidRPr="00087D7A" w:rsidRDefault="00670B5C" w:rsidP="00670B5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Discussion and debrief (5 min)</w:t>
            </w:r>
          </w:p>
          <w:p w14:paraId="1F129E6F" w14:textId="77777777" w:rsidR="00670B5C" w:rsidRPr="00087D7A" w:rsidRDefault="00670B5C" w:rsidP="00984E3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87D7A">
              <w:rPr>
                <w:rFonts w:ascii="Arial Narrow" w:hAnsi="Arial Narrow"/>
                <w:sz w:val="20"/>
                <w:szCs w:val="20"/>
              </w:rPr>
              <w:t>Series wrap-up (5min)</w:t>
            </w:r>
          </w:p>
          <w:p w14:paraId="5437AD26" w14:textId="62C5BA33" w:rsidR="00087D7A" w:rsidRPr="00984E3C" w:rsidRDefault="00087D7A" w:rsidP="00087D7A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37B7D2A" w14:textId="77777777" w:rsidR="009D65B4" w:rsidRDefault="009D65B4"/>
    <w:sectPr w:rsidR="009D65B4" w:rsidSect="00670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1A8"/>
    <w:multiLevelType w:val="hybridMultilevel"/>
    <w:tmpl w:val="3A32EB1A"/>
    <w:lvl w:ilvl="0" w:tplc="137A832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5644E"/>
    <w:multiLevelType w:val="hybridMultilevel"/>
    <w:tmpl w:val="FD80A1E4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D4D"/>
    <w:multiLevelType w:val="hybridMultilevel"/>
    <w:tmpl w:val="A110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4924"/>
    <w:multiLevelType w:val="hybridMultilevel"/>
    <w:tmpl w:val="0E400D4A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3E40"/>
    <w:multiLevelType w:val="hybridMultilevel"/>
    <w:tmpl w:val="CAC8E0C8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6403A"/>
    <w:multiLevelType w:val="hybridMultilevel"/>
    <w:tmpl w:val="73DE7816"/>
    <w:lvl w:ilvl="0" w:tplc="137A83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18EA"/>
    <w:multiLevelType w:val="hybridMultilevel"/>
    <w:tmpl w:val="B6DEDFF4"/>
    <w:lvl w:ilvl="0" w:tplc="019E7032">
      <w:numFmt w:val="bullet"/>
      <w:lvlText w:val="•"/>
      <w:lvlJc w:val="left"/>
      <w:pPr>
        <w:ind w:left="23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16065879">
    <w:abstractNumId w:val="5"/>
  </w:num>
  <w:num w:numId="2" w16cid:durableId="1413773254">
    <w:abstractNumId w:val="2"/>
  </w:num>
  <w:num w:numId="3" w16cid:durableId="1067847802">
    <w:abstractNumId w:val="1"/>
  </w:num>
  <w:num w:numId="4" w16cid:durableId="892423678">
    <w:abstractNumId w:val="4"/>
  </w:num>
  <w:num w:numId="5" w16cid:durableId="1674527302">
    <w:abstractNumId w:val="0"/>
  </w:num>
  <w:num w:numId="6" w16cid:durableId="688525339">
    <w:abstractNumId w:val="3"/>
  </w:num>
  <w:num w:numId="7" w16cid:durableId="116196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0E"/>
    <w:rsid w:val="00076A0E"/>
    <w:rsid w:val="00087D7A"/>
    <w:rsid w:val="00195B1C"/>
    <w:rsid w:val="002479F2"/>
    <w:rsid w:val="002E023C"/>
    <w:rsid w:val="00475865"/>
    <w:rsid w:val="005142ED"/>
    <w:rsid w:val="005542AE"/>
    <w:rsid w:val="00574747"/>
    <w:rsid w:val="00660B4C"/>
    <w:rsid w:val="00670B5C"/>
    <w:rsid w:val="00860E57"/>
    <w:rsid w:val="00984E3C"/>
    <w:rsid w:val="009D65B4"/>
    <w:rsid w:val="00A21BAF"/>
    <w:rsid w:val="00AF4CD6"/>
    <w:rsid w:val="00B5640D"/>
    <w:rsid w:val="00F6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21E8"/>
  <w15:chartTrackingRefBased/>
  <w15:docId w15:val="{8E10ACB0-2425-4917-AB63-2D9886D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0E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A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A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6A0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076A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076A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76A0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076A0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Saxon-Gioia</dc:creator>
  <cp:keywords/>
  <dc:description/>
  <cp:lastModifiedBy>Larson, Vanessa</cp:lastModifiedBy>
  <cp:revision>2</cp:revision>
  <dcterms:created xsi:type="dcterms:W3CDTF">2025-10-09T15:46:00Z</dcterms:created>
  <dcterms:modified xsi:type="dcterms:W3CDTF">2025-10-09T15:46:00Z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2025-10-09T15:46:56Z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fc2166f7-9bf4-498e-8d31-80db6f2886d7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