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0383A1CD" w:rsidR="00E0431B" w:rsidRDefault="00E0431B" w:rsidP="6C98756B">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6C98756B">
        <w:rPr>
          <w:rFonts w:ascii="Arial" w:hAnsi="Arial" w:cs="Arial"/>
          <w:b/>
          <w:bCs/>
          <w:sz w:val="24"/>
          <w:szCs w:val="24"/>
        </w:rPr>
        <w:t>Let’s Talk</w:t>
      </w:r>
      <w:r w:rsidR="006F206E" w:rsidRPr="6C98756B">
        <w:rPr>
          <w:rFonts w:ascii="Arial" w:hAnsi="Arial" w:cs="Arial"/>
          <w:b/>
          <w:bCs/>
          <w:sz w:val="24"/>
          <w:szCs w:val="24"/>
        </w:rPr>
        <w:t>:</w:t>
      </w:r>
      <w:r w:rsidRPr="6C98756B">
        <w:rPr>
          <w:rFonts w:ascii="Arial" w:hAnsi="Arial" w:cs="Arial"/>
          <w:b/>
          <w:bCs/>
          <w:sz w:val="24"/>
          <w:szCs w:val="24"/>
        </w:rPr>
        <w:t xml:space="preserve"> </w:t>
      </w:r>
      <w:r w:rsidR="0CC949C7" w:rsidRPr="6C98756B">
        <w:rPr>
          <w:rFonts w:ascii="Arial" w:hAnsi="Arial" w:cs="Arial"/>
          <w:b/>
          <w:bCs/>
          <w:sz w:val="24"/>
          <w:szCs w:val="24"/>
        </w:rPr>
        <w:t>“</w:t>
      </w:r>
      <w:r w:rsidR="49724B45" w:rsidRPr="6C98756B">
        <w:rPr>
          <w:rFonts w:ascii="Arial" w:hAnsi="Arial" w:cs="Arial"/>
          <w:b/>
          <w:bCs/>
          <w:sz w:val="24"/>
          <w:szCs w:val="24"/>
        </w:rPr>
        <w:t>Supporting Healthy Language Development in Bilingual Children</w:t>
      </w:r>
      <w:r w:rsidR="0CC949C7" w:rsidRPr="6C98756B">
        <w:rPr>
          <w:rFonts w:ascii="Arial" w:hAnsi="Arial" w:cs="Arial"/>
          <w:b/>
          <w:bCs/>
          <w:sz w:val="24"/>
          <w:szCs w:val="24"/>
        </w:rPr>
        <w:t>”</w:t>
      </w:r>
    </w:p>
    <w:p w14:paraId="752CB048" w14:textId="20047693" w:rsidR="00D52104" w:rsidRPr="00D0199B" w:rsidRDefault="006F206E" w:rsidP="6C98756B">
      <w:pPr>
        <w:pBdr>
          <w:top w:val="single" w:sz="4" w:space="1" w:color="000000"/>
          <w:bottom w:val="single" w:sz="4" w:space="1" w:color="000000"/>
        </w:pBdr>
        <w:tabs>
          <w:tab w:val="left" w:pos="1080"/>
        </w:tabs>
        <w:jc w:val="center"/>
        <w:rPr>
          <w:rFonts w:ascii="Arial" w:hAnsi="Arial" w:cs="Arial"/>
          <w:b/>
          <w:bCs/>
          <w:sz w:val="24"/>
          <w:szCs w:val="24"/>
        </w:rPr>
      </w:pPr>
      <w:r w:rsidRPr="6C98756B">
        <w:rPr>
          <w:rFonts w:ascii="Arial" w:hAnsi="Arial" w:cs="Arial"/>
          <w:b/>
          <w:bCs/>
          <w:sz w:val="24"/>
          <w:szCs w:val="24"/>
        </w:rPr>
        <w:t>Wednesday,</w:t>
      </w:r>
      <w:r w:rsidR="001C201C" w:rsidRPr="6C98756B">
        <w:rPr>
          <w:rFonts w:ascii="Arial" w:hAnsi="Arial" w:cs="Arial"/>
          <w:b/>
          <w:bCs/>
          <w:sz w:val="24"/>
          <w:szCs w:val="24"/>
        </w:rPr>
        <w:t xml:space="preserve"> </w:t>
      </w:r>
      <w:r w:rsidR="5E6BA4D3" w:rsidRPr="6C98756B">
        <w:rPr>
          <w:rFonts w:ascii="Arial" w:hAnsi="Arial" w:cs="Arial"/>
          <w:b/>
          <w:bCs/>
          <w:sz w:val="24"/>
          <w:szCs w:val="24"/>
        </w:rPr>
        <w:t>October 29</w:t>
      </w:r>
      <w:r w:rsidR="6DDE783A" w:rsidRPr="6C98756B">
        <w:rPr>
          <w:rFonts w:ascii="Arial" w:hAnsi="Arial" w:cs="Arial"/>
          <w:b/>
          <w:bCs/>
          <w:sz w:val="24"/>
          <w:szCs w:val="24"/>
        </w:rPr>
        <w:t>, 2025</w:t>
      </w:r>
    </w:p>
    <w:p w14:paraId="647F4B04" w14:textId="486E7FD6" w:rsidR="00447C82" w:rsidRPr="00D0199B" w:rsidRDefault="001F124B" w:rsidP="001F124B">
      <w:pPr>
        <w:pBdr>
          <w:top w:val="single" w:sz="4" w:space="1" w:color="auto"/>
          <w:bottom w:val="single" w:sz="4" w:space="1" w:color="auto"/>
        </w:pBdr>
        <w:tabs>
          <w:tab w:val="left" w:pos="1080"/>
        </w:tabs>
        <w:jc w:val="center"/>
        <w:rPr>
          <w:rFonts w:ascii="Arial" w:hAnsi="Arial" w:cs="Arial"/>
          <w:b/>
          <w:bCs/>
          <w:sz w:val="24"/>
          <w:szCs w:val="24"/>
        </w:rPr>
      </w:pPr>
      <w:r>
        <w:rPr>
          <w:rFonts w:ascii="Arial" w:hAnsi="Arial" w:cs="Arial"/>
          <w:b/>
          <w:bCs/>
          <w:sz w:val="24"/>
          <w:szCs w:val="24"/>
        </w:rPr>
        <w:t>8</w:t>
      </w:r>
      <w:r w:rsidR="00BE226C">
        <w:rPr>
          <w:rFonts w:ascii="Arial" w:hAnsi="Arial" w:cs="Arial"/>
          <w:b/>
          <w:bCs/>
          <w:sz w:val="24"/>
          <w:szCs w:val="24"/>
        </w:rPr>
        <w:t>:00</w:t>
      </w:r>
      <w:r w:rsidR="00B94BCA">
        <w:rPr>
          <w:rFonts w:ascii="Arial" w:hAnsi="Arial" w:cs="Arial"/>
          <w:b/>
          <w:bCs/>
          <w:sz w:val="24"/>
          <w:szCs w:val="24"/>
        </w:rPr>
        <w:t xml:space="preserve">PM – </w:t>
      </w:r>
      <w:r>
        <w:rPr>
          <w:rFonts w:ascii="Arial" w:hAnsi="Arial" w:cs="Arial"/>
          <w:b/>
          <w:bCs/>
          <w:sz w:val="24"/>
          <w:szCs w:val="24"/>
        </w:rPr>
        <w:t>9</w:t>
      </w:r>
      <w:r w:rsidR="00B94BCA">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21D146E8" w:rsidR="640ED0F0" w:rsidRDefault="640ED0F0" w:rsidP="640ED0F0">
      <w:pPr>
        <w:spacing w:line="259" w:lineRule="auto"/>
        <w:rPr>
          <w:rFonts w:ascii="Arial" w:hAnsi="Arial" w:cs="Arial"/>
          <w:sz w:val="18"/>
          <w:szCs w:val="18"/>
        </w:rPr>
      </w:pPr>
    </w:p>
    <w:p w14:paraId="11B1EFD8" w14:textId="6A0A7D2D" w:rsidR="0F953827" w:rsidRDefault="0F953827" w:rsidP="6C98756B">
      <w:pPr>
        <w:spacing w:line="259" w:lineRule="auto"/>
      </w:pPr>
      <w:r w:rsidRPr="6C98756B">
        <w:rPr>
          <w:rFonts w:ascii="Arial" w:hAnsi="Arial" w:cs="Arial"/>
          <w:b/>
          <w:bCs/>
          <w:sz w:val="18"/>
          <w:szCs w:val="18"/>
        </w:rPr>
        <w:t>Lisa Bedore, PhD</w:t>
      </w:r>
    </w:p>
    <w:p w14:paraId="7AA8CF27" w14:textId="41F67CDF" w:rsidR="5E1FA8DC" w:rsidRDefault="5E1FA8DC" w:rsidP="6C98756B">
      <w:pPr>
        <w:spacing w:line="259" w:lineRule="auto"/>
      </w:pPr>
      <w:r w:rsidRPr="6C98756B">
        <w:rPr>
          <w:rFonts w:ascii="Arial" w:hAnsi="Arial" w:cs="Arial"/>
          <w:sz w:val="18"/>
          <w:szCs w:val="18"/>
        </w:rPr>
        <w:t>Chair, Department of Communication Sciences and Disorders, Temple University</w:t>
      </w:r>
    </w:p>
    <w:p w14:paraId="65A62ED4" w14:textId="4E7851B4" w:rsidR="5E1FA8DC" w:rsidRDefault="5E1FA8DC" w:rsidP="6C98756B">
      <w:pPr>
        <w:spacing w:line="259" w:lineRule="auto"/>
        <w:rPr>
          <w:rFonts w:ascii="Arial" w:hAnsi="Arial" w:cs="Arial"/>
          <w:sz w:val="18"/>
          <w:szCs w:val="18"/>
        </w:rPr>
      </w:pPr>
      <w:r w:rsidRPr="6C98756B">
        <w:rPr>
          <w:rFonts w:ascii="Arial" w:hAnsi="Arial" w:cs="Arial"/>
          <w:sz w:val="18"/>
          <w:szCs w:val="18"/>
        </w:rPr>
        <w:t>Professor, Department of Communication Sciences and Disorders, Temple University</w:t>
      </w:r>
    </w:p>
    <w:p w14:paraId="6732C8F6" w14:textId="076B93F1" w:rsidR="5E1FA8DC" w:rsidRDefault="5E1FA8DC" w:rsidP="6C98756B">
      <w:pPr>
        <w:spacing w:line="259" w:lineRule="auto"/>
        <w:rPr>
          <w:rFonts w:ascii="Arial" w:hAnsi="Arial" w:cs="Arial"/>
          <w:sz w:val="18"/>
          <w:szCs w:val="18"/>
        </w:rPr>
      </w:pPr>
      <w:r w:rsidRPr="6C98756B">
        <w:rPr>
          <w:rFonts w:ascii="Arial" w:hAnsi="Arial" w:cs="Arial"/>
          <w:sz w:val="18"/>
          <w:szCs w:val="18"/>
        </w:rPr>
        <w:t>Director, Human Abilities in Bilingual Language Acquisition (HABLA) Lab, Temple University</w:t>
      </w:r>
    </w:p>
    <w:p w14:paraId="5770CFA6" w14:textId="24D034BA" w:rsidR="3F51444E" w:rsidRDefault="3F51444E" w:rsidP="3F51444E">
      <w:pPr>
        <w:spacing w:line="259" w:lineRule="auto"/>
        <w:rPr>
          <w:rFonts w:ascii="Arial" w:hAnsi="Arial" w:cs="Arial"/>
          <w:sz w:val="18"/>
          <w:szCs w:val="18"/>
        </w:rPr>
      </w:pPr>
    </w:p>
    <w:bookmarkEnd w:id="0"/>
    <w:p w14:paraId="1FCB1998" w14:textId="15444270" w:rsidR="50272779" w:rsidRDefault="50272779" w:rsidP="6C98756B">
      <w:pPr>
        <w:spacing w:line="259" w:lineRule="auto"/>
      </w:pPr>
      <w:r w:rsidRPr="6C98756B">
        <w:rPr>
          <w:rFonts w:ascii="Arial" w:hAnsi="Arial" w:cs="Arial"/>
          <w:b/>
          <w:bCs/>
          <w:sz w:val="18"/>
          <w:szCs w:val="18"/>
        </w:rPr>
        <w:t>Mariana Glusman, MD, FAAP</w:t>
      </w:r>
    </w:p>
    <w:p w14:paraId="1AD890BB" w14:textId="55F5744B" w:rsidR="0546DBCB" w:rsidRDefault="0546DBCB" w:rsidP="6C98756B">
      <w:pPr>
        <w:spacing w:line="259" w:lineRule="auto"/>
      </w:pPr>
      <w:r w:rsidRPr="6C98756B">
        <w:rPr>
          <w:rFonts w:ascii="Arial" w:hAnsi="Arial" w:cs="Arial"/>
          <w:sz w:val="18"/>
          <w:szCs w:val="18"/>
        </w:rPr>
        <w:t>Attending Physician, Advanced General Pediatrics and Primary Care, Lurie Children’s Hospital of Chicago</w:t>
      </w:r>
    </w:p>
    <w:p w14:paraId="78F3A9BC" w14:textId="5806B2A3" w:rsidR="0546DBCB" w:rsidRDefault="0546DBCB" w:rsidP="6C98756B">
      <w:pPr>
        <w:spacing w:line="259" w:lineRule="auto"/>
        <w:rPr>
          <w:rFonts w:ascii="Arial" w:hAnsi="Arial" w:cs="Arial"/>
          <w:sz w:val="18"/>
          <w:szCs w:val="18"/>
        </w:rPr>
      </w:pPr>
      <w:r w:rsidRPr="6C98756B">
        <w:rPr>
          <w:rFonts w:ascii="Arial" w:hAnsi="Arial" w:cs="Arial"/>
          <w:sz w:val="18"/>
          <w:szCs w:val="18"/>
        </w:rPr>
        <w:t>Medical Director, Schreiber Family Center for Early Childhood Health &amp; Wellness, Lurie Children’s Hospital of Chicago</w:t>
      </w:r>
    </w:p>
    <w:p w14:paraId="37B6B7F8" w14:textId="2A403C92" w:rsidR="0546DBCB" w:rsidRDefault="0546DBCB" w:rsidP="6C98756B">
      <w:pPr>
        <w:spacing w:line="259" w:lineRule="auto"/>
        <w:rPr>
          <w:rFonts w:ascii="Arial" w:hAnsi="Arial" w:cs="Arial"/>
          <w:sz w:val="18"/>
          <w:szCs w:val="18"/>
        </w:rPr>
      </w:pPr>
      <w:r w:rsidRPr="6C98756B">
        <w:rPr>
          <w:rFonts w:ascii="Arial" w:hAnsi="Arial" w:cs="Arial"/>
          <w:sz w:val="18"/>
          <w:szCs w:val="18"/>
        </w:rPr>
        <w:t>Associate Medical Director, Patrick M. Magoon Institute for Healthy Communities</w:t>
      </w:r>
    </w:p>
    <w:p w14:paraId="10C315CC" w14:textId="01B1032A" w:rsidR="0546DBCB" w:rsidRDefault="0546DBCB" w:rsidP="6C98756B">
      <w:pPr>
        <w:spacing w:line="259" w:lineRule="auto"/>
        <w:rPr>
          <w:rFonts w:ascii="Arial" w:hAnsi="Arial" w:cs="Arial"/>
          <w:sz w:val="18"/>
          <w:szCs w:val="18"/>
        </w:rPr>
      </w:pPr>
      <w:r w:rsidRPr="6C98756B">
        <w:rPr>
          <w:rFonts w:ascii="Arial" w:hAnsi="Arial" w:cs="Arial"/>
          <w:sz w:val="18"/>
          <w:szCs w:val="18"/>
        </w:rPr>
        <w:t>Professor, Department of Pediatrics, Northwestern University Feinberg School of Medicine</w:t>
      </w:r>
    </w:p>
    <w:p w14:paraId="5375501B" w14:textId="2C203362" w:rsidR="7D9C473D" w:rsidRDefault="7D9C473D" w:rsidP="7D9C473D">
      <w:pPr>
        <w:spacing w:line="259" w:lineRule="auto"/>
        <w:rPr>
          <w:rFonts w:ascii="Arial" w:hAnsi="Arial" w:cs="Arial"/>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 xml:space="preserve">The maximum number of hours awarded for this Continuing Nursing Education activity is 1.0 contact </w:t>
      </w:r>
      <w:proofErr w:type="gramStart"/>
      <w:r w:rsidRPr="00B05F0B">
        <w:rPr>
          <w:rFonts w:ascii="Arial" w:hAnsi="Arial" w:cs="Arial"/>
          <w:snapToGrid w:val="0"/>
          <w:color w:val="000000"/>
          <w:sz w:val="18"/>
          <w:szCs w:val="18"/>
          <w:lang w:val="en"/>
        </w:rPr>
        <w:t>hour</w:t>
      </w:r>
      <w:proofErr w:type="gramEnd"/>
      <w:r w:rsidRPr="00B05F0B">
        <w:rPr>
          <w:rFonts w:ascii="Arial" w:hAnsi="Arial" w:cs="Arial"/>
          <w:snapToGrid w:val="0"/>
          <w:color w:val="000000"/>
          <w:sz w:val="18"/>
          <w:szCs w:val="18"/>
          <w:lang w:val="en"/>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3436"/>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E1638"/>
    <w:rsid w:val="007E2B04"/>
    <w:rsid w:val="007F2327"/>
    <w:rsid w:val="008108CC"/>
    <w:rsid w:val="0081293B"/>
    <w:rsid w:val="00822A52"/>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546DBCB"/>
    <w:rsid w:val="0B1E5BA5"/>
    <w:rsid w:val="0BFCAC2D"/>
    <w:rsid w:val="0CB7F62D"/>
    <w:rsid w:val="0CC55F50"/>
    <w:rsid w:val="0CC949C7"/>
    <w:rsid w:val="0F953827"/>
    <w:rsid w:val="117A4981"/>
    <w:rsid w:val="119F56B2"/>
    <w:rsid w:val="1370AAD6"/>
    <w:rsid w:val="14715C2C"/>
    <w:rsid w:val="149ED757"/>
    <w:rsid w:val="14C15F97"/>
    <w:rsid w:val="1571F51D"/>
    <w:rsid w:val="186DEB0E"/>
    <w:rsid w:val="1902D31A"/>
    <w:rsid w:val="19490746"/>
    <w:rsid w:val="19D4F747"/>
    <w:rsid w:val="1AB2E8D8"/>
    <w:rsid w:val="1C8CED90"/>
    <w:rsid w:val="1D2B13B9"/>
    <w:rsid w:val="1F6D477B"/>
    <w:rsid w:val="20B8A8DD"/>
    <w:rsid w:val="217565C9"/>
    <w:rsid w:val="221CF39F"/>
    <w:rsid w:val="26D373DC"/>
    <w:rsid w:val="273B9996"/>
    <w:rsid w:val="294C4EE5"/>
    <w:rsid w:val="2EB013FF"/>
    <w:rsid w:val="2F43E7DD"/>
    <w:rsid w:val="304DC989"/>
    <w:rsid w:val="309583C1"/>
    <w:rsid w:val="31EC7CAA"/>
    <w:rsid w:val="32123DD9"/>
    <w:rsid w:val="32AC3731"/>
    <w:rsid w:val="32C94181"/>
    <w:rsid w:val="347DF438"/>
    <w:rsid w:val="38C52CAC"/>
    <w:rsid w:val="3F51444E"/>
    <w:rsid w:val="416BF541"/>
    <w:rsid w:val="489B41D7"/>
    <w:rsid w:val="49724B45"/>
    <w:rsid w:val="4B88D130"/>
    <w:rsid w:val="4C79DCE2"/>
    <w:rsid w:val="4C951793"/>
    <w:rsid w:val="50272779"/>
    <w:rsid w:val="53618EA8"/>
    <w:rsid w:val="53E3C6B1"/>
    <w:rsid w:val="576D329A"/>
    <w:rsid w:val="5804F4F5"/>
    <w:rsid w:val="582BCD18"/>
    <w:rsid w:val="594FCCDF"/>
    <w:rsid w:val="59E0F439"/>
    <w:rsid w:val="5B4F8BE1"/>
    <w:rsid w:val="5BBAA9CF"/>
    <w:rsid w:val="5CC9973F"/>
    <w:rsid w:val="5E1FA8DC"/>
    <w:rsid w:val="5E6BA4D3"/>
    <w:rsid w:val="63723B90"/>
    <w:rsid w:val="640ED0F0"/>
    <w:rsid w:val="65EA84DD"/>
    <w:rsid w:val="66501CD6"/>
    <w:rsid w:val="66977AA4"/>
    <w:rsid w:val="6861883B"/>
    <w:rsid w:val="69FF840E"/>
    <w:rsid w:val="6ACB9F22"/>
    <w:rsid w:val="6C0DC00F"/>
    <w:rsid w:val="6C98756B"/>
    <w:rsid w:val="6DDE783A"/>
    <w:rsid w:val="6E9BD3B8"/>
    <w:rsid w:val="6F04DEDE"/>
    <w:rsid w:val="6F3D6E59"/>
    <w:rsid w:val="74EE9161"/>
    <w:rsid w:val="7633631A"/>
    <w:rsid w:val="77E5DD49"/>
    <w:rsid w:val="7D9C473D"/>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2.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E90ECBBB-4ED9-449A-A90B-AF8FE1D38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2951</Characters>
  <Application>Microsoft Office Word</Application>
  <DocSecurity>0</DocSecurity>
  <Lines>58</Lines>
  <Paragraphs>28</Paragraphs>
  <ScaleCrop>false</ScaleCrop>
  <Company>upmc</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3</cp:revision>
  <cp:lastPrinted>2019-08-23T18:06:00Z</cp:lastPrinted>
  <dcterms:created xsi:type="dcterms:W3CDTF">2025-11-04T13:33:00Z</dcterms:created>
  <dcterms:modified xsi:type="dcterms:W3CDTF">2025-11-04T13:33:00Z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2025-11-04T13:33:00Z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d2e7210d-8fa2-40f2-aa79-87cfde49d519</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