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A46D3" w:rsidP="3E99CB5A" w:rsidRDefault="009A46D3" w14:paraId="0A37501D" w14:textId="77777777">
      <w:pPr>
        <w:rPr>
          <w:rFonts w:ascii="Arial Narrow" w:hAnsi="Arial Narrow" w:eastAsia="Arial Narrow" w:cs="Arial Narrow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919B5B2" wp14:editId="6EED8C09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2E85" w:rsidP="009A46D3" w:rsidRDefault="00B32E85" w14:paraId="238E0D06" w14:textId="77777777">
      <w:pPr>
        <w:jc w:val="center"/>
        <w:rPr>
          <w:rFonts w:ascii="Arial Narrow" w:hAnsi="Arial Narrow" w:eastAsia="Arial Narrow" w:cs="Arial Narrow"/>
          <w:b/>
          <w:sz w:val="24"/>
          <w:szCs w:val="24"/>
        </w:rPr>
      </w:pPr>
    </w:p>
    <w:p w:rsidR="00817FF2" w:rsidP="009A46D3" w:rsidRDefault="00817FF2" w14:paraId="6D072DFA" w14:textId="77777777">
      <w:pPr>
        <w:jc w:val="center"/>
        <w:rPr>
          <w:rFonts w:ascii="Arial Narrow" w:hAnsi="Arial Narrow" w:eastAsia="Arial Narrow" w:cs="Arial Narrow"/>
          <w:b/>
          <w:sz w:val="24"/>
          <w:szCs w:val="24"/>
        </w:rPr>
      </w:pPr>
    </w:p>
    <w:p w:rsidR="009A46D3" w:rsidP="0D06169D" w:rsidRDefault="0D06169D" w14:paraId="3C73EC16" w14:textId="39378FA2">
      <w:pPr>
        <w:spacing w:after="60"/>
        <w:jc w:val="center"/>
        <w:rPr>
          <w:rFonts w:ascii="Arial Narrow" w:hAnsi="Arial Narrow" w:eastAsia="Arial Narrow" w:cs="Arial Narrow"/>
          <w:b/>
          <w:bCs/>
          <w:sz w:val="24"/>
          <w:szCs w:val="24"/>
          <w:lang w:val="en-US"/>
        </w:rPr>
      </w:pPr>
      <w:r w:rsidRPr="0D06169D">
        <w:rPr>
          <w:rFonts w:ascii="Arial Narrow" w:hAnsi="Arial Narrow" w:eastAsia="Arial Narrow" w:cs="Arial Narrow"/>
          <w:b/>
          <w:bCs/>
          <w:sz w:val="24"/>
          <w:szCs w:val="24"/>
          <w:lang w:val="en-US"/>
        </w:rPr>
        <w:t>HealthChoices PCMH Learning Network</w:t>
      </w:r>
    </w:p>
    <w:p w:rsidR="009A46D3" w:rsidP="00603666" w:rsidRDefault="004B3B6C" w14:paraId="66D2D969" w14:textId="70D3ECB3">
      <w:pPr>
        <w:spacing w:after="60"/>
        <w:jc w:val="center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 xml:space="preserve">Perinatal Care </w:t>
      </w:r>
      <w:r w:rsidR="0076676B">
        <w:rPr>
          <w:rFonts w:ascii="Arial Narrow" w:hAnsi="Arial Narrow" w:eastAsia="Arial Narrow" w:cs="Arial Narrow"/>
          <w:b/>
          <w:sz w:val="24"/>
          <w:szCs w:val="24"/>
        </w:rPr>
        <w:t xml:space="preserve">in </w:t>
      </w:r>
      <w:r w:rsidRPr="004B3B6C">
        <w:rPr>
          <w:rFonts w:ascii="Arial Narrow" w:hAnsi="Arial Narrow" w:eastAsia="Arial Narrow" w:cs="Arial Narrow"/>
          <w:b/>
          <w:bCs/>
          <w:sz w:val="24"/>
          <w:szCs w:val="24"/>
        </w:rPr>
        <w:t>Family and Pediatric Offices</w:t>
      </w:r>
      <w:r w:rsidR="006C7475">
        <w:rPr>
          <w:rFonts w:ascii="Arial Narrow" w:hAnsi="Arial Narrow" w:eastAsia="Arial Narrow" w:cs="Arial Narrow"/>
          <w:b/>
          <w:sz w:val="24"/>
          <w:szCs w:val="24"/>
        </w:rPr>
        <w:t xml:space="preserve"> </w:t>
      </w:r>
      <w:r w:rsidR="00804D22">
        <w:rPr>
          <w:rFonts w:ascii="Arial Narrow" w:hAnsi="Arial Narrow" w:eastAsia="Arial Narrow" w:cs="Arial Narrow"/>
          <w:b/>
          <w:sz w:val="24"/>
          <w:szCs w:val="24"/>
        </w:rPr>
        <w:t>Sprint</w:t>
      </w:r>
    </w:p>
    <w:p w:rsidR="00F47E9F" w:rsidP="00603666" w:rsidRDefault="00F47E9F" w14:paraId="16719E33" w14:textId="3A4DE2A8">
      <w:pPr>
        <w:spacing w:after="60"/>
        <w:jc w:val="center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Session #</w:t>
      </w:r>
      <w:r w:rsidR="004B3B6C">
        <w:rPr>
          <w:rFonts w:ascii="Arial Narrow" w:hAnsi="Arial Narrow" w:eastAsia="Arial Narrow" w:cs="Arial Narrow"/>
          <w:b/>
          <w:sz w:val="24"/>
          <w:szCs w:val="24"/>
        </w:rPr>
        <w:t>1</w:t>
      </w:r>
    </w:p>
    <w:p w:rsidR="00603666" w:rsidP="00603666" w:rsidRDefault="00603666" w14:paraId="2B04F633" w14:textId="77777777">
      <w:pPr>
        <w:spacing w:after="60"/>
        <w:jc w:val="center"/>
        <w:rPr>
          <w:rFonts w:ascii="Arial Narrow" w:hAnsi="Arial Narrow" w:eastAsia="Arial Narrow" w:cs="Arial Narrow"/>
          <w:b/>
          <w:sz w:val="24"/>
          <w:szCs w:val="24"/>
        </w:rPr>
      </w:pPr>
    </w:p>
    <w:p w:rsidRPr="004B3B6C" w:rsidR="00F47E9F" w:rsidP="00F47E9F" w:rsidRDefault="004B3B6C" w14:paraId="0B9D3AE5" w14:textId="4C1B1546">
      <w:pPr>
        <w:ind w:firstLine="220" w:firstLineChars="100"/>
        <w:jc w:val="center"/>
        <w:rPr>
          <w:rFonts w:ascii="Arial Narrow" w:hAnsi="Arial Narrow" w:eastAsia="Times New Roman" w:cs="Times New Roman"/>
          <w:b/>
          <w:bCs/>
          <w:color w:val="467886"/>
          <w:sz w:val="24"/>
          <w:szCs w:val="24"/>
          <w:u w:val="single"/>
          <w:lang w:val="en-US"/>
        </w:rPr>
      </w:pPr>
      <w:hyperlink w:history="1" r:id="rId8">
        <w:r w:rsidRPr="004B3B6C">
          <w:rPr>
            <w:rStyle w:val="Hyperlink"/>
            <w:rFonts w:ascii="Arial Narrow" w:hAnsi="Arial Narrow" w:eastAsia="Times New Roman" w:cs="Times New Roman"/>
            <w:b/>
            <w:bCs/>
            <w:sz w:val="24"/>
            <w:szCs w:val="24"/>
            <w:lang w:val="en-US"/>
          </w:rPr>
          <w:t xml:space="preserve">Thursday, February 19, </w:t>
        </w:r>
        <w:proofErr w:type="gramStart"/>
        <w:r w:rsidRPr="004B3B6C">
          <w:rPr>
            <w:rStyle w:val="Hyperlink"/>
            <w:rFonts w:ascii="Arial Narrow" w:hAnsi="Arial Narrow" w:eastAsia="Times New Roman" w:cs="Times New Roman"/>
            <w:b/>
            <w:bCs/>
            <w:sz w:val="24"/>
            <w:szCs w:val="24"/>
            <w:lang w:val="en-US"/>
          </w:rPr>
          <w:t>2026</w:t>
        </w:r>
        <w:proofErr w:type="gramEnd"/>
        <w:r w:rsidRPr="004B3B6C" w:rsidR="00F47E9F">
          <w:rPr>
            <w:rStyle w:val="Hyperlink"/>
            <w:rFonts w:ascii="Arial Narrow" w:hAnsi="Arial Narrow" w:eastAsia="Times New Roman" w:cs="Times New Roman"/>
            <w:b/>
            <w:bCs/>
            <w:sz w:val="24"/>
            <w:szCs w:val="24"/>
            <w:lang w:val="en-US"/>
          </w:rPr>
          <w:t xml:space="preserve"> at </w:t>
        </w:r>
        <w:r w:rsidRPr="004B3B6C">
          <w:rPr>
            <w:rStyle w:val="Hyperlink"/>
            <w:rFonts w:ascii="Arial Narrow" w:hAnsi="Arial Narrow" w:eastAsia="Times New Roman" w:cs="Times New Roman"/>
            <w:b/>
            <w:bCs/>
            <w:sz w:val="24"/>
            <w:szCs w:val="24"/>
            <w:lang w:val="en-US"/>
          </w:rPr>
          <w:t>1</w:t>
        </w:r>
        <w:r w:rsidRPr="004B3B6C" w:rsidR="00DE4E84">
          <w:rPr>
            <w:rStyle w:val="Hyperlink"/>
            <w:rFonts w:ascii="Arial Narrow" w:hAnsi="Arial Narrow" w:eastAsia="Times New Roman" w:cs="Times New Roman"/>
            <w:b/>
            <w:bCs/>
            <w:sz w:val="24"/>
            <w:szCs w:val="24"/>
            <w:lang w:val="en-US"/>
          </w:rPr>
          <w:t xml:space="preserve">:00 </w:t>
        </w:r>
        <w:r w:rsidRPr="004B3B6C">
          <w:rPr>
            <w:rStyle w:val="Hyperlink"/>
            <w:rFonts w:ascii="Arial Narrow" w:hAnsi="Arial Narrow" w:eastAsia="Times New Roman" w:cs="Times New Roman"/>
            <w:b/>
            <w:bCs/>
            <w:sz w:val="24"/>
            <w:szCs w:val="24"/>
            <w:lang w:val="en-US"/>
          </w:rPr>
          <w:t>–</w:t>
        </w:r>
        <w:r w:rsidRPr="004B3B6C" w:rsidR="00DE4E84">
          <w:rPr>
            <w:rStyle w:val="Hyperlink"/>
            <w:rFonts w:ascii="Arial Narrow" w:hAnsi="Arial Narrow" w:eastAsia="Times New Roman" w:cs="Times New Roman"/>
            <w:b/>
            <w:bCs/>
            <w:sz w:val="24"/>
            <w:szCs w:val="24"/>
            <w:lang w:val="en-US"/>
          </w:rPr>
          <w:t xml:space="preserve"> </w:t>
        </w:r>
        <w:r w:rsidRPr="004B3B6C">
          <w:rPr>
            <w:rStyle w:val="Hyperlink"/>
            <w:rFonts w:ascii="Arial Narrow" w:hAnsi="Arial Narrow" w:eastAsia="Times New Roman" w:cs="Times New Roman"/>
            <w:b/>
            <w:bCs/>
            <w:sz w:val="24"/>
            <w:szCs w:val="24"/>
            <w:lang w:val="en-US"/>
          </w:rPr>
          <w:t>2:30 p</w:t>
        </w:r>
        <w:r w:rsidRPr="004B3B6C" w:rsidR="00F47E9F">
          <w:rPr>
            <w:rStyle w:val="Hyperlink"/>
            <w:rFonts w:ascii="Arial Narrow" w:hAnsi="Arial Narrow" w:eastAsia="Times New Roman" w:cs="Times New Roman"/>
            <w:b/>
            <w:bCs/>
            <w:sz w:val="24"/>
            <w:szCs w:val="24"/>
            <w:lang w:val="en-US"/>
          </w:rPr>
          <w:t>.m. via Zoom</w:t>
        </w:r>
      </w:hyperlink>
    </w:p>
    <w:p w:rsidRPr="00B32E85" w:rsidR="00B32E85" w:rsidP="00B32E85" w:rsidRDefault="00B32E85" w14:paraId="166200C2" w14:textId="1A499D8F">
      <w:pPr>
        <w:rPr>
          <w:rFonts w:ascii="Arial Narrow" w:hAnsi="Arial Narrow" w:eastAsia="Arial Narrow" w:cs="Arial Narrow"/>
          <w:b/>
          <w:bCs/>
          <w:color w:val="23496D"/>
          <w:sz w:val="24"/>
          <w:szCs w:val="24"/>
          <w:u w:val="single"/>
        </w:rPr>
      </w:pPr>
    </w:p>
    <w:p w:rsidR="00B32E85" w:rsidP="00B32E85" w:rsidRDefault="00B32E85" w14:paraId="48C3BE4F" w14:textId="77777777">
      <w:pPr>
        <w:rPr>
          <w:rFonts w:ascii="Arial Narrow" w:hAnsi="Arial Narrow" w:eastAsia="Arial Narrow" w:cs="Arial Narrow"/>
          <w:b/>
          <w:sz w:val="24"/>
          <w:szCs w:val="24"/>
          <w:u w:val="single"/>
        </w:rPr>
      </w:pPr>
      <w:r w:rsidRPr="00603666">
        <w:rPr>
          <w:rFonts w:ascii="Arial Narrow" w:hAnsi="Arial Narrow" w:eastAsia="Arial Narrow" w:cs="Arial Narrow"/>
          <w:b/>
          <w:sz w:val="24"/>
          <w:szCs w:val="24"/>
          <w:u w:val="single"/>
        </w:rPr>
        <w:t>Learning Objectives:</w:t>
      </w:r>
    </w:p>
    <w:p w:rsidRPr="0043589A" w:rsidR="00DE4E84" w:rsidP="4BD3CCA7" w:rsidRDefault="004B3B6C" w14:paraId="56F45B1C" w14:textId="6D25E5BC">
      <w:pPr>
        <w:numPr>
          <w:ilvl w:val="0"/>
          <w:numId w:val="22"/>
        </w:numPr>
        <w:spacing/>
        <w:contextualSpacing w:val="1"/>
        <w:rPr>
          <w:rFonts w:ascii="Arial Narrow" w:hAnsi="Arial Narrow" w:eastAsia="Times New Roman" w:cs="Times New Roman"/>
          <w:sz w:val="24"/>
          <w:szCs w:val="24"/>
          <w:lang w:val="en-US"/>
        </w:rPr>
      </w:pPr>
      <w:r w:rsidRPr="4BD3CCA7" w:rsidR="4BD3CCA7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Describe evidence-based strategies for providing fourth trimester and interconception care to individuals at family medicine and pediatric well-visit appointments </w:t>
      </w:r>
    </w:p>
    <w:p w:rsidR="00DE4E84" w:rsidP="00DE4E84" w:rsidRDefault="004B3B6C" w14:paraId="2A8A14CC" w14:textId="4BB8AC6E">
      <w:pPr>
        <w:numPr>
          <w:ilvl w:val="0"/>
          <w:numId w:val="22"/>
        </w:numPr>
        <w:contextualSpacing/>
        <w:rPr>
          <w:rFonts w:ascii="Arial Narrow" w:hAnsi="Arial Narrow" w:eastAsia="Times New Roman" w:cs="Times New Roman"/>
          <w:sz w:val="24"/>
          <w:szCs w:val="24"/>
          <w:lang w:val="en-US"/>
        </w:rPr>
      </w:pPr>
      <w:r>
        <w:rPr>
          <w:rFonts w:ascii="Arial Narrow" w:hAnsi="Arial Narrow" w:eastAsia="Times New Roman" w:cs="Times New Roman"/>
          <w:sz w:val="24"/>
          <w:szCs w:val="24"/>
          <w:lang w:val="en-US"/>
        </w:rPr>
        <w:t>Discuss</w:t>
      </w:r>
      <w:r w:rsidR="00DE4E84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 examples of PCMHs </w:t>
      </w:r>
      <w:r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quality improvement projects for </w:t>
      </w:r>
      <w:r w:rsidR="009D6664">
        <w:rPr>
          <w:rFonts w:ascii="Arial Narrow" w:hAnsi="Arial Narrow" w:eastAsia="Times New Roman" w:cs="Times New Roman"/>
          <w:sz w:val="24"/>
          <w:szCs w:val="24"/>
          <w:lang w:val="en-US"/>
        </w:rPr>
        <w:t>providing perinatal care in family and pediatric offices</w:t>
      </w:r>
    </w:p>
    <w:p w:rsidRPr="0043589A" w:rsidR="004B3B6C" w:rsidP="00DE4E84" w:rsidRDefault="004B3B6C" w14:paraId="6F361072" w14:textId="1259CB22">
      <w:pPr>
        <w:numPr>
          <w:ilvl w:val="0"/>
          <w:numId w:val="22"/>
        </w:numPr>
        <w:contextualSpacing/>
        <w:rPr>
          <w:rFonts w:ascii="Arial Narrow" w:hAnsi="Arial Narrow" w:eastAsia="Times New Roman" w:cs="Times New Roman"/>
          <w:sz w:val="24"/>
          <w:szCs w:val="24"/>
          <w:lang w:val="en-US"/>
        </w:rPr>
      </w:pPr>
      <w:r>
        <w:rPr>
          <w:rFonts w:ascii="Arial Narrow" w:hAnsi="Arial Narrow" w:eastAsia="Times New Roman" w:cs="Times New Roman"/>
          <w:sz w:val="24"/>
          <w:szCs w:val="24"/>
          <w:lang w:val="en-US"/>
        </w:rPr>
        <w:t>Describe strategies to prepare for and enhance the “Do” stage of the PDSA cycle</w:t>
      </w:r>
    </w:p>
    <w:p w:rsidRPr="00603666" w:rsidR="00F47E9F" w:rsidP="00F47E9F" w:rsidRDefault="00F47E9F" w14:paraId="7480D383" w14:textId="77777777">
      <w:pPr>
        <w:rPr>
          <w:rFonts w:ascii="Arial Narrow" w:hAnsi="Arial Narrow" w:eastAsia="Arial Narrow" w:cs="Arial Narrow"/>
          <w:b/>
          <w:color w:val="000000"/>
          <w:sz w:val="24"/>
          <w:szCs w:val="24"/>
          <w:u w:val="single"/>
        </w:rPr>
      </w:pPr>
    </w:p>
    <w:p w:rsidR="001552AA" w:rsidP="00F47E9F" w:rsidRDefault="001552AA" w14:paraId="7087269B" w14:textId="77777777">
      <w:pPr>
        <w:rPr>
          <w:rFonts w:ascii="Arial Narrow" w:hAnsi="Arial Narrow" w:eastAsia="Arial Narrow" w:cs="Arial Narrow"/>
          <w:b/>
          <w:color w:val="000000"/>
          <w:sz w:val="24"/>
          <w:szCs w:val="24"/>
          <w:u w:val="single"/>
        </w:rPr>
      </w:pPr>
    </w:p>
    <w:p w:rsidRPr="00603666" w:rsidR="00F47E9F" w:rsidP="00F47E9F" w:rsidRDefault="00F47E9F" w14:paraId="0D3F3204" w14:textId="2977B5D3">
      <w:pPr>
        <w:rPr>
          <w:rFonts w:ascii="Arial Narrow" w:hAnsi="Arial Narrow" w:eastAsia="Arial Narrow" w:cs="Arial Narrow"/>
          <w:b/>
          <w:color w:val="000000"/>
          <w:sz w:val="24"/>
          <w:szCs w:val="24"/>
          <w:u w:val="single"/>
        </w:rPr>
      </w:pPr>
      <w:r w:rsidRPr="00603666">
        <w:rPr>
          <w:rFonts w:ascii="Arial Narrow" w:hAnsi="Arial Narrow" w:eastAsia="Arial Narrow" w:cs="Arial Narrow"/>
          <w:b/>
          <w:color w:val="000000"/>
          <w:sz w:val="24"/>
          <w:szCs w:val="24"/>
          <w:u w:val="single"/>
        </w:rPr>
        <w:t>Agenda:</w:t>
      </w:r>
    </w:p>
    <w:p w:rsidRPr="00603666" w:rsidR="00F47E9F" w:rsidP="00F47E9F" w:rsidRDefault="00F47E9F" w14:paraId="4C6E8CCF" w14:textId="77777777">
      <w:pPr>
        <w:rPr>
          <w:rFonts w:ascii="Arial Narrow" w:hAnsi="Arial Narrow" w:eastAsia="Arial Narrow" w:cs="Arial Narrow"/>
          <w:b/>
          <w:color w:val="000000"/>
          <w:sz w:val="24"/>
          <w:szCs w:val="24"/>
          <w:u w:val="single"/>
        </w:rPr>
      </w:pPr>
    </w:p>
    <w:p w:rsidR="00F47E9F" w:rsidP="00F47E9F" w:rsidRDefault="004B3B6C" w14:paraId="481CB45F" w14:textId="471BD855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  <w:bookmarkStart w:name="_heading=h.2et92p0" w:colFirst="0" w:colLast="0" w:id="0"/>
      <w:bookmarkEnd w:id="0"/>
      <w:r>
        <w:rPr>
          <w:rFonts w:ascii="Arial Narrow" w:hAnsi="Arial Narrow" w:eastAsia="Arial Narrow" w:cs="Arial Narrow"/>
          <w:sz w:val="24"/>
          <w:szCs w:val="24"/>
        </w:rPr>
        <w:t>1:00 p.</w:t>
      </w:r>
      <w:r w:rsidR="00F47E9F">
        <w:rPr>
          <w:rFonts w:ascii="Arial Narrow" w:hAnsi="Arial Narrow" w:eastAsia="Arial Narrow" w:cs="Arial Narrow"/>
          <w:sz w:val="24"/>
          <w:szCs w:val="24"/>
        </w:rPr>
        <w:t>m.</w:t>
      </w:r>
      <w:r w:rsidRPr="00603666" w:rsidR="00F47E9F">
        <w:rPr>
          <w:rFonts w:ascii="Arial Narrow" w:hAnsi="Arial Narrow" w:eastAsia="Arial Narrow" w:cs="Arial Narrow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sz w:val="24"/>
          <w:szCs w:val="24"/>
        </w:rPr>
        <w:t xml:space="preserve">to 1:05 p.m. </w:t>
      </w:r>
      <w:r w:rsidRPr="00603666" w:rsidR="00F47E9F">
        <w:rPr>
          <w:rFonts w:ascii="Arial Narrow" w:hAnsi="Arial Narrow" w:eastAsia="Arial Narrow" w:cs="Arial Narrow"/>
          <w:sz w:val="24"/>
          <w:szCs w:val="24"/>
        </w:rPr>
        <w:t>–</w:t>
      </w:r>
      <w:r w:rsidRPr="00603666" w:rsidR="00F47E9F">
        <w:rPr>
          <w:rFonts w:ascii="Arial Narrow" w:hAnsi="Arial Narrow" w:eastAsia="Arial Narrow" w:cs="Arial Narrow"/>
          <w:b/>
          <w:sz w:val="24"/>
          <w:szCs w:val="24"/>
        </w:rPr>
        <w:t xml:space="preserve"> Welcome</w:t>
      </w:r>
      <w:r w:rsidRPr="00603666" w:rsidR="00F47E9F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– Robert Ferguson, MPH, </w:t>
      </w:r>
      <w:r w:rsidR="00F47E9F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Chief Policy Officer, Pittsburgh Regional Health Initiative </w:t>
      </w:r>
    </w:p>
    <w:p w:rsidR="001552AA" w:rsidP="00F47E9F" w:rsidRDefault="001552AA" w14:paraId="2C577AA3" w14:textId="77777777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</w:p>
    <w:p w:rsidRPr="00FA209C" w:rsidR="00FA209C" w:rsidP="00FA209C" w:rsidRDefault="00FA209C" w14:paraId="23DED8CD" w14:textId="77777777">
      <w:pPr>
        <w:rPr>
          <w:rFonts w:ascii="Arial Narrow" w:hAnsi="Arial Narrow" w:eastAsia="Arial Narrow" w:cs="Arial Narrow"/>
          <w:sz w:val="24"/>
          <w:szCs w:val="24"/>
          <w:lang w:val="en-US"/>
        </w:rPr>
      </w:pPr>
      <w:r w:rsidRPr="00FA209C">
        <w:rPr>
          <w:rFonts w:ascii="Arial Narrow" w:hAnsi="Arial Narrow" w:eastAsia="Arial Narrow" w:cs="Arial Narrow"/>
          <w:sz w:val="24"/>
          <w:szCs w:val="24"/>
          <w:lang w:val="en-US"/>
        </w:rPr>
        <w:t> </w:t>
      </w:r>
    </w:p>
    <w:p w:rsidR="00DE4E84" w:rsidP="001A0179" w:rsidRDefault="004B3B6C" w14:paraId="765AB668" w14:textId="6E6C7724">
      <w:pPr>
        <w:contextualSpacing/>
        <w:rPr>
          <w:rFonts w:ascii="Arial Narrow" w:hAnsi="Arial Narrow" w:eastAsia="Times New Roman" w:cs="Times New Roman"/>
          <w:sz w:val="24"/>
          <w:szCs w:val="24"/>
          <w:lang w:val="en-US"/>
        </w:rPr>
      </w:pPr>
      <w:r>
        <w:rPr>
          <w:rFonts w:ascii="Arial Narrow" w:hAnsi="Arial Narrow" w:eastAsia="Arial Narrow" w:cs="Arial Narrow"/>
          <w:sz w:val="24"/>
          <w:szCs w:val="24"/>
        </w:rPr>
        <w:t xml:space="preserve">1:05 p.m. </w:t>
      </w:r>
      <w:r w:rsidRPr="088B6DB4" w:rsidR="088B6DB4">
        <w:rPr>
          <w:rFonts w:ascii="Arial Narrow" w:hAnsi="Arial Narrow" w:eastAsia="Arial Narrow" w:cs="Arial Narrow"/>
          <w:sz w:val="24"/>
          <w:szCs w:val="24"/>
          <w:lang w:val="en-US"/>
        </w:rPr>
        <w:t xml:space="preserve">to </w:t>
      </w:r>
      <w:r>
        <w:rPr>
          <w:rFonts w:ascii="Arial Narrow" w:hAnsi="Arial Narrow" w:eastAsia="Arial Narrow" w:cs="Arial Narrow"/>
          <w:sz w:val="24"/>
          <w:szCs w:val="24"/>
          <w:lang w:val="en-US"/>
        </w:rPr>
        <w:t>1:</w:t>
      </w:r>
      <w:r w:rsidR="009D6664">
        <w:rPr>
          <w:rFonts w:ascii="Arial Narrow" w:hAnsi="Arial Narrow" w:eastAsia="Arial Narrow" w:cs="Arial Narrow"/>
          <w:sz w:val="24"/>
          <w:szCs w:val="24"/>
          <w:lang w:val="en-US"/>
        </w:rPr>
        <w:t>3</w:t>
      </w:r>
      <w:r>
        <w:rPr>
          <w:rFonts w:ascii="Arial Narrow" w:hAnsi="Arial Narrow" w:eastAsia="Arial Narrow" w:cs="Arial Narrow"/>
          <w:sz w:val="24"/>
          <w:szCs w:val="24"/>
          <w:lang w:val="en-US"/>
        </w:rPr>
        <w:t>5 p.m</w:t>
      </w:r>
      <w:r w:rsidRPr="088B6DB4" w:rsidR="088B6DB4">
        <w:rPr>
          <w:rFonts w:ascii="Arial Narrow" w:hAnsi="Arial Narrow" w:eastAsia="Arial Narrow" w:cs="Arial Narrow"/>
          <w:sz w:val="24"/>
          <w:szCs w:val="24"/>
          <w:lang w:val="en-US"/>
        </w:rPr>
        <w:t>. –</w:t>
      </w:r>
      <w:r w:rsidR="001A0179">
        <w:rPr>
          <w:rFonts w:ascii="Arial Narrow" w:hAnsi="Arial Narrow" w:eastAsia="Arial Narrow" w:cs="Arial Narrow"/>
          <w:sz w:val="24"/>
          <w:szCs w:val="24"/>
          <w:lang w:val="en-US"/>
        </w:rPr>
        <w:t xml:space="preserve"> </w:t>
      </w:r>
      <w:r w:rsidR="000E4E9E">
        <w:rPr>
          <w:rFonts w:ascii="Arial Narrow" w:hAnsi="Arial Narrow" w:eastAsia="Arial Narrow" w:cs="Arial Narrow"/>
          <w:b/>
          <w:bCs/>
          <w:sz w:val="24"/>
          <w:szCs w:val="24"/>
          <w:lang w:val="en-US"/>
        </w:rPr>
        <w:t>Evidence-Based Strategies for Fourth Trimester and Interconception Care in Family Practice and Pediatric Settings</w:t>
      </w:r>
      <w:r w:rsidRPr="088B6DB4" w:rsidR="088B6DB4">
        <w:rPr>
          <w:rFonts w:ascii="Arial Narrow" w:hAnsi="Arial Narrow" w:eastAsia="Arial Narrow" w:cs="Arial Narrow"/>
          <w:sz w:val="24"/>
          <w:szCs w:val="24"/>
          <w:lang w:val="en-US"/>
        </w:rPr>
        <w:t> </w:t>
      </w:r>
      <w:r w:rsidRPr="088B6DB4" w:rsidR="088B6DB4">
        <w:rPr>
          <w:rFonts w:ascii="Arial Narrow" w:hAnsi="Arial Narrow" w:eastAsia="Arial Narrow" w:cs="Arial Narrow"/>
          <w:sz w:val="24"/>
          <w:szCs w:val="24"/>
        </w:rPr>
        <w:t xml:space="preserve">– </w:t>
      </w:r>
      <w:r w:rsidRPr="001A0179" w:rsidR="001A0179">
        <w:rPr>
          <w:rFonts w:ascii="Arial Narrow" w:hAnsi="Arial Narrow" w:eastAsia="Times New Roman" w:cs="Times New Roman"/>
          <w:sz w:val="24"/>
          <w:szCs w:val="24"/>
          <w:lang w:val="en-US"/>
        </w:rPr>
        <w:t>Mario P. DeMarco, MD MPH</w:t>
      </w:r>
      <w:r w:rsidR="001A0179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, </w:t>
      </w:r>
      <w:r w:rsidRPr="001A0179" w:rsidR="001A0179">
        <w:rPr>
          <w:rFonts w:ascii="Arial Narrow" w:hAnsi="Arial Narrow" w:eastAsia="Times New Roman" w:cs="Times New Roman"/>
          <w:sz w:val="24"/>
          <w:szCs w:val="24"/>
          <w:lang w:val="en-US"/>
        </w:rPr>
        <w:t>Associate Professor of Clinical Family Medicine</w:t>
      </w:r>
      <w:r w:rsidR="000E4E9E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, </w:t>
      </w:r>
      <w:r w:rsidRPr="001A0179" w:rsidR="001A0179">
        <w:rPr>
          <w:rFonts w:ascii="Arial Narrow" w:hAnsi="Arial Narrow" w:eastAsia="Times New Roman" w:cs="Times New Roman"/>
          <w:sz w:val="24"/>
          <w:szCs w:val="24"/>
          <w:lang w:val="en-US"/>
        </w:rPr>
        <w:t>Perelman School of Medicine</w:t>
      </w:r>
      <w:r w:rsidR="001A0179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, </w:t>
      </w:r>
      <w:r w:rsidRPr="001A0179" w:rsidR="001A0179">
        <w:rPr>
          <w:rFonts w:ascii="Arial Narrow" w:hAnsi="Arial Narrow" w:eastAsia="Times New Roman" w:cs="Times New Roman"/>
          <w:sz w:val="24"/>
          <w:szCs w:val="24"/>
          <w:lang w:val="en-US"/>
        </w:rPr>
        <w:t>University of Pennsylvania</w:t>
      </w:r>
    </w:p>
    <w:p w:rsidRPr="0043589A" w:rsidR="001552AA" w:rsidP="00DE4E84" w:rsidRDefault="001552AA" w14:paraId="397C97B5" w14:textId="77777777">
      <w:pPr>
        <w:contextualSpacing/>
        <w:rPr>
          <w:rFonts w:ascii="Arial Narrow" w:hAnsi="Arial Narrow" w:eastAsia="Times New Roman" w:cs="Times New Roman"/>
          <w:sz w:val="24"/>
          <w:szCs w:val="24"/>
          <w:lang w:val="en-US"/>
        </w:rPr>
      </w:pPr>
    </w:p>
    <w:p w:rsidR="00F47E9F" w:rsidP="00F47E9F" w:rsidRDefault="00F47E9F" w14:paraId="2D4FC548" w14:textId="77777777">
      <w:pPr>
        <w:rPr>
          <w:rFonts w:ascii="Arial Narrow" w:hAnsi="Arial Narrow" w:eastAsia="Arial Narrow" w:cs="Arial Narrow"/>
          <w:sz w:val="24"/>
          <w:szCs w:val="24"/>
          <w:lang w:val="en-US"/>
        </w:rPr>
      </w:pPr>
    </w:p>
    <w:p w:rsidR="66E1EC78" w:rsidP="66E1EC78" w:rsidRDefault="001A0179" w14:paraId="30F792EF" w14:textId="12BAB1A5">
      <w:pPr>
        <w:rPr>
          <w:rFonts w:ascii="Arial Narrow" w:hAnsi="Arial Narrow" w:eastAsia="Times New Roman" w:cs="Times New Roman"/>
          <w:sz w:val="24"/>
          <w:szCs w:val="24"/>
          <w:lang w:val="en-US"/>
        </w:rPr>
      </w:pPr>
      <w:r>
        <w:rPr>
          <w:rFonts w:ascii="Arial Narrow" w:hAnsi="Arial Narrow" w:eastAsia="Arial Narrow" w:cs="Arial Narrow"/>
          <w:sz w:val="24"/>
          <w:szCs w:val="24"/>
          <w:lang w:val="en-US"/>
        </w:rPr>
        <w:t>1:</w:t>
      </w:r>
      <w:r w:rsidR="009D6664">
        <w:rPr>
          <w:rFonts w:ascii="Arial Narrow" w:hAnsi="Arial Narrow" w:eastAsia="Arial Narrow" w:cs="Arial Narrow"/>
          <w:sz w:val="24"/>
          <w:szCs w:val="24"/>
          <w:lang w:val="en-US"/>
        </w:rPr>
        <w:t>3</w:t>
      </w:r>
      <w:r>
        <w:rPr>
          <w:rFonts w:ascii="Arial Narrow" w:hAnsi="Arial Narrow" w:eastAsia="Arial Narrow" w:cs="Arial Narrow"/>
          <w:sz w:val="24"/>
          <w:szCs w:val="24"/>
          <w:lang w:val="en-US"/>
        </w:rPr>
        <w:t xml:space="preserve">5 p.m. </w:t>
      </w:r>
      <w:r w:rsidRPr="66E1EC78" w:rsidR="66E1EC78">
        <w:rPr>
          <w:rFonts w:ascii="Arial Narrow" w:hAnsi="Arial Narrow" w:eastAsia="Arial Narrow" w:cs="Arial Narrow"/>
          <w:sz w:val="24"/>
          <w:szCs w:val="24"/>
          <w:lang w:val="en-US"/>
        </w:rPr>
        <w:t>to</w:t>
      </w:r>
      <w:r>
        <w:rPr>
          <w:rFonts w:ascii="Arial Narrow" w:hAnsi="Arial Narrow" w:eastAsia="Arial Narrow" w:cs="Arial Narrow"/>
          <w:sz w:val="24"/>
          <w:szCs w:val="24"/>
          <w:lang w:val="en-US"/>
        </w:rPr>
        <w:t xml:space="preserve"> 2:15 p.m.</w:t>
      </w:r>
      <w:r w:rsidRPr="66E1EC78" w:rsidR="66E1EC78">
        <w:rPr>
          <w:rFonts w:ascii="Arial Narrow" w:hAnsi="Arial Narrow" w:eastAsia="Arial Narrow" w:cs="Arial Narrow"/>
          <w:sz w:val="24"/>
          <w:szCs w:val="24"/>
          <w:lang w:val="en-US"/>
        </w:rPr>
        <w:t xml:space="preserve">– </w:t>
      </w:r>
      <w:r w:rsidRPr="001A0179">
        <w:rPr>
          <w:rFonts w:ascii="Arial Narrow" w:hAnsi="Arial Narrow" w:eastAsia="Arial Narrow" w:cs="Arial Narrow"/>
          <w:b/>
          <w:bCs/>
          <w:sz w:val="24"/>
          <w:szCs w:val="24"/>
          <w:lang w:val="en-US"/>
        </w:rPr>
        <w:t>Facilitated</w:t>
      </w:r>
      <w:r>
        <w:rPr>
          <w:rFonts w:ascii="Arial Narrow" w:hAnsi="Arial Narrow" w:eastAsia="Arial Narrow" w:cs="Arial Narrow"/>
          <w:sz w:val="24"/>
          <w:szCs w:val="24"/>
          <w:lang w:val="en-US"/>
        </w:rPr>
        <w:t xml:space="preserve"> </w:t>
      </w:r>
      <w:r w:rsidRPr="66E1EC78" w:rsidR="66E1EC78">
        <w:rPr>
          <w:rFonts w:ascii="Arial Narrow" w:hAnsi="Arial Narrow" w:eastAsia="Arial Narrow" w:cs="Arial Narrow"/>
          <w:b/>
          <w:bCs/>
          <w:sz w:val="24"/>
          <w:szCs w:val="24"/>
        </w:rPr>
        <w:t>Discussion</w:t>
      </w:r>
      <w:r>
        <w:rPr>
          <w:rFonts w:ascii="Arial Narrow" w:hAnsi="Arial Narrow" w:eastAsia="Arial Narrow" w:cs="Arial Narrow"/>
          <w:b/>
          <w:bCs/>
          <w:sz w:val="24"/>
          <w:szCs w:val="24"/>
        </w:rPr>
        <w:t xml:space="preserve"> &amp; Peer to Peer </w:t>
      </w:r>
      <w:r w:rsidR="009D6664">
        <w:rPr>
          <w:rFonts w:ascii="Arial Narrow" w:hAnsi="Arial Narrow" w:eastAsia="Arial Narrow" w:cs="Arial Narrow"/>
          <w:b/>
          <w:bCs/>
          <w:sz w:val="24"/>
          <w:szCs w:val="24"/>
        </w:rPr>
        <w:t>Learning</w:t>
      </w:r>
      <w:r>
        <w:rPr>
          <w:rFonts w:ascii="Arial Narrow" w:hAnsi="Arial Narrow" w:eastAsia="Arial Narrow" w:cs="Arial Narrow"/>
          <w:b/>
          <w:bCs/>
          <w:sz w:val="24"/>
          <w:szCs w:val="24"/>
        </w:rPr>
        <w:t xml:space="preserve"> </w:t>
      </w:r>
    </w:p>
    <w:p w:rsidR="00DE4E84" w:rsidP="00F47E9F" w:rsidRDefault="00DE4E84" w14:paraId="2C1F4125" w14:textId="77777777">
      <w:pPr>
        <w:rPr>
          <w:rFonts w:ascii="Arial Narrow" w:hAnsi="Arial Narrow" w:eastAsia="Arial Narrow" w:cs="Arial Narrow"/>
          <w:b/>
          <w:bCs/>
          <w:sz w:val="24"/>
          <w:szCs w:val="24"/>
        </w:rPr>
      </w:pPr>
    </w:p>
    <w:p w:rsidRPr="00494A70" w:rsidR="00F17E13" w:rsidP="00494A70" w:rsidRDefault="00F17E13" w14:paraId="443B9C2C" w14:textId="77777777">
      <w:pPr>
        <w:rPr>
          <w:rFonts w:ascii="Arial Narrow" w:hAnsi="Arial Narrow" w:eastAsia="Arial Narrow" w:cs="Arial Narrow"/>
          <w:sz w:val="24"/>
          <w:szCs w:val="24"/>
          <w:lang w:val="en-US"/>
        </w:rPr>
      </w:pPr>
    </w:p>
    <w:p w:rsidR="001A0179" w:rsidP="00FA209C" w:rsidRDefault="001A0179" w14:paraId="4374D213" w14:textId="6D15AC60">
      <w:pPr>
        <w:rPr>
          <w:rFonts w:ascii="Arial Narrow" w:hAnsi="Arial Narrow" w:eastAsia="Arial Narrow" w:cs="Arial Narrow"/>
          <w:sz w:val="24"/>
          <w:szCs w:val="24"/>
          <w:lang w:val="en-US"/>
        </w:rPr>
      </w:pPr>
      <w:r>
        <w:rPr>
          <w:rFonts w:ascii="Arial Narrow" w:hAnsi="Arial Narrow" w:eastAsia="Arial Narrow" w:cs="Arial Narrow"/>
          <w:sz w:val="24"/>
          <w:szCs w:val="24"/>
          <w:lang w:val="en-US"/>
        </w:rPr>
        <w:t>2:15</w:t>
      </w:r>
      <w:r w:rsidRPr="66E1EC78">
        <w:rPr>
          <w:rFonts w:ascii="Arial Narrow" w:hAnsi="Arial Narrow" w:eastAsia="Arial Narrow" w:cs="Arial Narrow"/>
          <w:sz w:val="24"/>
          <w:szCs w:val="24"/>
          <w:lang w:val="en-US"/>
        </w:rPr>
        <w:t xml:space="preserve"> </w:t>
      </w:r>
      <w:r>
        <w:rPr>
          <w:rFonts w:ascii="Arial Narrow" w:hAnsi="Arial Narrow" w:eastAsia="Arial Narrow" w:cs="Arial Narrow"/>
          <w:sz w:val="24"/>
          <w:szCs w:val="24"/>
          <w:lang w:val="en-US"/>
        </w:rPr>
        <w:t>p</w:t>
      </w:r>
      <w:r w:rsidRPr="66E1EC78">
        <w:rPr>
          <w:rFonts w:ascii="Arial Narrow" w:hAnsi="Arial Narrow" w:eastAsia="Arial Narrow" w:cs="Arial Narrow"/>
          <w:sz w:val="24"/>
          <w:szCs w:val="24"/>
          <w:lang w:val="en-US"/>
        </w:rPr>
        <w:t>.m.</w:t>
      </w:r>
      <w:r w:rsidRPr="088B6DB4" w:rsidR="088B6DB4">
        <w:rPr>
          <w:rFonts w:ascii="Arial Narrow" w:hAnsi="Arial Narrow" w:eastAsia="Arial Narrow" w:cs="Arial Narrow"/>
          <w:sz w:val="24"/>
          <w:szCs w:val="24"/>
          <w:lang w:val="en-US"/>
        </w:rPr>
        <w:t xml:space="preserve"> to </w:t>
      </w:r>
      <w:r>
        <w:rPr>
          <w:rFonts w:ascii="Arial Narrow" w:hAnsi="Arial Narrow" w:eastAsia="Arial Narrow" w:cs="Arial Narrow"/>
          <w:sz w:val="24"/>
          <w:szCs w:val="24"/>
          <w:lang w:val="en-US"/>
        </w:rPr>
        <w:t>2:25 p.m</w:t>
      </w:r>
      <w:r w:rsidRPr="088B6DB4" w:rsidR="088B6DB4">
        <w:rPr>
          <w:rFonts w:ascii="Arial Narrow" w:hAnsi="Arial Narrow" w:eastAsia="Arial Narrow" w:cs="Arial Narrow"/>
          <w:sz w:val="24"/>
          <w:szCs w:val="24"/>
          <w:lang w:val="en-US"/>
        </w:rPr>
        <w:t>. – </w:t>
      </w:r>
      <w:r w:rsidRPr="001A0179">
        <w:rPr>
          <w:rFonts w:ascii="Arial Narrow" w:hAnsi="Arial Narrow" w:eastAsia="Arial Narrow" w:cs="Arial Narrow"/>
          <w:b/>
          <w:bCs/>
          <w:sz w:val="24"/>
          <w:szCs w:val="24"/>
          <w:lang w:val="en-US"/>
        </w:rPr>
        <w:t xml:space="preserve">Guidance for </w:t>
      </w:r>
      <w:r w:rsidR="009D6664">
        <w:rPr>
          <w:rFonts w:ascii="Arial Narrow" w:hAnsi="Arial Narrow" w:eastAsia="Arial Narrow" w:cs="Arial Narrow"/>
          <w:b/>
          <w:bCs/>
          <w:sz w:val="24"/>
          <w:szCs w:val="24"/>
          <w:lang w:val="en-US"/>
        </w:rPr>
        <w:t>Next Steps</w:t>
      </w:r>
      <w:r w:rsidRPr="001A0179">
        <w:rPr>
          <w:rFonts w:ascii="Arial Narrow" w:hAnsi="Arial Narrow" w:eastAsia="Arial Narrow" w:cs="Arial Narrow"/>
          <w:b/>
          <w:bCs/>
          <w:sz w:val="24"/>
          <w:szCs w:val="24"/>
          <w:lang w:val="en-US"/>
        </w:rPr>
        <w:t xml:space="preserve"> in PDSA Cycle</w:t>
      </w:r>
    </w:p>
    <w:p w:rsidR="001A0179" w:rsidP="00FA209C" w:rsidRDefault="001A0179" w14:paraId="29E6215C" w14:textId="77777777">
      <w:pPr>
        <w:rPr>
          <w:rFonts w:ascii="Arial Narrow" w:hAnsi="Arial Narrow" w:eastAsia="Arial Narrow" w:cs="Arial Narrow"/>
          <w:sz w:val="24"/>
          <w:szCs w:val="24"/>
          <w:lang w:val="en-US"/>
        </w:rPr>
      </w:pPr>
    </w:p>
    <w:p w:rsidR="001A0179" w:rsidP="00FA209C" w:rsidRDefault="001A0179" w14:paraId="6015A8FD" w14:textId="77777777">
      <w:pPr>
        <w:rPr>
          <w:rFonts w:ascii="Arial Narrow" w:hAnsi="Arial Narrow" w:eastAsia="Arial Narrow" w:cs="Arial Narrow"/>
          <w:sz w:val="24"/>
          <w:szCs w:val="24"/>
          <w:lang w:val="en-US"/>
        </w:rPr>
      </w:pPr>
    </w:p>
    <w:p w:rsidR="007B1585" w:rsidP="00FA209C" w:rsidRDefault="001A0179" w14:paraId="1299C43A" w14:textId="3B204577">
      <w:pPr>
        <w:rPr>
          <w:rFonts w:ascii="Arial Narrow" w:hAnsi="Arial Narrow" w:eastAsia="Arial Narrow" w:cs="Arial Narrow"/>
          <w:sz w:val="24"/>
          <w:szCs w:val="24"/>
          <w:lang w:val="en-US"/>
        </w:rPr>
      </w:pPr>
      <w:r>
        <w:rPr>
          <w:rFonts w:ascii="Arial Narrow" w:hAnsi="Arial Narrow" w:eastAsia="Arial Narrow" w:cs="Arial Narrow"/>
          <w:sz w:val="24"/>
          <w:szCs w:val="24"/>
          <w:lang w:val="en-US"/>
        </w:rPr>
        <w:t>2:25</w:t>
      </w:r>
      <w:r w:rsidRPr="66E1EC78">
        <w:rPr>
          <w:rFonts w:ascii="Arial Narrow" w:hAnsi="Arial Narrow" w:eastAsia="Arial Narrow" w:cs="Arial Narrow"/>
          <w:sz w:val="24"/>
          <w:szCs w:val="24"/>
          <w:lang w:val="en-US"/>
        </w:rPr>
        <w:t xml:space="preserve"> </w:t>
      </w:r>
      <w:r>
        <w:rPr>
          <w:rFonts w:ascii="Arial Narrow" w:hAnsi="Arial Narrow" w:eastAsia="Arial Narrow" w:cs="Arial Narrow"/>
          <w:sz w:val="24"/>
          <w:szCs w:val="24"/>
          <w:lang w:val="en-US"/>
        </w:rPr>
        <w:t>p</w:t>
      </w:r>
      <w:r w:rsidRPr="66E1EC78">
        <w:rPr>
          <w:rFonts w:ascii="Arial Narrow" w:hAnsi="Arial Narrow" w:eastAsia="Arial Narrow" w:cs="Arial Narrow"/>
          <w:sz w:val="24"/>
          <w:szCs w:val="24"/>
          <w:lang w:val="en-US"/>
        </w:rPr>
        <w:t>.m.</w:t>
      </w:r>
      <w:r w:rsidRPr="088B6DB4">
        <w:rPr>
          <w:rFonts w:ascii="Arial Narrow" w:hAnsi="Arial Narrow" w:eastAsia="Arial Narrow" w:cs="Arial Narrow"/>
          <w:sz w:val="24"/>
          <w:szCs w:val="24"/>
          <w:lang w:val="en-US"/>
        </w:rPr>
        <w:t xml:space="preserve"> to </w:t>
      </w:r>
      <w:r>
        <w:rPr>
          <w:rFonts w:ascii="Arial Narrow" w:hAnsi="Arial Narrow" w:eastAsia="Arial Narrow" w:cs="Arial Narrow"/>
          <w:sz w:val="24"/>
          <w:szCs w:val="24"/>
          <w:lang w:val="en-US"/>
        </w:rPr>
        <w:t>3:00 p.m</w:t>
      </w:r>
      <w:r w:rsidRPr="088B6DB4">
        <w:rPr>
          <w:rFonts w:ascii="Arial Narrow" w:hAnsi="Arial Narrow" w:eastAsia="Arial Narrow" w:cs="Arial Narrow"/>
          <w:sz w:val="24"/>
          <w:szCs w:val="24"/>
          <w:lang w:val="en-US"/>
        </w:rPr>
        <w:t>. – </w:t>
      </w:r>
      <w:r w:rsidRPr="088B6DB4" w:rsidR="088B6DB4">
        <w:rPr>
          <w:rFonts w:ascii="Arial Narrow" w:hAnsi="Arial Narrow" w:eastAsia="Arial Narrow" w:cs="Arial Narrow"/>
          <w:b/>
          <w:bCs/>
          <w:sz w:val="24"/>
          <w:szCs w:val="24"/>
          <w:lang w:val="en-US"/>
        </w:rPr>
        <w:t>Next Steps &amp; Wrap Up </w:t>
      </w:r>
      <w:r w:rsidRPr="088B6DB4" w:rsidR="088B6DB4">
        <w:rPr>
          <w:rFonts w:ascii="Arial Narrow" w:hAnsi="Arial Narrow" w:eastAsia="Arial Narrow" w:cs="Arial Narrow"/>
          <w:sz w:val="24"/>
          <w:szCs w:val="24"/>
          <w:lang w:val="en-US"/>
        </w:rPr>
        <w:t>– Lisa Boyd, Program Specialist, PRHI</w:t>
      </w:r>
    </w:p>
    <w:p w:rsidR="003A600C" w:rsidP="003A600C" w:rsidRDefault="003A600C" w14:paraId="6FA13F82" w14:textId="070ED830">
      <w:pPr>
        <w:pStyle w:val="ListParagraph"/>
        <w:rPr>
          <w:rFonts w:ascii="Arial Narrow" w:hAnsi="Arial Narrow" w:eastAsia="Arial Narrow" w:cs="Arial Narrow"/>
          <w:sz w:val="24"/>
          <w:szCs w:val="24"/>
        </w:rPr>
      </w:pPr>
    </w:p>
    <w:p w:rsidRPr="003A600C" w:rsidR="005C7800" w:rsidP="005C7800" w:rsidRDefault="005C7800" w14:paraId="189AEDF2" w14:textId="77777777">
      <w:pPr>
        <w:pStyle w:val="ListParagraph"/>
        <w:rPr>
          <w:rFonts w:ascii="Arial Narrow" w:hAnsi="Arial Narrow" w:eastAsia="Arial Narrow" w:cs="Arial Narrow"/>
          <w:sz w:val="24"/>
          <w:szCs w:val="24"/>
        </w:rPr>
      </w:pPr>
    </w:p>
    <w:p w:rsidR="00A71703" w:rsidP="00FA209C" w:rsidRDefault="00A71703" w14:paraId="681A2AC0" w14:textId="77777777">
      <w:pPr>
        <w:rPr>
          <w:rFonts w:ascii="Arial Narrow" w:hAnsi="Arial Narrow" w:eastAsia="Arial Narrow" w:cs="Arial Narrow"/>
          <w:sz w:val="24"/>
          <w:szCs w:val="24"/>
        </w:rPr>
      </w:pPr>
    </w:p>
    <w:sectPr w:rsidR="00A71703">
      <w:footerReference w:type="default" r:id="rId9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1A0B" w:rsidRDefault="00161A0B" w14:paraId="53B9842E" w14:textId="77777777">
      <w:r>
        <w:separator/>
      </w:r>
    </w:p>
  </w:endnote>
  <w:endnote w:type="continuationSeparator" w:id="0">
    <w:p w:rsidR="00161A0B" w:rsidRDefault="00161A0B" w14:paraId="0F39D5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585" w:rsidRDefault="00DB4E89" w14:paraId="487ABF8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hAnsi="Arial Narrow" w:eastAsia="Arial Narrow" w:cs="Arial Narrow"/>
        <w:color w:val="000000"/>
      </w:rPr>
    </w:pPr>
    <w:r>
      <w:rPr>
        <w:rFonts w:ascii="Arial Narrow" w:hAnsi="Arial Narrow" w:eastAsia="Arial Narrow" w:cs="Arial Narrow"/>
        <w:color w:val="000000"/>
      </w:rPr>
      <w:t xml:space="preserve">Page </w:t>
    </w:r>
    <w:r>
      <w:rPr>
        <w:rFonts w:ascii="Arial Narrow" w:hAnsi="Arial Narrow" w:eastAsia="Arial Narrow" w:cs="Arial Narrow"/>
        <w:b/>
        <w:color w:val="000000"/>
      </w:rPr>
      <w:fldChar w:fldCharType="begin"/>
    </w:r>
    <w:r>
      <w:rPr>
        <w:rFonts w:ascii="Arial Narrow" w:hAnsi="Arial Narrow" w:eastAsia="Arial Narrow" w:cs="Arial Narrow"/>
        <w:b/>
        <w:color w:val="000000"/>
      </w:rPr>
      <w:instrText>PAGE</w:instrText>
    </w:r>
    <w:r>
      <w:rPr>
        <w:rFonts w:ascii="Arial Narrow" w:hAnsi="Arial Narrow" w:eastAsia="Arial Narrow" w:cs="Arial Narrow"/>
        <w:b/>
        <w:color w:val="000000"/>
      </w:rPr>
      <w:fldChar w:fldCharType="separate"/>
    </w:r>
    <w:r>
      <w:rPr>
        <w:rFonts w:ascii="Arial Narrow" w:hAnsi="Arial Narrow" w:eastAsia="Arial Narrow" w:cs="Arial Narrow"/>
        <w:b/>
        <w:noProof/>
        <w:color w:val="000000"/>
      </w:rPr>
      <w:t>1</w:t>
    </w:r>
    <w:r>
      <w:rPr>
        <w:rFonts w:ascii="Arial Narrow" w:hAnsi="Arial Narrow" w:eastAsia="Arial Narrow" w:cs="Arial Narrow"/>
        <w:b/>
        <w:color w:val="000000"/>
      </w:rPr>
      <w:fldChar w:fldCharType="end"/>
    </w:r>
    <w:r>
      <w:rPr>
        <w:rFonts w:ascii="Arial Narrow" w:hAnsi="Arial Narrow" w:eastAsia="Arial Narrow" w:cs="Arial Narrow"/>
        <w:color w:val="000000"/>
      </w:rPr>
      <w:t xml:space="preserve"> of </w:t>
    </w:r>
    <w:r>
      <w:rPr>
        <w:rFonts w:ascii="Arial Narrow" w:hAnsi="Arial Narrow" w:eastAsia="Arial Narrow" w:cs="Arial Narrow"/>
        <w:b/>
        <w:color w:val="000000"/>
      </w:rPr>
      <w:fldChar w:fldCharType="begin"/>
    </w:r>
    <w:r>
      <w:rPr>
        <w:rFonts w:ascii="Arial Narrow" w:hAnsi="Arial Narrow" w:eastAsia="Arial Narrow" w:cs="Arial Narrow"/>
        <w:b/>
        <w:color w:val="000000"/>
      </w:rPr>
      <w:instrText>NUMPAGES</w:instrText>
    </w:r>
    <w:r>
      <w:rPr>
        <w:rFonts w:ascii="Arial Narrow" w:hAnsi="Arial Narrow" w:eastAsia="Arial Narrow" w:cs="Arial Narrow"/>
        <w:b/>
        <w:color w:val="000000"/>
      </w:rPr>
      <w:fldChar w:fldCharType="separate"/>
    </w:r>
    <w:r>
      <w:rPr>
        <w:rFonts w:ascii="Arial Narrow" w:hAnsi="Arial Narrow" w:eastAsia="Arial Narrow" w:cs="Arial Narrow"/>
        <w:b/>
        <w:noProof/>
        <w:color w:val="000000"/>
      </w:rPr>
      <w:t>1</w:t>
    </w:r>
    <w:r>
      <w:rPr>
        <w:rFonts w:ascii="Arial Narrow" w:hAnsi="Arial Narrow" w:eastAsia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1A0B" w:rsidRDefault="00161A0B" w14:paraId="43B533F1" w14:textId="77777777">
      <w:r>
        <w:separator/>
      </w:r>
    </w:p>
  </w:footnote>
  <w:footnote w:type="continuationSeparator" w:id="0">
    <w:p w:rsidR="00161A0B" w:rsidRDefault="00161A0B" w14:paraId="3E67496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833"/>
    <w:multiLevelType w:val="hybridMultilevel"/>
    <w:tmpl w:val="DA30DD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10FA3"/>
    <w:multiLevelType w:val="multilevel"/>
    <w:tmpl w:val="10D87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1A444F89"/>
    <w:multiLevelType w:val="hybridMultilevel"/>
    <w:tmpl w:val="0CEAEB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F70568"/>
    <w:multiLevelType w:val="hybridMultilevel"/>
    <w:tmpl w:val="8EEC7558"/>
    <w:lvl w:ilvl="0" w:tplc="34EC92BA">
      <w:numFmt w:val="bullet"/>
      <w:lvlText w:val="-"/>
      <w:lvlJc w:val="left"/>
      <w:pPr>
        <w:ind w:left="720" w:hanging="360"/>
      </w:pPr>
      <w:rPr>
        <w:rFonts w:hint="default" w:ascii="Arial Narrow" w:hAnsi="Arial Narrow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4B57A1"/>
    <w:multiLevelType w:val="hybridMultilevel"/>
    <w:tmpl w:val="68D2ADEE"/>
    <w:lvl w:ilvl="0" w:tplc="08B6A24A">
      <w:numFmt w:val="bullet"/>
      <w:lvlText w:val="-"/>
      <w:lvlJc w:val="left"/>
      <w:pPr>
        <w:ind w:left="1080" w:hanging="360"/>
      </w:pPr>
      <w:rPr>
        <w:rFonts w:hint="default" w:ascii="Arial Narrow" w:hAnsi="Arial Narrow" w:eastAsia="Arial Narrow" w:cs="Arial Narro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7C02713"/>
    <w:multiLevelType w:val="multilevel"/>
    <w:tmpl w:val="6CB8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A6230CA"/>
    <w:multiLevelType w:val="hybridMultilevel"/>
    <w:tmpl w:val="FBB63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4B7E4C"/>
    <w:multiLevelType w:val="hybridMultilevel"/>
    <w:tmpl w:val="DACEA1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B283E68"/>
    <w:multiLevelType w:val="hybridMultilevel"/>
    <w:tmpl w:val="8696B33A"/>
    <w:lvl w:ilvl="0" w:tplc="F37A4196">
      <w:numFmt w:val="bullet"/>
      <w:lvlText w:val="-"/>
      <w:lvlJc w:val="left"/>
      <w:pPr>
        <w:ind w:left="1800" w:hanging="360"/>
      </w:pPr>
      <w:rPr>
        <w:rFonts w:hint="default" w:ascii="Arial Narrow" w:hAnsi="Arial Narrow" w:eastAsia="Arial Narrow" w:cs="Arial Narro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3BC52419"/>
    <w:multiLevelType w:val="hybridMultilevel"/>
    <w:tmpl w:val="8F0E8A1A"/>
    <w:lvl w:ilvl="0" w:tplc="C4A697EA">
      <w:numFmt w:val="bullet"/>
      <w:lvlText w:val="-"/>
      <w:lvlJc w:val="left"/>
      <w:pPr>
        <w:ind w:left="720" w:hanging="360"/>
      </w:pPr>
      <w:rPr>
        <w:rFonts w:hint="default" w:ascii="Arial Narrow" w:hAnsi="Arial Narrow" w:eastAsia="Arial Narrow" w:cs="Arial Narro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2D70DF"/>
    <w:multiLevelType w:val="hybridMultilevel"/>
    <w:tmpl w:val="DA7413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CA3219"/>
    <w:multiLevelType w:val="hybridMultilevel"/>
    <w:tmpl w:val="3C6693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F74B22"/>
    <w:multiLevelType w:val="multilevel"/>
    <w:tmpl w:val="17A4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8DF5591"/>
    <w:multiLevelType w:val="hybridMultilevel"/>
    <w:tmpl w:val="3856C6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52B17B0"/>
    <w:multiLevelType w:val="hybridMultilevel"/>
    <w:tmpl w:val="DA30DD5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F5481B"/>
    <w:multiLevelType w:val="multilevel"/>
    <w:tmpl w:val="0EF2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FA918E7"/>
    <w:multiLevelType w:val="hybridMultilevel"/>
    <w:tmpl w:val="16CE389E"/>
    <w:lvl w:ilvl="0" w:tplc="2F3A44FE">
      <w:numFmt w:val="bullet"/>
      <w:lvlText w:val="-"/>
      <w:lvlJc w:val="left"/>
      <w:pPr>
        <w:ind w:left="720" w:hanging="360"/>
      </w:pPr>
      <w:rPr>
        <w:rFonts w:hint="default" w:ascii="Arial Narrow" w:hAnsi="Arial Narrow" w:eastAsia="Arial Narrow" w:cs="Arial Narro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55C5A16"/>
    <w:multiLevelType w:val="hybridMultilevel"/>
    <w:tmpl w:val="8AD8E7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7E33E35"/>
    <w:multiLevelType w:val="hybridMultilevel"/>
    <w:tmpl w:val="4D30ABA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697A4443"/>
    <w:multiLevelType w:val="hybridMultilevel"/>
    <w:tmpl w:val="F22C0C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A3256D7"/>
    <w:multiLevelType w:val="multilevel"/>
    <w:tmpl w:val="631227A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3D9162F"/>
    <w:multiLevelType w:val="hybridMultilevel"/>
    <w:tmpl w:val="D238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87F6564"/>
    <w:multiLevelType w:val="hybridMultilevel"/>
    <w:tmpl w:val="E5F6A7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D1F51EE"/>
    <w:multiLevelType w:val="multilevel"/>
    <w:tmpl w:val="D4CA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65850910">
    <w:abstractNumId w:val="22"/>
  </w:num>
  <w:num w:numId="2" w16cid:durableId="1756978334">
    <w:abstractNumId w:val="1"/>
  </w:num>
  <w:num w:numId="3" w16cid:durableId="71121064">
    <w:abstractNumId w:val="5"/>
  </w:num>
  <w:num w:numId="4" w16cid:durableId="419758534">
    <w:abstractNumId w:val="17"/>
  </w:num>
  <w:num w:numId="5" w16cid:durableId="1584609542">
    <w:abstractNumId w:val="9"/>
  </w:num>
  <w:num w:numId="6" w16cid:durableId="1998531929">
    <w:abstractNumId w:val="26"/>
  </w:num>
  <w:num w:numId="7" w16cid:durableId="316150377">
    <w:abstractNumId w:val="24"/>
  </w:num>
  <w:num w:numId="8" w16cid:durableId="831216677">
    <w:abstractNumId w:val="7"/>
  </w:num>
  <w:num w:numId="9" w16cid:durableId="1746298790">
    <w:abstractNumId w:val="9"/>
  </w:num>
  <w:num w:numId="10" w16cid:durableId="1301419496">
    <w:abstractNumId w:val="3"/>
  </w:num>
  <w:num w:numId="11" w16cid:durableId="1971013156">
    <w:abstractNumId w:val="15"/>
  </w:num>
  <w:num w:numId="12" w16cid:durableId="1992320988">
    <w:abstractNumId w:val="12"/>
  </w:num>
  <w:num w:numId="13" w16cid:durableId="600380139">
    <w:abstractNumId w:val="25"/>
  </w:num>
  <w:num w:numId="14" w16cid:durableId="39978907">
    <w:abstractNumId w:val="10"/>
  </w:num>
  <w:num w:numId="15" w16cid:durableId="848562560">
    <w:abstractNumId w:val="18"/>
  </w:num>
  <w:num w:numId="16" w16cid:durableId="109056864">
    <w:abstractNumId w:val="4"/>
  </w:num>
  <w:num w:numId="17" w16cid:durableId="1397320348">
    <w:abstractNumId w:val="8"/>
  </w:num>
  <w:num w:numId="18" w16cid:durableId="890311079">
    <w:abstractNumId w:val="19"/>
  </w:num>
  <w:num w:numId="19" w16cid:durableId="1144196522">
    <w:abstractNumId w:val="0"/>
  </w:num>
  <w:num w:numId="20" w16cid:durableId="7589094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9043209">
    <w:abstractNumId w:val="16"/>
  </w:num>
  <w:num w:numId="22" w16cid:durableId="915743173">
    <w:abstractNumId w:val="6"/>
  </w:num>
  <w:num w:numId="23" w16cid:durableId="1773545477">
    <w:abstractNumId w:val="14"/>
  </w:num>
  <w:num w:numId="24" w16cid:durableId="1365710052">
    <w:abstractNumId w:val="13"/>
  </w:num>
  <w:num w:numId="25" w16cid:durableId="410733895">
    <w:abstractNumId w:val="11"/>
  </w:num>
  <w:num w:numId="26" w16cid:durableId="113717860">
    <w:abstractNumId w:val="21"/>
  </w:num>
  <w:num w:numId="27" w16cid:durableId="1952736021">
    <w:abstractNumId w:val="20"/>
  </w:num>
  <w:num w:numId="28" w16cid:durableId="402682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3"/>
    <w:rsid w:val="00061B92"/>
    <w:rsid w:val="00076444"/>
    <w:rsid w:val="000945DC"/>
    <w:rsid w:val="00096550"/>
    <w:rsid w:val="000D32D2"/>
    <w:rsid w:val="000D4EA7"/>
    <w:rsid w:val="000E4E9E"/>
    <w:rsid w:val="001101BE"/>
    <w:rsid w:val="0013392A"/>
    <w:rsid w:val="00145B78"/>
    <w:rsid w:val="001552AA"/>
    <w:rsid w:val="00161A0B"/>
    <w:rsid w:val="001649A1"/>
    <w:rsid w:val="001A0179"/>
    <w:rsid w:val="001A1C80"/>
    <w:rsid w:val="001B4D02"/>
    <w:rsid w:val="001C4623"/>
    <w:rsid w:val="001D6CB9"/>
    <w:rsid w:val="00253FBD"/>
    <w:rsid w:val="002655A5"/>
    <w:rsid w:val="002B3A71"/>
    <w:rsid w:val="00310FFE"/>
    <w:rsid w:val="00324306"/>
    <w:rsid w:val="003360B6"/>
    <w:rsid w:val="003453B9"/>
    <w:rsid w:val="00370193"/>
    <w:rsid w:val="003A600C"/>
    <w:rsid w:val="003D6BA1"/>
    <w:rsid w:val="003E016B"/>
    <w:rsid w:val="003F1261"/>
    <w:rsid w:val="00411C73"/>
    <w:rsid w:val="00450CE7"/>
    <w:rsid w:val="004540A8"/>
    <w:rsid w:val="00474C2B"/>
    <w:rsid w:val="004816B8"/>
    <w:rsid w:val="00494A70"/>
    <w:rsid w:val="004B2122"/>
    <w:rsid w:val="004B34D5"/>
    <w:rsid w:val="004B3B6C"/>
    <w:rsid w:val="004B5E92"/>
    <w:rsid w:val="004C71AF"/>
    <w:rsid w:val="004F599C"/>
    <w:rsid w:val="00542248"/>
    <w:rsid w:val="005640DF"/>
    <w:rsid w:val="00585A34"/>
    <w:rsid w:val="005A1A34"/>
    <w:rsid w:val="005C7800"/>
    <w:rsid w:val="005F1676"/>
    <w:rsid w:val="00603666"/>
    <w:rsid w:val="0069417B"/>
    <w:rsid w:val="006A1B14"/>
    <w:rsid w:val="006C5E4F"/>
    <w:rsid w:val="006C7475"/>
    <w:rsid w:val="006E14FD"/>
    <w:rsid w:val="00703A6E"/>
    <w:rsid w:val="007131EE"/>
    <w:rsid w:val="00742AE9"/>
    <w:rsid w:val="0076676B"/>
    <w:rsid w:val="00792585"/>
    <w:rsid w:val="00796E71"/>
    <w:rsid w:val="007B1585"/>
    <w:rsid w:val="00804D22"/>
    <w:rsid w:val="00817FF2"/>
    <w:rsid w:val="00855162"/>
    <w:rsid w:val="008A7F79"/>
    <w:rsid w:val="008D37E3"/>
    <w:rsid w:val="008E6A61"/>
    <w:rsid w:val="008F50D9"/>
    <w:rsid w:val="009962D7"/>
    <w:rsid w:val="009A46D3"/>
    <w:rsid w:val="009A650F"/>
    <w:rsid w:val="009C0E11"/>
    <w:rsid w:val="009D6664"/>
    <w:rsid w:val="00A03DE5"/>
    <w:rsid w:val="00A073C4"/>
    <w:rsid w:val="00A07E6D"/>
    <w:rsid w:val="00A100AC"/>
    <w:rsid w:val="00A65392"/>
    <w:rsid w:val="00A71703"/>
    <w:rsid w:val="00A8172F"/>
    <w:rsid w:val="00AA2760"/>
    <w:rsid w:val="00AE38CC"/>
    <w:rsid w:val="00B14FA6"/>
    <w:rsid w:val="00B26F2E"/>
    <w:rsid w:val="00B32E85"/>
    <w:rsid w:val="00B410CC"/>
    <w:rsid w:val="00B45C96"/>
    <w:rsid w:val="00B830D8"/>
    <w:rsid w:val="00BC3BD9"/>
    <w:rsid w:val="00BC3D4F"/>
    <w:rsid w:val="00C56A22"/>
    <w:rsid w:val="00C93DC4"/>
    <w:rsid w:val="00CA4019"/>
    <w:rsid w:val="00CA55C1"/>
    <w:rsid w:val="00CC6797"/>
    <w:rsid w:val="00CF68C7"/>
    <w:rsid w:val="00D00552"/>
    <w:rsid w:val="00D512E3"/>
    <w:rsid w:val="00D63F51"/>
    <w:rsid w:val="00D80EF6"/>
    <w:rsid w:val="00DB453F"/>
    <w:rsid w:val="00DB4E89"/>
    <w:rsid w:val="00DE4E84"/>
    <w:rsid w:val="00E1555D"/>
    <w:rsid w:val="00E17828"/>
    <w:rsid w:val="00E31BED"/>
    <w:rsid w:val="00E34B5A"/>
    <w:rsid w:val="00E355E6"/>
    <w:rsid w:val="00E46B3A"/>
    <w:rsid w:val="00EA71A5"/>
    <w:rsid w:val="00EB464C"/>
    <w:rsid w:val="00EB7822"/>
    <w:rsid w:val="00EC053D"/>
    <w:rsid w:val="00F17E13"/>
    <w:rsid w:val="00F33319"/>
    <w:rsid w:val="00F413EA"/>
    <w:rsid w:val="00F47E9F"/>
    <w:rsid w:val="00F57CAD"/>
    <w:rsid w:val="00F825C8"/>
    <w:rsid w:val="00F92BBB"/>
    <w:rsid w:val="00FA209C"/>
    <w:rsid w:val="00FB6B1B"/>
    <w:rsid w:val="00FC05DF"/>
    <w:rsid w:val="00FF7120"/>
    <w:rsid w:val="088B6DB4"/>
    <w:rsid w:val="0D06169D"/>
    <w:rsid w:val="34015EBF"/>
    <w:rsid w:val="3E99CB5A"/>
    <w:rsid w:val="4BD3CCA7"/>
    <w:rsid w:val="66E1E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8D6A"/>
  <w15:chartTrackingRefBased/>
  <w15:docId w15:val="{49B0EF9F-D6EE-4C72-8555-31578704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6D3"/>
    <w:pPr>
      <w:spacing w:after="0" w:line="240" w:lineRule="auto"/>
    </w:pPr>
    <w:rPr>
      <w:rFonts w:ascii="Calibri" w:hAnsi="Calibri" w:eastAsia="Calibri" w:cs="Calibri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6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7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847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6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83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4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8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7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8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677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s06web.zoom.us/meeting/register/42G4n7TWTvCfRmULqODPOw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Lasky</dc:creator>
  <keywords/>
  <dc:description/>
  <lastModifiedBy>J. Ashenayi</lastModifiedBy>
  <revision>8</revision>
  <lastPrinted>2025-09-30T15:37:00.0000000Z</lastPrinted>
  <dcterms:created xsi:type="dcterms:W3CDTF">2026-01-30T16:31:00.0000000Z</dcterms:created>
  <dcterms:modified xsi:type="dcterms:W3CDTF">2026-02-04T18:21:50.7450134Z</dcterms:modified>
</coreProperties>
</file>