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88278" w14:textId="3EC5FE4C" w:rsidR="00523AE2" w:rsidRDefault="04B64773" w:rsidP="1F27E337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COE Learning Network:</w:t>
      </w:r>
      <w:r w:rsidR="00523AE2">
        <w:rPr>
          <w:rFonts w:asciiTheme="minorHAnsi" w:eastAsiaTheme="minorEastAsia" w:hAnsiTheme="minorHAnsi" w:cstheme="minorBidi"/>
        </w:rPr>
        <w:t xml:space="preserve"> </w:t>
      </w:r>
      <w:r w:rsidR="00523AE2" w:rsidRPr="00523AE2">
        <w:rPr>
          <w:rFonts w:asciiTheme="minorHAnsi" w:eastAsiaTheme="minorEastAsia" w:hAnsiTheme="minorHAnsi" w:cstheme="minorBidi"/>
        </w:rPr>
        <w:t>Counseling on Access to Lethal Means (CALM)</w:t>
      </w:r>
    </w:p>
    <w:p w14:paraId="01111EBA" w14:textId="0F5A1E26" w:rsidR="00693505" w:rsidRPr="00F90BD6" w:rsidRDefault="04B64773" w:rsidP="006C5782">
      <w:pPr>
        <w:pStyle w:val="paragraph"/>
        <w:spacing w:after="20" w:afterAutospacing="0"/>
        <w:textAlignment w:val="baseline"/>
        <w:rPr>
          <w:rFonts w:asciiTheme="minorHAnsi" w:eastAsiaTheme="minorEastAsia" w:hAnsiTheme="minorHAnsi" w:cstheme="minorBidi"/>
        </w:rPr>
      </w:pPr>
      <w:r w:rsidRPr="05142332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05142332">
        <w:rPr>
          <w:rFonts w:asciiTheme="minorHAnsi" w:eastAsiaTheme="minorEastAsia" w:hAnsiTheme="minorHAnsi" w:cstheme="minorBidi"/>
        </w:rPr>
        <w:t xml:space="preserve"> </w:t>
      </w:r>
      <w:r w:rsidR="00A40923" w:rsidRPr="05142332">
        <w:rPr>
          <w:rFonts w:asciiTheme="minorHAnsi" w:eastAsiaTheme="minorEastAsia" w:hAnsiTheme="minorHAnsi" w:cstheme="minorBidi"/>
        </w:rPr>
        <w:t xml:space="preserve"> </w:t>
      </w:r>
      <w:r w:rsidR="00872B16" w:rsidRPr="006C5782">
        <w:rPr>
          <w:rFonts w:asciiTheme="minorHAnsi" w:eastAsiaTheme="minorEastAsia" w:hAnsiTheme="minorHAnsi" w:cstheme="minorBidi"/>
          <w:b/>
          <w:bCs/>
        </w:rPr>
        <w:t>Sharon Sandberg</w:t>
      </w:r>
      <w:r w:rsidR="006C5782" w:rsidRPr="006C5782">
        <w:rPr>
          <w:rFonts w:asciiTheme="minorHAnsi" w:eastAsiaTheme="minorEastAsia" w:hAnsiTheme="minorHAnsi" w:cstheme="minorBidi"/>
          <w:b/>
          <w:bCs/>
        </w:rPr>
        <w:t>, LCSW</w:t>
      </w:r>
      <w:r w:rsidR="006C5782">
        <w:rPr>
          <w:rFonts w:asciiTheme="minorHAnsi" w:eastAsiaTheme="minorEastAsia" w:hAnsiTheme="minorHAnsi" w:cstheme="minorBidi"/>
        </w:rPr>
        <w:t xml:space="preserve">, Program Manager, </w:t>
      </w:r>
      <w:r w:rsidR="006C5782" w:rsidRPr="006C5782">
        <w:rPr>
          <w:rFonts w:asciiTheme="minorHAnsi" w:eastAsiaTheme="minorEastAsia" w:hAnsiTheme="minorHAnsi" w:cstheme="minorBidi"/>
        </w:rPr>
        <w:t>UPMC Western Behavioral Health at Safe Harbor</w:t>
      </w:r>
      <w:r w:rsidR="006C5782">
        <w:rPr>
          <w:rFonts w:asciiTheme="minorHAnsi" w:eastAsiaTheme="minorEastAsia" w:hAnsiTheme="minorHAnsi" w:cstheme="minorBidi"/>
        </w:rPr>
        <w:t xml:space="preserve"> and</w:t>
      </w:r>
      <w:r w:rsidR="00872B16">
        <w:rPr>
          <w:rFonts w:asciiTheme="minorHAnsi" w:eastAsiaTheme="minorEastAsia" w:hAnsiTheme="minorHAnsi" w:cstheme="minorBidi"/>
        </w:rPr>
        <w:t xml:space="preserve"> </w:t>
      </w:r>
      <w:r w:rsidR="00872B16" w:rsidRPr="006C5782">
        <w:rPr>
          <w:rFonts w:asciiTheme="minorHAnsi" w:eastAsiaTheme="minorEastAsia" w:hAnsiTheme="minorHAnsi" w:cstheme="minorBidi"/>
          <w:b/>
          <w:bCs/>
        </w:rPr>
        <w:t>Kristy Smith</w:t>
      </w:r>
      <w:r w:rsidR="006C5782" w:rsidRPr="006C5782">
        <w:rPr>
          <w:rFonts w:asciiTheme="minorHAnsi" w:eastAsiaTheme="minorEastAsia" w:hAnsiTheme="minorHAnsi" w:cstheme="minorBidi"/>
          <w:b/>
          <w:bCs/>
        </w:rPr>
        <w:t>,</w:t>
      </w:r>
      <w:r w:rsidR="006C5782" w:rsidRPr="006C5782">
        <w:rPr>
          <w:b/>
          <w:bCs/>
        </w:rPr>
        <w:t xml:space="preserve"> </w:t>
      </w:r>
      <w:r w:rsidR="006C5782" w:rsidRPr="006C5782">
        <w:rPr>
          <w:rFonts w:asciiTheme="minorHAnsi" w:eastAsiaTheme="minorEastAsia" w:hAnsiTheme="minorHAnsi" w:cstheme="minorBidi"/>
          <w:b/>
          <w:bCs/>
        </w:rPr>
        <w:t>MS</w:t>
      </w:r>
      <w:r w:rsidR="006C5782">
        <w:rPr>
          <w:rFonts w:asciiTheme="minorHAnsi" w:eastAsiaTheme="minorEastAsia" w:hAnsiTheme="minorHAnsi" w:cstheme="minorBidi"/>
        </w:rPr>
        <w:t xml:space="preserve">, </w:t>
      </w:r>
      <w:r w:rsidR="006C5782" w:rsidRPr="006C5782">
        <w:rPr>
          <w:rFonts w:asciiTheme="minorHAnsi" w:eastAsiaTheme="minorEastAsia" w:hAnsiTheme="minorHAnsi" w:cstheme="minorBidi"/>
        </w:rPr>
        <w:t>Program Manager, Injury and Violence Prevention</w:t>
      </w:r>
      <w:r w:rsidR="006C5782">
        <w:rPr>
          <w:rFonts w:asciiTheme="minorHAnsi" w:eastAsiaTheme="minorEastAsia" w:hAnsiTheme="minorHAnsi" w:cstheme="minorBidi"/>
        </w:rPr>
        <w:t xml:space="preserve">, </w:t>
      </w:r>
      <w:r w:rsidR="006C5782" w:rsidRPr="006C5782">
        <w:rPr>
          <w:rFonts w:asciiTheme="minorHAnsi" w:eastAsiaTheme="minorEastAsia" w:hAnsiTheme="minorHAnsi" w:cstheme="minorBidi"/>
        </w:rPr>
        <w:t>University of Pittsburgh, School of Pharmacy, Implementation and Research Center for Healthy Communities (IRC)</w:t>
      </w:r>
    </w:p>
    <w:p w14:paraId="0D1AEC09" w14:textId="00BA06D8" w:rsidR="002948D1" w:rsidRPr="00F90BD6" w:rsidRDefault="04B64773" w:rsidP="19359BFF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b/>
          <w:bCs/>
        </w:rPr>
      </w:pPr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004863EB" w:rsidRPr="19359BFF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38E8BB20" w:rsidRPr="19359BFF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872B16">
        <w:rPr>
          <w:rStyle w:val="normaltextrun"/>
          <w:rFonts w:asciiTheme="minorHAnsi" w:eastAsiaTheme="minorEastAsia" w:hAnsiTheme="minorHAnsi" w:cstheme="minorBidi"/>
        </w:rPr>
        <w:t>4/8/</w:t>
      </w:r>
      <w:r w:rsidR="55259F59" w:rsidRPr="19359BFF">
        <w:rPr>
          <w:rStyle w:val="normaltextrun"/>
          <w:rFonts w:asciiTheme="minorHAnsi" w:eastAsiaTheme="minorEastAsia" w:hAnsiTheme="minorHAnsi" w:cstheme="minorBidi"/>
        </w:rPr>
        <w:t>2026</w:t>
      </w:r>
      <w:r w:rsidR="38E8BB20" w:rsidRPr="19359BFF">
        <w:rPr>
          <w:rStyle w:val="normaltextrun"/>
          <w:rFonts w:asciiTheme="minorHAnsi" w:eastAsiaTheme="minorEastAsia" w:hAnsiTheme="minorHAnsi" w:cstheme="minorBidi"/>
        </w:rPr>
        <w:t>, 12pm-1</w:t>
      </w:r>
      <w:r w:rsidR="00D263C4" w:rsidRPr="19359BFF">
        <w:rPr>
          <w:rStyle w:val="normaltextrun"/>
          <w:rFonts w:asciiTheme="minorHAnsi" w:eastAsiaTheme="minorEastAsia" w:hAnsiTheme="minorHAnsi" w:cstheme="minorBidi"/>
        </w:rPr>
        <w:t xml:space="preserve">:15 </w:t>
      </w:r>
      <w:r w:rsidR="38E8BB20" w:rsidRPr="19359BFF">
        <w:rPr>
          <w:rStyle w:val="normaltextrun"/>
          <w:rFonts w:asciiTheme="minorHAnsi" w:eastAsiaTheme="minorEastAsia" w:hAnsiTheme="minorHAnsi" w:cstheme="minorBidi"/>
        </w:rPr>
        <w:t>pm</w:t>
      </w:r>
    </w:p>
    <w:p w14:paraId="7DD24E66" w14:textId="6DA1D99D" w:rsidR="78D9DED7" w:rsidRDefault="78D9DED7" w:rsidP="00D263C4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F90BD6" w:rsidRDefault="04B64773" w:rsidP="00C369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05142332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0CA993B0" w14:textId="77777777" w:rsidR="00C91C71" w:rsidRPr="00C91C71" w:rsidRDefault="00C91C71" w:rsidP="00C91C71">
      <w:pPr>
        <w:pStyle w:val="ListParagraph"/>
        <w:numPr>
          <w:ilvl w:val="0"/>
          <w:numId w:val="17"/>
        </w:numPr>
        <w:spacing w:after="0"/>
        <w:textAlignment w:val="baseline"/>
      </w:pPr>
      <w:r w:rsidRPr="00C91C71">
        <w:t>Identify individuals who could benefit from lethal means counseling.</w:t>
      </w:r>
    </w:p>
    <w:p w14:paraId="609388DF" w14:textId="77777777" w:rsidR="00C91C71" w:rsidRPr="00C91C71" w:rsidRDefault="00C91C71" w:rsidP="00C91C71">
      <w:pPr>
        <w:pStyle w:val="ListParagraph"/>
        <w:numPr>
          <w:ilvl w:val="0"/>
          <w:numId w:val="17"/>
        </w:numPr>
        <w:spacing w:after="0"/>
        <w:textAlignment w:val="baseline"/>
      </w:pPr>
      <w:r w:rsidRPr="00C91C71">
        <w:t>Ask direct and effective questions about access to lethal methods.</w:t>
      </w:r>
    </w:p>
    <w:p w14:paraId="16F6CD39" w14:textId="77777777" w:rsidR="00C91C71" w:rsidRPr="00C91C71" w:rsidRDefault="00C91C71" w:rsidP="00C91C71">
      <w:pPr>
        <w:pStyle w:val="ListParagraph"/>
        <w:numPr>
          <w:ilvl w:val="0"/>
          <w:numId w:val="17"/>
        </w:numPr>
        <w:spacing w:after="0"/>
        <w:textAlignment w:val="baseline"/>
      </w:pPr>
      <w:r w:rsidRPr="00C91C71">
        <w:t>Work with individuals at risk and their families to reduce access to lethal means during periods of crisis.</w:t>
      </w:r>
    </w:p>
    <w:p w14:paraId="116A5289" w14:textId="5EBD4F76" w:rsidR="619860E1" w:rsidRPr="00F90BD6" w:rsidRDefault="00E74095" w:rsidP="0DAAC4EA">
      <w:pPr>
        <w:spacing w:after="0"/>
        <w:textAlignment w:val="baseline"/>
        <w:rPr>
          <w:rStyle w:val="normaltextrun"/>
          <w:rFonts w:eastAsiaTheme="minorEastAsia"/>
          <w:b/>
          <w:bCs/>
        </w:rPr>
      </w:pPr>
      <w:r w:rsidRPr="0DAAC4EA">
        <w:rPr>
          <w:rStyle w:val="normaltextrun"/>
          <w:rFonts w:eastAsiaTheme="minorEastAsia"/>
          <w:b/>
          <w:bCs/>
        </w:rPr>
        <w:t>Agenda:</w:t>
      </w:r>
    </w:p>
    <w:p w14:paraId="585403F9" w14:textId="5D9B2215" w:rsidR="00C91C71" w:rsidRDefault="5972BAD3" w:rsidP="00C91C71">
      <w:pPr>
        <w:pStyle w:val="ListParagraph"/>
        <w:numPr>
          <w:ilvl w:val="0"/>
          <w:numId w:val="2"/>
        </w:numPr>
        <w:spacing w:after="0"/>
        <w:textAlignment w:val="baseline"/>
      </w:pPr>
      <w:r>
        <w:t xml:space="preserve">Introduction </w:t>
      </w:r>
    </w:p>
    <w:p w14:paraId="0D97FCD1" w14:textId="0C054C45" w:rsidR="00C91C71" w:rsidRDefault="00C91C71" w:rsidP="00C91C71">
      <w:pPr>
        <w:pStyle w:val="ListParagraph"/>
        <w:numPr>
          <w:ilvl w:val="0"/>
          <w:numId w:val="2"/>
        </w:numPr>
        <w:spacing w:after="0"/>
        <w:textAlignment w:val="baseline"/>
      </w:pPr>
      <w:r>
        <w:t>Understanding Suicide Crisis and Risk</w:t>
      </w:r>
    </w:p>
    <w:p w14:paraId="1ACA9766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Characteristics of an acute suicidal crisis</w:t>
      </w:r>
    </w:p>
    <w:p w14:paraId="691EE3BE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Challenges in predicting suicide attempts</w:t>
      </w:r>
    </w:p>
    <w:p w14:paraId="51789AD5" w14:textId="33A30F0D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Importance of creating time and distance between individuals at risk and lethal methods</w:t>
      </w:r>
    </w:p>
    <w:p w14:paraId="08A31DE1" w14:textId="157671C3" w:rsidR="00C91C71" w:rsidRDefault="00C91C71" w:rsidP="00C91C71">
      <w:pPr>
        <w:pStyle w:val="ListParagraph"/>
        <w:numPr>
          <w:ilvl w:val="0"/>
          <w:numId w:val="2"/>
        </w:numPr>
        <w:spacing w:after="0"/>
        <w:textAlignment w:val="baseline"/>
      </w:pPr>
      <w:r>
        <w:t>Suicide Attempts and Survival Data</w:t>
      </w:r>
    </w:p>
    <w:p w14:paraId="74BDF7A8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Long-term outcomes following suicide attempts</w:t>
      </w:r>
    </w:p>
    <w:p w14:paraId="36D2EDB4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Evidence that most individuals who survive an attempt do not later die by suicide</w:t>
      </w:r>
    </w:p>
    <w:p w14:paraId="79B96200" w14:textId="06680FF2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Importance of reducing lethality of attempts</w:t>
      </w:r>
    </w:p>
    <w:p w14:paraId="675175B1" w14:textId="7B994C12" w:rsidR="00C91C71" w:rsidRDefault="00C91C71" w:rsidP="00C91C71">
      <w:pPr>
        <w:pStyle w:val="ListParagraph"/>
        <w:numPr>
          <w:ilvl w:val="0"/>
          <w:numId w:val="2"/>
        </w:numPr>
        <w:spacing w:after="0"/>
        <w:textAlignment w:val="baseline"/>
      </w:pPr>
      <w:r>
        <w:t>Common Lethal Means</w:t>
      </w:r>
    </w:p>
    <w:p w14:paraId="3B1CF898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Overview of the most common methods used in suicide attempts</w:t>
      </w:r>
    </w:p>
    <w:p w14:paraId="13AC5DEC" w14:textId="69411C8A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Role of method lethality in suicide mortality</w:t>
      </w:r>
    </w:p>
    <w:p w14:paraId="32A4EB96" w14:textId="582D5113" w:rsidR="00C91C71" w:rsidRDefault="00C91C71" w:rsidP="00C91C71">
      <w:pPr>
        <w:pStyle w:val="ListParagraph"/>
        <w:numPr>
          <w:ilvl w:val="0"/>
          <w:numId w:val="2"/>
        </w:numPr>
        <w:spacing w:after="0"/>
        <w:textAlignment w:val="baseline"/>
      </w:pPr>
      <w:r>
        <w:t>Firearm Access and Suicide Risk</w:t>
      </w:r>
    </w:p>
    <w:p w14:paraId="7BEEA10C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Relationship between firearm access and suicide fatality rates</w:t>
      </w:r>
    </w:p>
    <w:p w14:paraId="0CA5351C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Understanding the “deadly triad” of access, crisis, and lethality</w:t>
      </w:r>
    </w:p>
    <w:p w14:paraId="64497286" w14:textId="04C996E5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Implications for suicide prevention efforts</w:t>
      </w:r>
    </w:p>
    <w:p w14:paraId="62F141EE" w14:textId="746A6163" w:rsidR="00C91C71" w:rsidRDefault="00C91C71" w:rsidP="00C91C71">
      <w:pPr>
        <w:pStyle w:val="ListParagraph"/>
        <w:numPr>
          <w:ilvl w:val="0"/>
          <w:numId w:val="2"/>
        </w:numPr>
        <w:spacing w:after="0"/>
        <w:textAlignment w:val="baseline"/>
      </w:pPr>
      <w:r>
        <w:t>Strategies for Reducing Access to Lethal Means</w:t>
      </w:r>
    </w:p>
    <w:p w14:paraId="5C7B2498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Off-site firearm storage options</w:t>
      </w:r>
    </w:p>
    <w:p w14:paraId="7B37D2F3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Safe firearm storage practices in the home</w:t>
      </w:r>
    </w:p>
    <w:p w14:paraId="27A4BE86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Medication safety and storage strategies</w:t>
      </w:r>
    </w:p>
    <w:p w14:paraId="57085DAB" w14:textId="57BE158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Community and environmental interventions (e.g., bridge barriers, policy approaches)</w:t>
      </w:r>
    </w:p>
    <w:p w14:paraId="12C62FC4" w14:textId="60FFF1BD" w:rsidR="00C91C71" w:rsidRDefault="00C91C71" w:rsidP="00C91C71">
      <w:pPr>
        <w:pStyle w:val="ListParagraph"/>
        <w:numPr>
          <w:ilvl w:val="0"/>
          <w:numId w:val="2"/>
        </w:numPr>
        <w:spacing w:after="0"/>
        <w:textAlignment w:val="baseline"/>
      </w:pPr>
      <w:r>
        <w:t>Public Health Examples of Means Reduction</w:t>
      </w:r>
    </w:p>
    <w:p w14:paraId="58233BDB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Bridge barriers and suicide prevention</w:t>
      </w:r>
    </w:p>
    <w:p w14:paraId="5ABC2F9A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Pesticide restrictions and reduced suicide rates in Sri Lanka</w:t>
      </w:r>
    </w:p>
    <w:p w14:paraId="0AF3A405" w14:textId="6C3B8B0C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Reduction of toxic domestic gas in the United Kingdom</w:t>
      </w:r>
    </w:p>
    <w:p w14:paraId="461306E6" w14:textId="16B78037" w:rsidR="00C91C71" w:rsidRDefault="00C91C71" w:rsidP="00C91C71">
      <w:pPr>
        <w:pStyle w:val="ListParagraph"/>
        <w:numPr>
          <w:ilvl w:val="0"/>
          <w:numId w:val="2"/>
        </w:numPr>
        <w:spacing w:after="0"/>
        <w:textAlignment w:val="baseline"/>
      </w:pPr>
      <w:r>
        <w:t>Identifying Individuals Who May Benefit from Lethal Means Counseling</w:t>
      </w:r>
    </w:p>
    <w:p w14:paraId="62FC8011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Individuals experiencing suicidal thoughts</w:t>
      </w:r>
    </w:p>
    <w:p w14:paraId="0BC9F634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lastRenderedPageBreak/>
        <w:t>Individuals with prior suicide attempts</w:t>
      </w:r>
    </w:p>
    <w:p w14:paraId="62907265" w14:textId="7ADC8058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Individuals with mental health or substance use disorders experiencing distress</w:t>
      </w:r>
    </w:p>
    <w:p w14:paraId="35EA6BAB" w14:textId="45BD47BB" w:rsidR="00C91C71" w:rsidRDefault="00C91C71" w:rsidP="00C91C71">
      <w:pPr>
        <w:pStyle w:val="ListParagraph"/>
        <w:numPr>
          <w:ilvl w:val="0"/>
          <w:numId w:val="2"/>
        </w:numPr>
        <w:spacing w:after="0"/>
        <w:textAlignment w:val="baseline"/>
      </w:pPr>
      <w:r>
        <w:t>Asking About Suicide and Lethal Means</w:t>
      </w:r>
    </w:p>
    <w:p w14:paraId="7D314A7F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Tips for asking direct questions about suicide</w:t>
      </w:r>
    </w:p>
    <w:p w14:paraId="6703DFFF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Strategies for discussing suicide in a supportive and non-judgmental manner</w:t>
      </w:r>
    </w:p>
    <w:p w14:paraId="33E09125" w14:textId="56DC8281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Key questions for assessing suicide risk and plans</w:t>
      </w:r>
    </w:p>
    <w:p w14:paraId="5CC7D801" w14:textId="4B11EF50" w:rsidR="00C91C71" w:rsidRDefault="00C91C71" w:rsidP="00C91C71">
      <w:pPr>
        <w:pStyle w:val="ListParagraph"/>
        <w:numPr>
          <w:ilvl w:val="0"/>
          <w:numId w:val="2"/>
        </w:numPr>
        <w:spacing w:after="0"/>
        <w:textAlignment w:val="baseline"/>
      </w:pPr>
      <w:r>
        <w:t>Working with Families and Supports</w:t>
      </w:r>
    </w:p>
    <w:p w14:paraId="79B691D3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Engaging family members and natural supports</w:t>
      </w:r>
    </w:p>
    <w:p w14:paraId="6C054855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Framing lethal means safety as a temporary and protective measure</w:t>
      </w:r>
    </w:p>
    <w:p w14:paraId="2F755A0A" w14:textId="118AC678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Using culturally responsive language</w:t>
      </w:r>
    </w:p>
    <w:p w14:paraId="19CB390B" w14:textId="4A59E8D7" w:rsidR="00C91C71" w:rsidRDefault="00C91C71" w:rsidP="00C91C71">
      <w:pPr>
        <w:pStyle w:val="ListParagraph"/>
        <w:numPr>
          <w:ilvl w:val="0"/>
          <w:numId w:val="2"/>
        </w:numPr>
        <w:spacing w:after="0"/>
        <w:textAlignment w:val="baseline"/>
      </w:pPr>
      <w:r>
        <w:t>Follow-Up and Ongoing Support</w:t>
      </w:r>
    </w:p>
    <w:p w14:paraId="24580A5A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Importance of continued follow-up with individuals at risk</w:t>
      </w:r>
    </w:p>
    <w:p w14:paraId="59CD7EE4" w14:textId="6453883D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Strategies for maintaining safety and connection to care</w:t>
      </w:r>
    </w:p>
    <w:p w14:paraId="311C8930" w14:textId="4B466EF3" w:rsidR="00C91C71" w:rsidRDefault="00C91C71" w:rsidP="00C91C71">
      <w:pPr>
        <w:pStyle w:val="ListParagraph"/>
        <w:numPr>
          <w:ilvl w:val="0"/>
          <w:numId w:val="2"/>
        </w:numPr>
        <w:spacing w:after="0"/>
        <w:textAlignment w:val="baseline"/>
      </w:pPr>
      <w:r>
        <w:t>Resources for Lethal Means Safety</w:t>
      </w:r>
    </w:p>
    <w:p w14:paraId="2EC7D72C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Lock to Live decision aid</w:t>
      </w:r>
    </w:p>
    <w:p w14:paraId="43967991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Harvard Means Matter</w:t>
      </w:r>
    </w:p>
    <w:p w14:paraId="7EC28D8F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Zero Suicide training resources</w:t>
      </w:r>
    </w:p>
    <w:p w14:paraId="08BD97A5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Hold My Guns firearm storage partnership</w:t>
      </w:r>
    </w:p>
    <w:p w14:paraId="6C6F4F9C" w14:textId="77777777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Columbia Suicide Severity Rating Scale training</w:t>
      </w:r>
    </w:p>
    <w:p w14:paraId="1AE81D8B" w14:textId="2A388B64" w:rsidR="00C91C71" w:rsidRDefault="00C91C71" w:rsidP="00C91C71">
      <w:pPr>
        <w:pStyle w:val="ListParagraph"/>
        <w:numPr>
          <w:ilvl w:val="1"/>
          <w:numId w:val="2"/>
        </w:numPr>
        <w:spacing w:after="0"/>
        <w:textAlignment w:val="baseline"/>
      </w:pPr>
      <w:r>
        <w:t>Suicide Prevention Resource Center</w:t>
      </w:r>
    </w:p>
    <w:p w14:paraId="110F1243" w14:textId="0170794D" w:rsidR="00C91C71" w:rsidRDefault="00C91C71" w:rsidP="00C91C71">
      <w:pPr>
        <w:pStyle w:val="ListParagraph"/>
        <w:numPr>
          <w:ilvl w:val="0"/>
          <w:numId w:val="2"/>
        </w:numPr>
        <w:spacing w:after="0"/>
        <w:textAlignment w:val="baseline"/>
      </w:pPr>
      <w:r>
        <w:t>Practice and Application</w:t>
      </w:r>
    </w:p>
    <w:p w14:paraId="69C5E341" w14:textId="5648431C" w:rsidR="000825B7" w:rsidRPr="000825B7" w:rsidRDefault="000825B7" w:rsidP="00C91C71">
      <w:pPr>
        <w:pStyle w:val="ListParagraph"/>
        <w:numPr>
          <w:ilvl w:val="0"/>
          <w:numId w:val="2"/>
        </w:numPr>
        <w:spacing w:after="0"/>
        <w:textAlignment w:val="baseline"/>
      </w:pPr>
      <w:r>
        <w:t>Discussion/ Questions</w:t>
      </w:r>
    </w:p>
    <w:p w14:paraId="75035771" w14:textId="04516D97" w:rsidR="075F8738" w:rsidRDefault="1DB4B423" w:rsidP="00386B26">
      <w:pPr>
        <w:spacing w:after="0"/>
        <w:rPr>
          <w:rFonts w:eastAsiaTheme="minorEastAsia"/>
          <w:b/>
          <w:bCs/>
          <w:sz w:val="24"/>
          <w:szCs w:val="24"/>
        </w:rPr>
      </w:pPr>
      <w:r w:rsidRPr="19359BFF">
        <w:rPr>
          <w:rFonts w:eastAsiaTheme="minorEastAsia"/>
          <w:b/>
          <w:bCs/>
          <w:sz w:val="24"/>
          <w:szCs w:val="24"/>
        </w:rPr>
        <w:t>References:</w:t>
      </w:r>
    </w:p>
    <w:p w14:paraId="5E85EFB0" w14:textId="77777777" w:rsidR="00A660FE" w:rsidRPr="00A660FE" w:rsidRDefault="00A660FE" w:rsidP="00A660FE">
      <w:pPr>
        <w:numPr>
          <w:ilvl w:val="0"/>
          <w:numId w:val="19"/>
        </w:numPr>
        <w:spacing w:after="0"/>
        <w:rPr>
          <w:rFonts w:eastAsiaTheme="minorEastAsia"/>
          <w:sz w:val="24"/>
          <w:szCs w:val="24"/>
        </w:rPr>
      </w:pPr>
      <w:proofErr w:type="spellStart"/>
      <w:r w:rsidRPr="00A660FE">
        <w:rPr>
          <w:rFonts w:eastAsiaTheme="minorEastAsia"/>
          <w:sz w:val="24"/>
          <w:szCs w:val="24"/>
        </w:rPr>
        <w:t>Beautrais</w:t>
      </w:r>
      <w:proofErr w:type="spellEnd"/>
      <w:r w:rsidRPr="00A660FE">
        <w:rPr>
          <w:rFonts w:eastAsiaTheme="minorEastAsia"/>
          <w:sz w:val="24"/>
          <w:szCs w:val="24"/>
        </w:rPr>
        <w:t xml:space="preserve">, A. L., Gibb, S. J., Fergusson, D. M., Horwood, L. J., &amp; Larkin, G. L. (2009). Removing bridge barriers stimulates suicides: an unfortunate natural experiment. The Australian and New Zealand journal of psychiatry, 43(6), 495–497. </w:t>
      </w:r>
      <w:hyperlink r:id="rId9" w:tgtFrame="_blank" w:history="1">
        <w:r w:rsidRPr="00A660FE">
          <w:rPr>
            <w:rStyle w:val="Hyperlink"/>
            <w:rFonts w:eastAsiaTheme="minorEastAsia"/>
            <w:sz w:val="24"/>
            <w:szCs w:val="24"/>
          </w:rPr>
          <w:t>https://doi.org/10.1080/00048670902873714</w:t>
        </w:r>
      </w:hyperlink>
      <w:r w:rsidRPr="00A660FE">
        <w:rPr>
          <w:rFonts w:eastAsiaTheme="minorEastAsia"/>
          <w:sz w:val="24"/>
          <w:szCs w:val="24"/>
        </w:rPr>
        <w:t xml:space="preserve"> ​</w:t>
      </w:r>
    </w:p>
    <w:p w14:paraId="53491BC3" w14:textId="77777777" w:rsidR="00A660FE" w:rsidRPr="00A660FE" w:rsidRDefault="00A660FE" w:rsidP="00A660FE">
      <w:pPr>
        <w:numPr>
          <w:ilvl w:val="0"/>
          <w:numId w:val="19"/>
        </w:numPr>
        <w:spacing w:after="0"/>
        <w:rPr>
          <w:rFonts w:eastAsiaTheme="minorEastAsia"/>
          <w:sz w:val="24"/>
          <w:szCs w:val="24"/>
        </w:rPr>
      </w:pPr>
      <w:r w:rsidRPr="00A660FE">
        <w:rPr>
          <w:rFonts w:eastAsiaTheme="minorEastAsia"/>
          <w:sz w:val="24"/>
          <w:szCs w:val="24"/>
        </w:rPr>
        <w:t>Betz, M. E., Barber, C., &amp; Miller, M. (2011). Suicidal behavior and firearm access: results from the second injury control and risk survey. </w:t>
      </w:r>
      <w:r w:rsidRPr="00A660FE">
        <w:rPr>
          <w:rFonts w:eastAsiaTheme="minorEastAsia"/>
          <w:i/>
          <w:iCs/>
          <w:sz w:val="24"/>
          <w:szCs w:val="24"/>
        </w:rPr>
        <w:t>Suicide &amp; life-threatening behavior</w:t>
      </w:r>
      <w:r w:rsidRPr="00A660FE">
        <w:rPr>
          <w:rFonts w:eastAsiaTheme="minorEastAsia"/>
          <w:sz w:val="24"/>
          <w:szCs w:val="24"/>
        </w:rPr>
        <w:t>, </w:t>
      </w:r>
      <w:r w:rsidRPr="00A660FE">
        <w:rPr>
          <w:rFonts w:eastAsiaTheme="minorEastAsia"/>
          <w:i/>
          <w:iCs/>
          <w:sz w:val="24"/>
          <w:szCs w:val="24"/>
        </w:rPr>
        <w:t>41</w:t>
      </w:r>
      <w:r w:rsidRPr="00A660FE">
        <w:rPr>
          <w:rFonts w:eastAsiaTheme="minorEastAsia"/>
          <w:sz w:val="24"/>
          <w:szCs w:val="24"/>
        </w:rPr>
        <w:t xml:space="preserve">(4), 384–391. </w:t>
      </w:r>
      <w:hyperlink r:id="rId10" w:tgtFrame="_blank" w:history="1">
        <w:r w:rsidRPr="00A660FE">
          <w:rPr>
            <w:rStyle w:val="Hyperlink"/>
            <w:rFonts w:eastAsiaTheme="minorEastAsia"/>
            <w:sz w:val="24"/>
            <w:szCs w:val="24"/>
          </w:rPr>
          <w:t>https://doi.org/10.1111/j.1943-278X.2011.00036.x</w:t>
        </w:r>
      </w:hyperlink>
      <w:r w:rsidRPr="00A660FE">
        <w:rPr>
          <w:rFonts w:eastAsiaTheme="minorEastAsia"/>
          <w:sz w:val="24"/>
          <w:szCs w:val="24"/>
        </w:rPr>
        <w:t xml:space="preserve"> ​</w:t>
      </w:r>
    </w:p>
    <w:p w14:paraId="36BAE61A" w14:textId="77777777" w:rsidR="00A660FE" w:rsidRPr="00A660FE" w:rsidRDefault="00A660FE" w:rsidP="00A660FE">
      <w:pPr>
        <w:numPr>
          <w:ilvl w:val="0"/>
          <w:numId w:val="19"/>
        </w:numPr>
        <w:spacing w:after="0"/>
        <w:rPr>
          <w:rFonts w:eastAsiaTheme="minorEastAsia"/>
          <w:sz w:val="24"/>
          <w:szCs w:val="24"/>
        </w:rPr>
      </w:pPr>
      <w:r w:rsidRPr="00A660FE">
        <w:rPr>
          <w:rFonts w:eastAsiaTheme="minorEastAsia"/>
          <w:sz w:val="24"/>
          <w:szCs w:val="24"/>
        </w:rPr>
        <w:t xml:space="preserve">Gunnell, D., Fernando, R., </w:t>
      </w:r>
      <w:proofErr w:type="spellStart"/>
      <w:r w:rsidRPr="00A660FE">
        <w:rPr>
          <w:rFonts w:eastAsiaTheme="minorEastAsia"/>
          <w:sz w:val="24"/>
          <w:szCs w:val="24"/>
        </w:rPr>
        <w:t>Hewagama</w:t>
      </w:r>
      <w:proofErr w:type="spellEnd"/>
      <w:r w:rsidRPr="00A660FE">
        <w:rPr>
          <w:rFonts w:eastAsiaTheme="minorEastAsia"/>
          <w:sz w:val="24"/>
          <w:szCs w:val="24"/>
        </w:rPr>
        <w:t xml:space="preserve">, M., </w:t>
      </w:r>
      <w:proofErr w:type="spellStart"/>
      <w:r w:rsidRPr="00A660FE">
        <w:rPr>
          <w:rFonts w:eastAsiaTheme="minorEastAsia"/>
          <w:sz w:val="24"/>
          <w:szCs w:val="24"/>
        </w:rPr>
        <w:t>Priyangika</w:t>
      </w:r>
      <w:proofErr w:type="spellEnd"/>
      <w:r w:rsidRPr="00A660FE">
        <w:rPr>
          <w:rFonts w:eastAsiaTheme="minorEastAsia"/>
          <w:sz w:val="24"/>
          <w:szCs w:val="24"/>
        </w:rPr>
        <w:t>, W. D., Konradsen, F., &amp; Eddleston, M. (2007). The impact of pesticide regulations on suicide in Sri Lanka. </w:t>
      </w:r>
      <w:r w:rsidRPr="00A660FE">
        <w:rPr>
          <w:rFonts w:eastAsiaTheme="minorEastAsia"/>
          <w:i/>
          <w:iCs/>
          <w:sz w:val="24"/>
          <w:szCs w:val="24"/>
        </w:rPr>
        <w:t>International journal of epidemiology</w:t>
      </w:r>
      <w:r w:rsidRPr="00A660FE">
        <w:rPr>
          <w:rFonts w:eastAsiaTheme="minorEastAsia"/>
          <w:sz w:val="24"/>
          <w:szCs w:val="24"/>
        </w:rPr>
        <w:t>, </w:t>
      </w:r>
      <w:r w:rsidRPr="00A660FE">
        <w:rPr>
          <w:rFonts w:eastAsiaTheme="minorEastAsia"/>
          <w:i/>
          <w:iCs/>
          <w:sz w:val="24"/>
          <w:szCs w:val="24"/>
        </w:rPr>
        <w:t>36</w:t>
      </w:r>
      <w:r w:rsidRPr="00A660FE">
        <w:rPr>
          <w:rFonts w:eastAsiaTheme="minorEastAsia"/>
          <w:sz w:val="24"/>
          <w:szCs w:val="24"/>
        </w:rPr>
        <w:t xml:space="preserve">(6), 1235–1242. </w:t>
      </w:r>
      <w:hyperlink r:id="rId11" w:tgtFrame="_blank" w:history="1">
        <w:r w:rsidRPr="00A660FE">
          <w:rPr>
            <w:rStyle w:val="Hyperlink"/>
            <w:rFonts w:eastAsiaTheme="minorEastAsia"/>
            <w:sz w:val="24"/>
            <w:szCs w:val="24"/>
          </w:rPr>
          <w:t>https://doi.org/10.1093/ije/dym164</w:t>
        </w:r>
      </w:hyperlink>
      <w:r w:rsidRPr="00A660FE">
        <w:rPr>
          <w:rFonts w:eastAsiaTheme="minorEastAsia"/>
          <w:sz w:val="24"/>
          <w:szCs w:val="24"/>
        </w:rPr>
        <w:t>​</w:t>
      </w:r>
    </w:p>
    <w:p w14:paraId="3B1A3A41" w14:textId="77777777" w:rsidR="00A660FE" w:rsidRPr="00A660FE" w:rsidRDefault="00A660FE" w:rsidP="00A660FE">
      <w:pPr>
        <w:numPr>
          <w:ilvl w:val="0"/>
          <w:numId w:val="19"/>
        </w:numPr>
        <w:spacing w:after="0"/>
        <w:rPr>
          <w:rFonts w:eastAsiaTheme="minorEastAsia"/>
          <w:sz w:val="24"/>
          <w:szCs w:val="24"/>
        </w:rPr>
      </w:pPr>
      <w:r w:rsidRPr="00A660FE">
        <w:rPr>
          <w:rFonts w:eastAsiaTheme="minorEastAsia"/>
          <w:i/>
          <w:iCs/>
          <w:sz w:val="24"/>
          <w:szCs w:val="24"/>
        </w:rPr>
        <w:t>Harvard T.H. Chan School of Public Health</w:t>
      </w:r>
      <w:r w:rsidRPr="00A660FE">
        <w:rPr>
          <w:rFonts w:eastAsiaTheme="minorEastAsia"/>
          <w:sz w:val="24"/>
          <w:szCs w:val="24"/>
        </w:rPr>
        <w:t>. Means Matter. (n.d.). Retrieved October 27, 2022, from https://www.hsph.harvard.edu/means-matter/ ​</w:t>
      </w:r>
    </w:p>
    <w:p w14:paraId="78399C09" w14:textId="77777777" w:rsidR="00A660FE" w:rsidRPr="00A660FE" w:rsidRDefault="00A660FE" w:rsidP="00A660FE">
      <w:pPr>
        <w:numPr>
          <w:ilvl w:val="0"/>
          <w:numId w:val="19"/>
        </w:numPr>
        <w:spacing w:after="0"/>
        <w:rPr>
          <w:rFonts w:eastAsiaTheme="minorEastAsia"/>
          <w:sz w:val="24"/>
          <w:szCs w:val="24"/>
        </w:rPr>
      </w:pPr>
      <w:r w:rsidRPr="00A660FE">
        <w:rPr>
          <w:rFonts w:eastAsiaTheme="minorEastAsia"/>
          <w:sz w:val="24"/>
          <w:szCs w:val="24"/>
        </w:rPr>
        <w:t xml:space="preserve">Kreitman, N. (1976). The Coal Gas Story: United Kingdom Suicide Rates, 1960-71. </w:t>
      </w:r>
      <w:r w:rsidRPr="00A660FE">
        <w:rPr>
          <w:rFonts w:eastAsiaTheme="minorEastAsia"/>
          <w:i/>
          <w:iCs/>
          <w:sz w:val="24"/>
          <w:szCs w:val="24"/>
        </w:rPr>
        <w:t>British Journal of Preventive and Social Medicine</w:t>
      </w:r>
      <w:r w:rsidRPr="00A660FE">
        <w:rPr>
          <w:rFonts w:eastAsiaTheme="minorEastAsia"/>
          <w:sz w:val="24"/>
          <w:szCs w:val="24"/>
        </w:rPr>
        <w:t xml:space="preserve">, </w:t>
      </w:r>
      <w:r w:rsidRPr="00A660FE">
        <w:rPr>
          <w:rFonts w:eastAsiaTheme="minorEastAsia"/>
          <w:i/>
          <w:iCs/>
          <w:sz w:val="24"/>
          <w:szCs w:val="24"/>
        </w:rPr>
        <w:t>30</w:t>
      </w:r>
      <w:r w:rsidRPr="00A660FE">
        <w:rPr>
          <w:rFonts w:eastAsiaTheme="minorEastAsia"/>
          <w:sz w:val="24"/>
          <w:szCs w:val="24"/>
        </w:rPr>
        <w:t xml:space="preserve">(2), 86–93. </w:t>
      </w:r>
      <w:hyperlink r:id="rId12" w:tgtFrame="_blank" w:history="1">
        <w:r w:rsidRPr="00A660FE">
          <w:rPr>
            <w:rStyle w:val="Hyperlink"/>
            <w:rFonts w:eastAsiaTheme="minorEastAsia"/>
            <w:sz w:val="24"/>
            <w:szCs w:val="24"/>
          </w:rPr>
          <w:t>http://www.jstor.org/stable/25565893</w:t>
        </w:r>
      </w:hyperlink>
      <w:r w:rsidRPr="00A660FE">
        <w:rPr>
          <w:rFonts w:eastAsiaTheme="minorEastAsia"/>
          <w:sz w:val="24"/>
          <w:szCs w:val="24"/>
        </w:rPr>
        <w:t xml:space="preserve"> ​</w:t>
      </w:r>
    </w:p>
    <w:p w14:paraId="55240FF6" w14:textId="77777777" w:rsidR="00A660FE" w:rsidRPr="00A660FE" w:rsidRDefault="00A660FE" w:rsidP="00A660FE">
      <w:pPr>
        <w:numPr>
          <w:ilvl w:val="0"/>
          <w:numId w:val="19"/>
        </w:numPr>
        <w:spacing w:after="0"/>
        <w:rPr>
          <w:rFonts w:eastAsiaTheme="minorEastAsia"/>
          <w:sz w:val="24"/>
          <w:szCs w:val="24"/>
        </w:rPr>
      </w:pPr>
      <w:r w:rsidRPr="00A660FE">
        <w:rPr>
          <w:rFonts w:eastAsiaTheme="minorEastAsia"/>
          <w:sz w:val="24"/>
          <w:szCs w:val="24"/>
        </w:rPr>
        <w:t>Perron, S., Burrows, S., Fournier, M., Perron, P. A., &amp; Ouellet, F. (2013). Installation of a bridge barrier as a suicide prevention strategy in Montréal, Québec, Canada. </w:t>
      </w:r>
      <w:r w:rsidRPr="00A660FE">
        <w:rPr>
          <w:rFonts w:eastAsiaTheme="minorEastAsia"/>
          <w:i/>
          <w:iCs/>
          <w:sz w:val="24"/>
          <w:szCs w:val="24"/>
        </w:rPr>
        <w:t>American journal of public health</w:t>
      </w:r>
      <w:r w:rsidRPr="00A660FE">
        <w:rPr>
          <w:rFonts w:eastAsiaTheme="minorEastAsia"/>
          <w:sz w:val="24"/>
          <w:szCs w:val="24"/>
        </w:rPr>
        <w:t>, </w:t>
      </w:r>
      <w:r w:rsidRPr="00A660FE">
        <w:rPr>
          <w:rFonts w:eastAsiaTheme="minorEastAsia"/>
          <w:i/>
          <w:iCs/>
          <w:sz w:val="24"/>
          <w:szCs w:val="24"/>
        </w:rPr>
        <w:t>103</w:t>
      </w:r>
      <w:r w:rsidRPr="00A660FE">
        <w:rPr>
          <w:rFonts w:eastAsiaTheme="minorEastAsia"/>
          <w:sz w:val="24"/>
          <w:szCs w:val="24"/>
        </w:rPr>
        <w:t xml:space="preserve">(7), 1235–1239. </w:t>
      </w:r>
      <w:hyperlink r:id="rId13" w:tgtFrame="_blank" w:history="1">
        <w:r w:rsidRPr="00A660FE">
          <w:rPr>
            <w:rStyle w:val="Hyperlink"/>
            <w:rFonts w:eastAsiaTheme="minorEastAsia"/>
            <w:sz w:val="24"/>
            <w:szCs w:val="24"/>
          </w:rPr>
          <w:t>https://doi.org/10.2105/AJPH.2012.301089</w:t>
        </w:r>
      </w:hyperlink>
      <w:r w:rsidRPr="00A660FE">
        <w:rPr>
          <w:rFonts w:eastAsiaTheme="minorEastAsia"/>
          <w:sz w:val="24"/>
          <w:szCs w:val="24"/>
        </w:rPr>
        <w:t xml:space="preserve"> ​</w:t>
      </w:r>
    </w:p>
    <w:p w14:paraId="63853299" w14:textId="77777777" w:rsidR="00A660FE" w:rsidRPr="00A660FE" w:rsidRDefault="00A660FE" w:rsidP="00A660FE">
      <w:pPr>
        <w:numPr>
          <w:ilvl w:val="0"/>
          <w:numId w:val="19"/>
        </w:numPr>
        <w:spacing w:after="0"/>
        <w:rPr>
          <w:rFonts w:eastAsiaTheme="minorEastAsia"/>
          <w:sz w:val="24"/>
          <w:szCs w:val="24"/>
        </w:rPr>
      </w:pPr>
      <w:r w:rsidRPr="00A660FE">
        <w:rPr>
          <w:rFonts w:eastAsiaTheme="minorEastAsia"/>
          <w:sz w:val="24"/>
          <w:szCs w:val="24"/>
        </w:rPr>
        <w:lastRenderedPageBreak/>
        <w:t>Reisch, T., Schuster, U., &amp; Michel, K. (2007). Suicide by jumping and accessibility of bridges: results from a national survey in Switzerland. </w:t>
      </w:r>
      <w:r w:rsidRPr="00A660FE">
        <w:rPr>
          <w:rFonts w:eastAsiaTheme="minorEastAsia"/>
          <w:i/>
          <w:iCs/>
          <w:sz w:val="24"/>
          <w:szCs w:val="24"/>
        </w:rPr>
        <w:t>Suicide &amp; life-threatening behavior</w:t>
      </w:r>
      <w:r w:rsidRPr="00A660FE">
        <w:rPr>
          <w:rFonts w:eastAsiaTheme="minorEastAsia"/>
          <w:sz w:val="24"/>
          <w:szCs w:val="24"/>
        </w:rPr>
        <w:t>, </w:t>
      </w:r>
      <w:r w:rsidRPr="00A660FE">
        <w:rPr>
          <w:rFonts w:eastAsiaTheme="minorEastAsia"/>
          <w:i/>
          <w:iCs/>
          <w:sz w:val="24"/>
          <w:szCs w:val="24"/>
        </w:rPr>
        <w:t>37</w:t>
      </w:r>
      <w:r w:rsidRPr="00A660FE">
        <w:rPr>
          <w:rFonts w:eastAsiaTheme="minorEastAsia"/>
          <w:sz w:val="24"/>
          <w:szCs w:val="24"/>
        </w:rPr>
        <w:t xml:space="preserve">(6), 681–687. </w:t>
      </w:r>
      <w:hyperlink r:id="rId14" w:tgtFrame="_blank" w:history="1">
        <w:r w:rsidRPr="00A660FE">
          <w:rPr>
            <w:rStyle w:val="Hyperlink"/>
            <w:rFonts w:eastAsiaTheme="minorEastAsia"/>
            <w:sz w:val="24"/>
            <w:szCs w:val="24"/>
          </w:rPr>
          <w:t>https://doi.org/10.1521/suli.2007.37.6.681</w:t>
        </w:r>
      </w:hyperlink>
      <w:r w:rsidRPr="00A660FE">
        <w:rPr>
          <w:rFonts w:eastAsiaTheme="minorEastAsia"/>
          <w:sz w:val="24"/>
          <w:szCs w:val="24"/>
        </w:rPr>
        <w:t xml:space="preserve"> ​</w:t>
      </w:r>
    </w:p>
    <w:p w14:paraId="07F2F672" w14:textId="77777777" w:rsidR="00A660FE" w:rsidRPr="00A660FE" w:rsidRDefault="00A660FE" w:rsidP="00A660FE">
      <w:pPr>
        <w:numPr>
          <w:ilvl w:val="0"/>
          <w:numId w:val="19"/>
        </w:numPr>
        <w:spacing w:after="0"/>
        <w:rPr>
          <w:rFonts w:eastAsiaTheme="minorEastAsia"/>
          <w:sz w:val="24"/>
          <w:szCs w:val="24"/>
        </w:rPr>
      </w:pPr>
      <w:r w:rsidRPr="00A660FE">
        <w:rPr>
          <w:rFonts w:eastAsiaTheme="minorEastAsia"/>
          <w:sz w:val="24"/>
          <w:szCs w:val="24"/>
        </w:rPr>
        <w:t xml:space="preserve">Weerasinghe, M., Pearson, M., Konradsen, F., </w:t>
      </w:r>
      <w:proofErr w:type="spellStart"/>
      <w:r w:rsidRPr="00A660FE">
        <w:rPr>
          <w:rFonts w:eastAsiaTheme="minorEastAsia"/>
          <w:sz w:val="24"/>
          <w:szCs w:val="24"/>
        </w:rPr>
        <w:t>Agampodi</w:t>
      </w:r>
      <w:proofErr w:type="spellEnd"/>
      <w:r w:rsidRPr="00A660FE">
        <w:rPr>
          <w:rFonts w:eastAsiaTheme="minorEastAsia"/>
          <w:sz w:val="24"/>
          <w:szCs w:val="24"/>
        </w:rPr>
        <w:t xml:space="preserve">, S., Sumith, J. A., </w:t>
      </w:r>
      <w:proofErr w:type="spellStart"/>
      <w:r w:rsidRPr="00A660FE">
        <w:rPr>
          <w:rFonts w:eastAsiaTheme="minorEastAsia"/>
          <w:sz w:val="24"/>
          <w:szCs w:val="24"/>
        </w:rPr>
        <w:t>Jayamanne</w:t>
      </w:r>
      <w:proofErr w:type="spellEnd"/>
      <w:r w:rsidRPr="00A660FE">
        <w:rPr>
          <w:rFonts w:eastAsiaTheme="minorEastAsia"/>
          <w:sz w:val="24"/>
          <w:szCs w:val="24"/>
        </w:rPr>
        <w:t xml:space="preserve">, S., Senanayake, S., Rajapaksha, S., &amp; Eddleston, M. (2020). Emerging pesticides responsible for suicide in rural Sri Lanka following the 2008-2014 pesticide bans. BMC public health, 20(1), 780. </w:t>
      </w:r>
      <w:hyperlink r:id="rId15" w:tgtFrame="_blank" w:history="1">
        <w:r w:rsidRPr="00A660FE">
          <w:rPr>
            <w:rStyle w:val="Hyperlink"/>
            <w:rFonts w:eastAsiaTheme="minorEastAsia"/>
            <w:sz w:val="24"/>
            <w:szCs w:val="24"/>
          </w:rPr>
          <w:t>https://doi.org/10.1186/s12889-020-08871-7</w:t>
        </w:r>
      </w:hyperlink>
      <w:r w:rsidRPr="00A660FE">
        <w:rPr>
          <w:rFonts w:eastAsiaTheme="minorEastAsia"/>
          <w:sz w:val="24"/>
          <w:szCs w:val="24"/>
        </w:rPr>
        <w:t xml:space="preserve"> ​</w:t>
      </w:r>
    </w:p>
    <w:p w14:paraId="0EE5253F" w14:textId="77777777" w:rsidR="00A660FE" w:rsidRPr="00A660FE" w:rsidRDefault="00A660FE" w:rsidP="00A660FE">
      <w:pPr>
        <w:numPr>
          <w:ilvl w:val="0"/>
          <w:numId w:val="19"/>
        </w:numPr>
        <w:spacing w:after="0"/>
        <w:rPr>
          <w:rFonts w:eastAsiaTheme="minorEastAsia"/>
          <w:sz w:val="24"/>
          <w:szCs w:val="24"/>
        </w:rPr>
      </w:pPr>
      <w:r w:rsidRPr="00A660FE">
        <w:rPr>
          <w:rFonts w:eastAsiaTheme="minorEastAsia"/>
          <w:i/>
          <w:iCs/>
          <w:sz w:val="24"/>
          <w:szCs w:val="24"/>
        </w:rPr>
        <w:t>Zero suicide</w:t>
      </w:r>
      <w:r w:rsidRPr="00A660FE">
        <w:rPr>
          <w:rFonts w:eastAsiaTheme="minorEastAsia"/>
          <w:sz w:val="24"/>
          <w:szCs w:val="24"/>
        </w:rPr>
        <w:t xml:space="preserve">. Zero Suicide: Log in to the site. (n.d.). Retrieved October 27, 2022, from https://zerosuicidetraining.edc.org/mod/scorm/player.php?a=84¤torg=articulate_rise&amp;scoid=168 </w:t>
      </w:r>
    </w:p>
    <w:p w14:paraId="07284613" w14:textId="77777777" w:rsidR="00386B26" w:rsidRPr="00386B26" w:rsidRDefault="00386B26" w:rsidP="00386B26">
      <w:pPr>
        <w:spacing w:after="0"/>
        <w:rPr>
          <w:rFonts w:eastAsiaTheme="minorEastAsia"/>
          <w:b/>
          <w:bCs/>
          <w:sz w:val="24"/>
          <w:szCs w:val="24"/>
        </w:rPr>
      </w:pPr>
    </w:p>
    <w:sectPr w:rsidR="00386B26" w:rsidRPr="00386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CC5"/>
    <w:multiLevelType w:val="multilevel"/>
    <w:tmpl w:val="5C4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B459C"/>
    <w:multiLevelType w:val="hybridMultilevel"/>
    <w:tmpl w:val="8ED88B1C"/>
    <w:lvl w:ilvl="0" w:tplc="CF2C71BE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CF7FBF"/>
    <w:multiLevelType w:val="hybridMultilevel"/>
    <w:tmpl w:val="3D763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D24F85"/>
    <w:multiLevelType w:val="hybridMultilevel"/>
    <w:tmpl w:val="E4DEA28E"/>
    <w:lvl w:ilvl="0" w:tplc="BF5C9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EE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309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5A9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6C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402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C6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0D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E0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816118D"/>
    <w:multiLevelType w:val="multilevel"/>
    <w:tmpl w:val="1BFC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82F9A"/>
    <w:multiLevelType w:val="multilevel"/>
    <w:tmpl w:val="A0E4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644B4"/>
    <w:multiLevelType w:val="multilevel"/>
    <w:tmpl w:val="D7AA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0128A"/>
    <w:multiLevelType w:val="multilevel"/>
    <w:tmpl w:val="E4E2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E031FE"/>
    <w:multiLevelType w:val="hybridMultilevel"/>
    <w:tmpl w:val="15B8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72098"/>
    <w:multiLevelType w:val="multilevel"/>
    <w:tmpl w:val="1AC6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93007"/>
    <w:multiLevelType w:val="hybridMultilevel"/>
    <w:tmpl w:val="5326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82031"/>
    <w:multiLevelType w:val="hybridMultilevel"/>
    <w:tmpl w:val="58D2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16DC8"/>
    <w:multiLevelType w:val="hybridMultilevel"/>
    <w:tmpl w:val="D5E2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80E9F"/>
    <w:multiLevelType w:val="hybridMultilevel"/>
    <w:tmpl w:val="23EC83B2"/>
    <w:lvl w:ilvl="0" w:tplc="EC46B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47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C9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C8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EC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6F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2D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C7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07455"/>
    <w:multiLevelType w:val="multilevel"/>
    <w:tmpl w:val="6FF2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AB2187"/>
    <w:multiLevelType w:val="hybridMultilevel"/>
    <w:tmpl w:val="BE7C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C71C3"/>
    <w:multiLevelType w:val="hybridMultilevel"/>
    <w:tmpl w:val="00ECB754"/>
    <w:lvl w:ilvl="0" w:tplc="CF2C71B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904145">
    <w:abstractNumId w:val="15"/>
  </w:num>
  <w:num w:numId="2" w16cid:durableId="1604535445">
    <w:abstractNumId w:val="7"/>
  </w:num>
  <w:num w:numId="3" w16cid:durableId="543834948">
    <w:abstractNumId w:val="8"/>
  </w:num>
  <w:num w:numId="4" w16cid:durableId="179052266">
    <w:abstractNumId w:val="2"/>
  </w:num>
  <w:num w:numId="5" w16cid:durableId="1359509561">
    <w:abstractNumId w:val="3"/>
  </w:num>
  <w:num w:numId="6" w16cid:durableId="287905114">
    <w:abstractNumId w:val="12"/>
  </w:num>
  <w:num w:numId="7" w16cid:durableId="1097867548">
    <w:abstractNumId w:val="18"/>
  </w:num>
  <w:num w:numId="8" w16cid:durableId="1963994675">
    <w:abstractNumId w:val="1"/>
  </w:num>
  <w:num w:numId="9" w16cid:durableId="1188368683">
    <w:abstractNumId w:val="14"/>
  </w:num>
  <w:num w:numId="10" w16cid:durableId="61369132">
    <w:abstractNumId w:val="0"/>
  </w:num>
  <w:num w:numId="11" w16cid:durableId="1921596924">
    <w:abstractNumId w:val="9"/>
  </w:num>
  <w:num w:numId="12" w16cid:durableId="790515844">
    <w:abstractNumId w:val="4"/>
  </w:num>
  <w:num w:numId="13" w16cid:durableId="500966793">
    <w:abstractNumId w:val="6"/>
  </w:num>
  <w:num w:numId="14" w16cid:durableId="991251452">
    <w:abstractNumId w:val="5"/>
  </w:num>
  <w:num w:numId="15" w16cid:durableId="1760520633">
    <w:abstractNumId w:val="11"/>
  </w:num>
  <w:num w:numId="16" w16cid:durableId="1295522683">
    <w:abstractNumId w:val="17"/>
  </w:num>
  <w:num w:numId="17" w16cid:durableId="617103809">
    <w:abstractNumId w:val="10"/>
  </w:num>
  <w:num w:numId="18" w16cid:durableId="988442216">
    <w:abstractNumId w:val="13"/>
  </w:num>
  <w:num w:numId="19" w16cid:durableId="1845122381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732E4"/>
    <w:rsid w:val="000825B7"/>
    <w:rsid w:val="000832AC"/>
    <w:rsid w:val="000837B1"/>
    <w:rsid w:val="000837DA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85BF3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531F5"/>
    <w:rsid w:val="003623FA"/>
    <w:rsid w:val="00363CDA"/>
    <w:rsid w:val="0036595F"/>
    <w:rsid w:val="00370EC5"/>
    <w:rsid w:val="00374A83"/>
    <w:rsid w:val="00375929"/>
    <w:rsid w:val="003854D6"/>
    <w:rsid w:val="00386B26"/>
    <w:rsid w:val="00390CC0"/>
    <w:rsid w:val="003920D6"/>
    <w:rsid w:val="00392A11"/>
    <w:rsid w:val="00392E9D"/>
    <w:rsid w:val="00392F3F"/>
    <w:rsid w:val="003A5C13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16EE5"/>
    <w:rsid w:val="00434BCA"/>
    <w:rsid w:val="004361BF"/>
    <w:rsid w:val="00437EE5"/>
    <w:rsid w:val="004401BB"/>
    <w:rsid w:val="00442F98"/>
    <w:rsid w:val="00446202"/>
    <w:rsid w:val="00447EBE"/>
    <w:rsid w:val="00451B16"/>
    <w:rsid w:val="0047346A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0AA7"/>
    <w:rsid w:val="004F122C"/>
    <w:rsid w:val="00505BFA"/>
    <w:rsid w:val="0051476C"/>
    <w:rsid w:val="00523AE2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205A"/>
    <w:rsid w:val="00564F86"/>
    <w:rsid w:val="005704E8"/>
    <w:rsid w:val="00573CE0"/>
    <w:rsid w:val="00576DF2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C5782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83E7C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7F0C00"/>
    <w:rsid w:val="00811607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72B16"/>
    <w:rsid w:val="00872C0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C7C5B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6460"/>
    <w:rsid w:val="00986CF0"/>
    <w:rsid w:val="00991629"/>
    <w:rsid w:val="00995086"/>
    <w:rsid w:val="0099569F"/>
    <w:rsid w:val="009B7A9B"/>
    <w:rsid w:val="009C3884"/>
    <w:rsid w:val="009C3E27"/>
    <w:rsid w:val="009E3338"/>
    <w:rsid w:val="009E4FD9"/>
    <w:rsid w:val="009E58EB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60FE"/>
    <w:rsid w:val="00A669D9"/>
    <w:rsid w:val="00A67273"/>
    <w:rsid w:val="00A70F4D"/>
    <w:rsid w:val="00A747E2"/>
    <w:rsid w:val="00A75338"/>
    <w:rsid w:val="00A8103C"/>
    <w:rsid w:val="00A81306"/>
    <w:rsid w:val="00A831E2"/>
    <w:rsid w:val="00A861C4"/>
    <w:rsid w:val="00AB1335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AF71FA"/>
    <w:rsid w:val="00B05149"/>
    <w:rsid w:val="00B05AF7"/>
    <w:rsid w:val="00B07E41"/>
    <w:rsid w:val="00B16682"/>
    <w:rsid w:val="00B3205E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4BDB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47387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1C71"/>
    <w:rsid w:val="00C93BDB"/>
    <w:rsid w:val="00C95461"/>
    <w:rsid w:val="00CA128F"/>
    <w:rsid w:val="00CA6F2B"/>
    <w:rsid w:val="00CB5978"/>
    <w:rsid w:val="00CB5A1C"/>
    <w:rsid w:val="00CB6EEB"/>
    <w:rsid w:val="00CC6C2C"/>
    <w:rsid w:val="00CD2009"/>
    <w:rsid w:val="00CD4202"/>
    <w:rsid w:val="00CE153D"/>
    <w:rsid w:val="00CE3461"/>
    <w:rsid w:val="00CE3850"/>
    <w:rsid w:val="00CE52AD"/>
    <w:rsid w:val="00CE7E7C"/>
    <w:rsid w:val="00CF5226"/>
    <w:rsid w:val="00CF6C66"/>
    <w:rsid w:val="00D06BCB"/>
    <w:rsid w:val="00D21A9A"/>
    <w:rsid w:val="00D259E5"/>
    <w:rsid w:val="00D263C4"/>
    <w:rsid w:val="00D31D03"/>
    <w:rsid w:val="00D3229B"/>
    <w:rsid w:val="00D32634"/>
    <w:rsid w:val="00D35C1A"/>
    <w:rsid w:val="00D365E7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6487"/>
    <w:rsid w:val="00DA0B51"/>
    <w:rsid w:val="00DA5304"/>
    <w:rsid w:val="00DB1657"/>
    <w:rsid w:val="00DB4A3A"/>
    <w:rsid w:val="00DB6660"/>
    <w:rsid w:val="00DB7817"/>
    <w:rsid w:val="00DC6DB6"/>
    <w:rsid w:val="00DD0A49"/>
    <w:rsid w:val="00DE1731"/>
    <w:rsid w:val="00DE3A5E"/>
    <w:rsid w:val="00DF26D9"/>
    <w:rsid w:val="00DF3166"/>
    <w:rsid w:val="00E02549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33E8"/>
    <w:rsid w:val="00E6518A"/>
    <w:rsid w:val="00E65E3A"/>
    <w:rsid w:val="00E73445"/>
    <w:rsid w:val="00E74095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D2744"/>
    <w:rsid w:val="00ED7DEE"/>
    <w:rsid w:val="00EE0606"/>
    <w:rsid w:val="00EF0BC4"/>
    <w:rsid w:val="00F044E6"/>
    <w:rsid w:val="00F133F0"/>
    <w:rsid w:val="00F21C79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076F"/>
    <w:rsid w:val="00F71E58"/>
    <w:rsid w:val="00F72701"/>
    <w:rsid w:val="00F7407B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228D9F0"/>
    <w:rsid w:val="02DBB74A"/>
    <w:rsid w:val="0359EE64"/>
    <w:rsid w:val="038760C6"/>
    <w:rsid w:val="038D1F75"/>
    <w:rsid w:val="03A6789B"/>
    <w:rsid w:val="0427FC35"/>
    <w:rsid w:val="047787AB"/>
    <w:rsid w:val="04B64773"/>
    <w:rsid w:val="05142332"/>
    <w:rsid w:val="0682E37C"/>
    <w:rsid w:val="06977F9B"/>
    <w:rsid w:val="0708EB1D"/>
    <w:rsid w:val="0721A78F"/>
    <w:rsid w:val="07258104"/>
    <w:rsid w:val="072EF7DE"/>
    <w:rsid w:val="075F8738"/>
    <w:rsid w:val="08986E24"/>
    <w:rsid w:val="090F1D5D"/>
    <w:rsid w:val="0941B699"/>
    <w:rsid w:val="09F3B5D9"/>
    <w:rsid w:val="0A0262AC"/>
    <w:rsid w:val="0AFB8869"/>
    <w:rsid w:val="0B0C13EA"/>
    <w:rsid w:val="0B24DCFF"/>
    <w:rsid w:val="0B28A4C1"/>
    <w:rsid w:val="0BA0817F"/>
    <w:rsid w:val="0BFA0C78"/>
    <w:rsid w:val="0C45388B"/>
    <w:rsid w:val="0C606C36"/>
    <w:rsid w:val="0D60FBEB"/>
    <w:rsid w:val="0DAAC4EA"/>
    <w:rsid w:val="0DF1A09D"/>
    <w:rsid w:val="0ED2BE70"/>
    <w:rsid w:val="0F431990"/>
    <w:rsid w:val="10AC7C7E"/>
    <w:rsid w:val="10C1BCE7"/>
    <w:rsid w:val="120413F8"/>
    <w:rsid w:val="1228B7C3"/>
    <w:rsid w:val="14748318"/>
    <w:rsid w:val="1512F8ED"/>
    <w:rsid w:val="166BF629"/>
    <w:rsid w:val="171726E9"/>
    <w:rsid w:val="17AC23DA"/>
    <w:rsid w:val="17AEFFE0"/>
    <w:rsid w:val="18AB30C4"/>
    <w:rsid w:val="18E45DBE"/>
    <w:rsid w:val="19315CA6"/>
    <w:rsid w:val="19359BFF"/>
    <w:rsid w:val="1C7F94FD"/>
    <w:rsid w:val="1CB874BE"/>
    <w:rsid w:val="1D2E17AF"/>
    <w:rsid w:val="1D526A46"/>
    <w:rsid w:val="1DB4B423"/>
    <w:rsid w:val="1E1440CF"/>
    <w:rsid w:val="1E348DBB"/>
    <w:rsid w:val="1E92354E"/>
    <w:rsid w:val="1ED2A520"/>
    <w:rsid w:val="1F09231E"/>
    <w:rsid w:val="1F27E337"/>
    <w:rsid w:val="1F56B4C4"/>
    <w:rsid w:val="1F840FCD"/>
    <w:rsid w:val="1FB735BF"/>
    <w:rsid w:val="205F55D3"/>
    <w:rsid w:val="20614F10"/>
    <w:rsid w:val="20C3889C"/>
    <w:rsid w:val="20CB41FF"/>
    <w:rsid w:val="21740BC8"/>
    <w:rsid w:val="21DB316C"/>
    <w:rsid w:val="2230C7B3"/>
    <w:rsid w:val="23C89BDF"/>
    <w:rsid w:val="23C97117"/>
    <w:rsid w:val="2434E456"/>
    <w:rsid w:val="249525FA"/>
    <w:rsid w:val="249C4660"/>
    <w:rsid w:val="258E4A91"/>
    <w:rsid w:val="26140D7C"/>
    <w:rsid w:val="2654DE10"/>
    <w:rsid w:val="26ACD056"/>
    <w:rsid w:val="26BEDFB9"/>
    <w:rsid w:val="26FD3C54"/>
    <w:rsid w:val="27013A12"/>
    <w:rsid w:val="2748F495"/>
    <w:rsid w:val="277A123C"/>
    <w:rsid w:val="2783789F"/>
    <w:rsid w:val="27A314C4"/>
    <w:rsid w:val="2944694B"/>
    <w:rsid w:val="298B3514"/>
    <w:rsid w:val="29DABA36"/>
    <w:rsid w:val="2A21D0B0"/>
    <w:rsid w:val="2A912016"/>
    <w:rsid w:val="2AA40B5B"/>
    <w:rsid w:val="2B370A71"/>
    <w:rsid w:val="2B7EACF2"/>
    <w:rsid w:val="2B854F72"/>
    <w:rsid w:val="2BD4AB35"/>
    <w:rsid w:val="2D3E8F2C"/>
    <w:rsid w:val="2D4FC824"/>
    <w:rsid w:val="2F254C1B"/>
    <w:rsid w:val="2F37546A"/>
    <w:rsid w:val="2FA3BD1B"/>
    <w:rsid w:val="2FF7FAF2"/>
    <w:rsid w:val="301285C5"/>
    <w:rsid w:val="318500C7"/>
    <w:rsid w:val="31F5785D"/>
    <w:rsid w:val="33BD96FE"/>
    <w:rsid w:val="33C694BD"/>
    <w:rsid w:val="33F8BD3E"/>
    <w:rsid w:val="33FB9944"/>
    <w:rsid w:val="34ACAF9A"/>
    <w:rsid w:val="34BED915"/>
    <w:rsid w:val="354E66F5"/>
    <w:rsid w:val="356912EC"/>
    <w:rsid w:val="35948D9F"/>
    <w:rsid w:val="35B73FA1"/>
    <w:rsid w:val="363E88E8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8BB20"/>
    <w:rsid w:val="38EFED95"/>
    <w:rsid w:val="399506C8"/>
    <w:rsid w:val="39F35BAD"/>
    <w:rsid w:val="3A3D7F8B"/>
    <w:rsid w:val="3A7631F8"/>
    <w:rsid w:val="3BB6D307"/>
    <w:rsid w:val="3CA5E29C"/>
    <w:rsid w:val="3D35D905"/>
    <w:rsid w:val="3E337893"/>
    <w:rsid w:val="3E6139F6"/>
    <w:rsid w:val="3EA28256"/>
    <w:rsid w:val="3F09AC0B"/>
    <w:rsid w:val="4018E681"/>
    <w:rsid w:val="40680D0A"/>
    <w:rsid w:val="40AF50C4"/>
    <w:rsid w:val="4222F689"/>
    <w:rsid w:val="4231C4F0"/>
    <w:rsid w:val="42784E04"/>
    <w:rsid w:val="431D777E"/>
    <w:rsid w:val="434B1B87"/>
    <w:rsid w:val="43DC09F1"/>
    <w:rsid w:val="44494681"/>
    <w:rsid w:val="4467C323"/>
    <w:rsid w:val="44C6310F"/>
    <w:rsid w:val="44EC57A4"/>
    <w:rsid w:val="457E2227"/>
    <w:rsid w:val="4591890C"/>
    <w:rsid w:val="4652FB08"/>
    <w:rsid w:val="47FB16CE"/>
    <w:rsid w:val="4823F866"/>
    <w:rsid w:val="4866560A"/>
    <w:rsid w:val="48D11754"/>
    <w:rsid w:val="49687026"/>
    <w:rsid w:val="49843DD6"/>
    <w:rsid w:val="49BFC8C7"/>
    <w:rsid w:val="4AC699EC"/>
    <w:rsid w:val="4B0E6961"/>
    <w:rsid w:val="4D4B3429"/>
    <w:rsid w:val="4D9D63E8"/>
    <w:rsid w:val="4E9339EA"/>
    <w:rsid w:val="4F92BA46"/>
    <w:rsid w:val="5066219B"/>
    <w:rsid w:val="50AE5D48"/>
    <w:rsid w:val="51A501A0"/>
    <w:rsid w:val="51B5158C"/>
    <w:rsid w:val="52476E39"/>
    <w:rsid w:val="525F5E1D"/>
    <w:rsid w:val="52BBAA73"/>
    <w:rsid w:val="5434476B"/>
    <w:rsid w:val="54906C2C"/>
    <w:rsid w:val="55259F59"/>
    <w:rsid w:val="57E3B5FA"/>
    <w:rsid w:val="57F4105D"/>
    <w:rsid w:val="5818A783"/>
    <w:rsid w:val="58669B8C"/>
    <w:rsid w:val="5972BAD3"/>
    <w:rsid w:val="59981657"/>
    <w:rsid w:val="5A6A3DBF"/>
    <w:rsid w:val="5AB9B2B5"/>
    <w:rsid w:val="5AFFADB0"/>
    <w:rsid w:val="5B44A5F1"/>
    <w:rsid w:val="5BFE8EF4"/>
    <w:rsid w:val="5C4C5788"/>
    <w:rsid w:val="5CB3E97B"/>
    <w:rsid w:val="5CE07652"/>
    <w:rsid w:val="5CF18112"/>
    <w:rsid w:val="5CF97676"/>
    <w:rsid w:val="5D19BFC3"/>
    <w:rsid w:val="5DDA977D"/>
    <w:rsid w:val="5E071BC3"/>
    <w:rsid w:val="5EC6A25D"/>
    <w:rsid w:val="5F322F64"/>
    <w:rsid w:val="5F713596"/>
    <w:rsid w:val="611317FC"/>
    <w:rsid w:val="619860E1"/>
    <w:rsid w:val="621B0A50"/>
    <w:rsid w:val="628BD625"/>
    <w:rsid w:val="62957277"/>
    <w:rsid w:val="629B787B"/>
    <w:rsid w:val="634FB7D6"/>
    <w:rsid w:val="6442C1DA"/>
    <w:rsid w:val="6448369D"/>
    <w:rsid w:val="644AB8BE"/>
    <w:rsid w:val="64EB5FFE"/>
    <w:rsid w:val="6592E70F"/>
    <w:rsid w:val="665B5538"/>
    <w:rsid w:val="674A1340"/>
    <w:rsid w:val="682328F9"/>
    <w:rsid w:val="68E4FF82"/>
    <w:rsid w:val="69422961"/>
    <w:rsid w:val="698B87AA"/>
    <w:rsid w:val="69BEF95A"/>
    <w:rsid w:val="69DCA55C"/>
    <w:rsid w:val="69DDF0CD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E126C08"/>
    <w:rsid w:val="6EE4902D"/>
    <w:rsid w:val="6F544106"/>
    <w:rsid w:val="700F5599"/>
    <w:rsid w:val="701EC574"/>
    <w:rsid w:val="706F71D5"/>
    <w:rsid w:val="70CF0851"/>
    <w:rsid w:val="70D4612E"/>
    <w:rsid w:val="70FA2901"/>
    <w:rsid w:val="7117B366"/>
    <w:rsid w:val="71CAD45D"/>
    <w:rsid w:val="71E30B63"/>
    <w:rsid w:val="71FA2732"/>
    <w:rsid w:val="72F9714A"/>
    <w:rsid w:val="7363BE46"/>
    <w:rsid w:val="736DA0ED"/>
    <w:rsid w:val="74973265"/>
    <w:rsid w:val="74A39617"/>
    <w:rsid w:val="74AA9801"/>
    <w:rsid w:val="750183C8"/>
    <w:rsid w:val="752C0E09"/>
    <w:rsid w:val="75592DEA"/>
    <w:rsid w:val="75887E15"/>
    <w:rsid w:val="764FB9DC"/>
    <w:rsid w:val="76E9661C"/>
    <w:rsid w:val="77594A32"/>
    <w:rsid w:val="77C6C1AF"/>
    <w:rsid w:val="77FB619B"/>
    <w:rsid w:val="78411210"/>
    <w:rsid w:val="785315DE"/>
    <w:rsid w:val="78D9DED7"/>
    <w:rsid w:val="7AC44582"/>
    <w:rsid w:val="7ACB93E4"/>
    <w:rsid w:val="7AD0B836"/>
    <w:rsid w:val="7C16CF11"/>
    <w:rsid w:val="7C8D6340"/>
    <w:rsid w:val="7CC15B74"/>
    <w:rsid w:val="7D04A9C7"/>
    <w:rsid w:val="7DC3FC71"/>
    <w:rsid w:val="7DCD32AE"/>
    <w:rsid w:val="7DF2E58E"/>
    <w:rsid w:val="7E00CD99"/>
    <w:rsid w:val="7ECD04AE"/>
    <w:rsid w:val="7F1637FE"/>
    <w:rsid w:val="7F36BFE4"/>
    <w:rsid w:val="7F9F0507"/>
    <w:rsid w:val="7FEB8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C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  <w:style w:type="character" w:styleId="Emphasis">
    <w:name w:val="Emphasis"/>
    <w:basedOn w:val="DefaultParagraphFont"/>
    <w:uiPriority w:val="20"/>
    <w:qFormat/>
    <w:rsid w:val="000825B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C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2105/AJPH.2012.30108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stor.org/stable/2556589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93/ije/dym16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186/s12889-020-08871-7" TargetMode="External"/><Relationship Id="rId10" Type="http://schemas.openxmlformats.org/officeDocument/2006/relationships/hyperlink" Target="https://doi.org/10.1111/j.1943-278X.2011.00036.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i.org/10.1080/00048670902873714" TargetMode="External"/><Relationship Id="rId14" Type="http://schemas.openxmlformats.org/officeDocument/2006/relationships/hyperlink" Target="https://doi.org/10.1521/suli.2007.37.6.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P2A3NJ5CMAVY-993345139-48962</_dlc_DocId>
    <_dlc_DocIdUrl xmlns="e2a3c3e7-7426-4151-8c50-1673f5abcf0a">
      <Url>https://pitt.sharepoint.com/sites/PERU.CHI/_layouts/15/DocIdRedir.aspx?ID=P2A3NJ5CMAVY-993345139-48962</Url>
      <Description>P2A3NJ5CMAVY-993345139-48962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5" ma:contentTypeDescription="Create a new document." ma:contentTypeScope="" ma:versionID="dd2ca427a47fc8b05d06fafdfd4d90f8">
  <xsd:schema xmlns:xsd="http://www.w3.org/2001/XMLSchema" xmlns:xs="http://www.w3.org/2001/XMLSchema" xmlns:p="http://schemas.microsoft.com/office/2006/metadata/properties" xmlns:ns1="http://schemas.microsoft.com/sharepoint/v3" xmlns:ns2="ba516c2e-2337-4fd1-b351-3b2416ecab68" xmlns:ns3="e2a3c3e7-7426-4151-8c50-1673f5abcf0a" targetNamespace="http://schemas.microsoft.com/office/2006/metadata/properties" ma:root="true" ma:fieldsID="783b189e567b73a8ee3be6cfe3ee2361" ns1:_="" ns2:_="" ns3:_="">
    <xsd:import namespace="http://schemas.microsoft.com/sharepoint/v3"/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6A17172-81AF-4EC2-B6B7-CABC6730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Lisa Boyd</cp:lastModifiedBy>
  <cp:revision>3</cp:revision>
  <dcterms:created xsi:type="dcterms:W3CDTF">2026-03-05T13:20:00Z</dcterms:created>
  <dcterms:modified xsi:type="dcterms:W3CDTF">2026-04-07T15:56:00Z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a5952d28-4bf3-4fce-9cf8-538a578d1eeb</vt:lpwstr>
  </property>
</Properties>
</file>