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D52104" w:rsidRPr="001F7C21" w:rsidRDefault="00D52104" w:rsidP="00D52104">
      <w:pPr>
        <w:pBdr>
          <w:top w:val="single" w:sz="4" w:space="1" w:color="auto"/>
          <w:bottom w:val="single" w:sz="4" w:space="1" w:color="auto"/>
        </w:pBdr>
        <w:tabs>
          <w:tab w:val="left" w:pos="1080"/>
        </w:tabs>
        <w:jc w:val="center"/>
        <w:rPr>
          <w:rFonts w:ascii="Arial" w:hAnsi="Arial" w:cs="Arial"/>
          <w:b/>
        </w:rPr>
      </w:pPr>
      <w:bookmarkStart w:id="0" w:name="_Hlk17450736"/>
    </w:p>
    <w:p w14:paraId="1ACA6DF8" w14:textId="77777777" w:rsidR="00002E37" w:rsidRPr="001F7C21" w:rsidRDefault="00002E37" w:rsidP="00002E37">
      <w:pPr>
        <w:pBdr>
          <w:top w:val="single" w:sz="4" w:space="1" w:color="auto"/>
          <w:bottom w:val="single" w:sz="4" w:space="1" w:color="auto"/>
        </w:pBdr>
        <w:tabs>
          <w:tab w:val="left" w:pos="1080"/>
        </w:tabs>
        <w:spacing w:after="120"/>
        <w:jc w:val="center"/>
        <w:rPr>
          <w:rFonts w:ascii="Arial" w:hAnsi="Arial" w:cs="Arial"/>
          <w:b/>
          <w:bCs/>
          <w:lang w:val="en"/>
        </w:rPr>
      </w:pPr>
      <w:bookmarkStart w:id="1" w:name="_Hlk29381436"/>
      <w:bookmarkStart w:id="2" w:name="_Hlk42697924"/>
      <w:bookmarkStart w:id="3" w:name="_Hlk25232003"/>
      <w:r w:rsidRPr="001F7C21">
        <w:rPr>
          <w:rFonts w:ascii="Arial" w:hAnsi="Arial" w:cs="Arial"/>
          <w:b/>
          <w:bCs/>
          <w:lang w:val="en"/>
        </w:rPr>
        <w:t>PA Chapter American Academy of Pediatrics</w:t>
      </w:r>
    </w:p>
    <w:bookmarkEnd w:id="1"/>
    <w:p w14:paraId="2C3B3E81" w14:textId="4DF22CCC" w:rsidR="006D33B2" w:rsidRPr="001F7C21" w:rsidRDefault="00F7408B" w:rsidP="00155CB0">
      <w:pPr>
        <w:pBdr>
          <w:top w:val="single" w:sz="4" w:space="1" w:color="auto"/>
          <w:bottom w:val="single" w:sz="4" w:space="1" w:color="auto"/>
        </w:pBdr>
        <w:tabs>
          <w:tab w:val="left" w:pos="1080"/>
        </w:tabs>
        <w:spacing w:after="120"/>
        <w:jc w:val="center"/>
        <w:rPr>
          <w:rFonts w:ascii="Arial" w:hAnsi="Arial" w:cs="Arial"/>
          <w:b/>
          <w:bCs/>
        </w:rPr>
      </w:pPr>
      <w:r w:rsidRPr="001F7C21">
        <w:rPr>
          <w:rFonts w:ascii="Arial" w:hAnsi="Arial" w:cs="Arial"/>
          <w:b/>
          <w:bCs/>
        </w:rPr>
        <w:t>Oral Health in Your Office</w:t>
      </w:r>
      <w:r w:rsidR="00557BFD" w:rsidRPr="001F7C21">
        <w:rPr>
          <w:rFonts w:ascii="Arial" w:hAnsi="Arial" w:cs="Arial"/>
          <w:b/>
          <w:bCs/>
        </w:rPr>
        <w:t xml:space="preserve"> </w:t>
      </w:r>
    </w:p>
    <w:p w14:paraId="2E94330F" w14:textId="4B506BD0" w:rsidR="001F7C21" w:rsidRPr="001F7C21" w:rsidRDefault="00835359" w:rsidP="00EC31E1">
      <w:pPr>
        <w:pBdr>
          <w:top w:val="single" w:sz="4" w:space="1" w:color="auto"/>
          <w:bottom w:val="single" w:sz="4" w:space="1" w:color="auto"/>
        </w:pBdr>
        <w:tabs>
          <w:tab w:val="left" w:pos="1080"/>
        </w:tabs>
        <w:spacing w:after="120"/>
        <w:jc w:val="center"/>
        <w:rPr>
          <w:rFonts w:ascii="Arial" w:hAnsi="Arial" w:cs="Arial"/>
          <w:b/>
          <w:bCs/>
        </w:rPr>
      </w:pPr>
      <w:r>
        <w:rPr>
          <w:rFonts w:ascii="Arial" w:hAnsi="Arial" w:cs="Arial"/>
          <w:b/>
          <w:bCs/>
        </w:rPr>
        <w:t>5.19</w:t>
      </w:r>
      <w:r w:rsidR="00DA6BA8">
        <w:rPr>
          <w:rFonts w:ascii="Arial" w:hAnsi="Arial" w:cs="Arial"/>
          <w:b/>
          <w:bCs/>
        </w:rPr>
        <w:t>.</w:t>
      </w:r>
      <w:r w:rsidR="001F7C21" w:rsidRPr="001F7C21">
        <w:rPr>
          <w:rFonts w:ascii="Arial" w:hAnsi="Arial" w:cs="Arial"/>
          <w:b/>
          <w:bCs/>
        </w:rPr>
        <w:t>2</w:t>
      </w:r>
      <w:r w:rsidR="00D55525">
        <w:rPr>
          <w:rFonts w:ascii="Arial" w:hAnsi="Arial" w:cs="Arial"/>
          <w:b/>
          <w:bCs/>
        </w:rPr>
        <w:t>6</w:t>
      </w:r>
    </w:p>
    <w:p w14:paraId="647F4B04" w14:textId="38C12704" w:rsidR="00447C82" w:rsidRPr="001F7C21" w:rsidRDefault="005C1761" w:rsidP="001F7C21">
      <w:pPr>
        <w:pBdr>
          <w:top w:val="single" w:sz="4" w:space="1" w:color="auto"/>
          <w:bottom w:val="single" w:sz="4" w:space="1" w:color="auto"/>
        </w:pBdr>
        <w:tabs>
          <w:tab w:val="left" w:pos="1080"/>
        </w:tabs>
        <w:spacing w:after="120"/>
        <w:jc w:val="center"/>
        <w:rPr>
          <w:rFonts w:ascii="Arial" w:hAnsi="Arial" w:cs="Arial"/>
          <w:b/>
          <w:bCs/>
        </w:rPr>
      </w:pPr>
      <w:r>
        <w:rPr>
          <w:rFonts w:ascii="Arial" w:hAnsi="Arial" w:cs="Arial"/>
          <w:b/>
          <w:bCs/>
        </w:rPr>
        <w:t>8</w:t>
      </w:r>
      <w:r w:rsidR="00447C82" w:rsidRPr="001F7C21">
        <w:rPr>
          <w:rFonts w:ascii="Arial" w:hAnsi="Arial" w:cs="Arial"/>
          <w:b/>
          <w:bCs/>
        </w:rPr>
        <w:t>:</w:t>
      </w:r>
      <w:r w:rsidR="00D55525">
        <w:rPr>
          <w:rFonts w:ascii="Arial" w:hAnsi="Arial" w:cs="Arial"/>
          <w:b/>
          <w:bCs/>
        </w:rPr>
        <w:t>0</w:t>
      </w:r>
      <w:r w:rsidR="00794118">
        <w:rPr>
          <w:rFonts w:ascii="Arial" w:hAnsi="Arial" w:cs="Arial"/>
          <w:b/>
          <w:bCs/>
        </w:rPr>
        <w:t>0</w:t>
      </w:r>
      <w:r w:rsidR="00D00E30" w:rsidRPr="001F7C21">
        <w:rPr>
          <w:rFonts w:ascii="Arial" w:hAnsi="Arial" w:cs="Arial"/>
          <w:b/>
          <w:bCs/>
        </w:rPr>
        <w:t xml:space="preserve"> </w:t>
      </w:r>
      <w:r w:rsidR="00450C63">
        <w:rPr>
          <w:rFonts w:ascii="Arial" w:hAnsi="Arial" w:cs="Arial"/>
          <w:b/>
          <w:bCs/>
        </w:rPr>
        <w:t>A</w:t>
      </w:r>
      <w:r w:rsidR="00447C82" w:rsidRPr="001F7C21">
        <w:rPr>
          <w:rFonts w:ascii="Arial" w:hAnsi="Arial" w:cs="Arial"/>
          <w:b/>
          <w:bCs/>
        </w:rPr>
        <w:t xml:space="preserve">M </w:t>
      </w:r>
      <w:r w:rsidR="0063191F">
        <w:rPr>
          <w:rFonts w:ascii="Arial" w:hAnsi="Arial" w:cs="Arial"/>
          <w:b/>
          <w:bCs/>
        </w:rPr>
        <w:t>–</w:t>
      </w:r>
      <w:r w:rsidR="00447C82" w:rsidRPr="001F7C21">
        <w:rPr>
          <w:rFonts w:ascii="Arial" w:hAnsi="Arial" w:cs="Arial"/>
          <w:b/>
          <w:bCs/>
        </w:rPr>
        <w:t xml:space="preserve"> </w:t>
      </w:r>
      <w:r>
        <w:rPr>
          <w:rFonts w:ascii="Arial" w:hAnsi="Arial" w:cs="Arial"/>
          <w:b/>
          <w:bCs/>
        </w:rPr>
        <w:t>9</w:t>
      </w:r>
      <w:r w:rsidR="00447C82" w:rsidRPr="001F7C21">
        <w:rPr>
          <w:rFonts w:ascii="Arial" w:hAnsi="Arial" w:cs="Arial"/>
          <w:b/>
          <w:bCs/>
        </w:rPr>
        <w:t>:</w:t>
      </w:r>
      <w:r w:rsidR="00CD4C83">
        <w:rPr>
          <w:rFonts w:ascii="Arial" w:hAnsi="Arial" w:cs="Arial"/>
          <w:b/>
          <w:bCs/>
        </w:rPr>
        <w:t>3</w:t>
      </w:r>
      <w:r w:rsidR="00794118">
        <w:rPr>
          <w:rFonts w:ascii="Arial" w:hAnsi="Arial" w:cs="Arial"/>
          <w:b/>
          <w:bCs/>
        </w:rPr>
        <w:t>0</w:t>
      </w:r>
      <w:r w:rsidR="00372CBB">
        <w:rPr>
          <w:rFonts w:ascii="Arial" w:hAnsi="Arial" w:cs="Arial"/>
          <w:b/>
          <w:bCs/>
        </w:rPr>
        <w:t xml:space="preserve"> </w:t>
      </w:r>
      <w:r w:rsidR="00EC31E1">
        <w:rPr>
          <w:rFonts w:ascii="Arial" w:hAnsi="Arial" w:cs="Arial"/>
          <w:b/>
          <w:bCs/>
        </w:rPr>
        <w:t>P</w:t>
      </w:r>
      <w:r w:rsidR="00447C82" w:rsidRPr="001F7C21">
        <w:rPr>
          <w:rFonts w:ascii="Arial" w:hAnsi="Arial" w:cs="Arial"/>
          <w:b/>
          <w:bCs/>
        </w:rPr>
        <w:t xml:space="preserve">M </w:t>
      </w:r>
    </w:p>
    <w:bookmarkEnd w:id="2"/>
    <w:p w14:paraId="0A37501D" w14:textId="77777777" w:rsidR="00D52104" w:rsidRPr="00B05F0B" w:rsidRDefault="00D52104" w:rsidP="00D00E30">
      <w:pPr>
        <w:pBdr>
          <w:top w:val="single" w:sz="4" w:space="1" w:color="auto"/>
          <w:bottom w:val="single" w:sz="4" w:space="1" w:color="auto"/>
        </w:pBdr>
        <w:tabs>
          <w:tab w:val="left" w:pos="1080"/>
        </w:tabs>
        <w:spacing w:after="120"/>
        <w:jc w:val="center"/>
        <w:rPr>
          <w:rFonts w:ascii="Arial" w:hAnsi="Arial" w:cs="Arial"/>
          <w:sz w:val="18"/>
          <w:szCs w:val="18"/>
        </w:rPr>
      </w:pPr>
    </w:p>
    <w:bookmarkEnd w:id="3"/>
    <w:p w14:paraId="5DAB6C7B" w14:textId="77777777" w:rsidR="00DB4ABD" w:rsidRPr="00B05F0B" w:rsidRDefault="00DB4ABD" w:rsidP="00264B4A">
      <w:pPr>
        <w:tabs>
          <w:tab w:val="left" w:pos="1080"/>
        </w:tabs>
        <w:jc w:val="center"/>
        <w:rPr>
          <w:rFonts w:ascii="Arial" w:hAnsi="Arial" w:cs="Arial"/>
          <w:b/>
          <w:i/>
          <w:sz w:val="18"/>
          <w:szCs w:val="18"/>
        </w:rPr>
      </w:pPr>
    </w:p>
    <w:p w14:paraId="4C7E59D5" w14:textId="77777777" w:rsidR="00835359" w:rsidRDefault="00447C82" w:rsidP="00835359">
      <w:pPr>
        <w:pStyle w:val="NormalWeb"/>
        <w:spacing w:after="165"/>
        <w:rPr>
          <w:rFonts w:ascii="Arial" w:hAnsi="Arial" w:cs="Arial"/>
          <w:b/>
          <w:bCs/>
          <w:snapToGrid w:val="0"/>
          <w:color w:val="000000"/>
        </w:rPr>
      </w:pPr>
      <w:r w:rsidRPr="001F7C21">
        <w:rPr>
          <w:rFonts w:ascii="Arial" w:hAnsi="Arial" w:cs="Arial"/>
          <w:b/>
          <w:bCs/>
          <w:snapToGrid w:val="0"/>
          <w:color w:val="000000"/>
          <w:sz w:val="22"/>
          <w:szCs w:val="22"/>
        </w:rPr>
        <w:t>Speaker</w:t>
      </w:r>
      <w:r w:rsidR="00794118">
        <w:rPr>
          <w:rFonts w:ascii="Arial" w:hAnsi="Arial" w:cs="Arial"/>
          <w:b/>
          <w:bCs/>
          <w:snapToGrid w:val="0"/>
          <w:color w:val="000000"/>
          <w:sz w:val="22"/>
          <w:szCs w:val="22"/>
        </w:rPr>
        <w:t>s</w:t>
      </w:r>
      <w:r w:rsidR="00D00E30" w:rsidRPr="001F7C21">
        <w:rPr>
          <w:rFonts w:ascii="Arial" w:hAnsi="Arial" w:cs="Arial"/>
          <w:b/>
          <w:bCs/>
          <w:snapToGrid w:val="0"/>
          <w:color w:val="000000"/>
        </w:rPr>
        <w:t>:</w:t>
      </w:r>
      <w:r w:rsidR="006E6FEE">
        <w:rPr>
          <w:rFonts w:ascii="Arial" w:hAnsi="Arial" w:cs="Arial"/>
          <w:b/>
          <w:bCs/>
          <w:snapToGrid w:val="0"/>
          <w:color w:val="000000"/>
        </w:rPr>
        <w:t xml:space="preserve"> </w:t>
      </w:r>
    </w:p>
    <w:p w14:paraId="0E8F2410" w14:textId="5F07E238" w:rsidR="00835359" w:rsidRPr="00835359" w:rsidRDefault="00835359" w:rsidP="00835359">
      <w:pPr>
        <w:pStyle w:val="NormalWeb"/>
        <w:spacing w:after="165"/>
        <w:rPr>
          <w:rFonts w:ascii="Arial" w:hAnsi="Arial" w:cs="Arial"/>
          <w:b/>
          <w:bCs/>
          <w:snapToGrid w:val="0"/>
          <w:color w:val="000000"/>
        </w:rPr>
      </w:pPr>
      <w:r w:rsidRPr="00835359">
        <w:rPr>
          <w:rFonts w:ascii="Arial" w:hAnsi="Arial" w:cs="Arial"/>
          <w:b/>
          <w:bCs/>
          <w:snapToGrid w:val="0"/>
          <w:color w:val="000000"/>
        </w:rPr>
        <w:t>Dr. Mary Ann Rigas</w:t>
      </w:r>
    </w:p>
    <w:p w14:paraId="255AB58D" w14:textId="14320C20" w:rsidR="00D55525" w:rsidRPr="007E7FE5" w:rsidRDefault="00835359" w:rsidP="00D55525">
      <w:pPr>
        <w:pStyle w:val="NormalWeb"/>
        <w:spacing w:after="165"/>
        <w:rPr>
          <w:rFonts w:ascii="Arial" w:hAnsi="Arial" w:cs="Arial"/>
          <w:b/>
          <w:bCs/>
          <w:snapToGrid w:val="0"/>
          <w:color w:val="000000"/>
        </w:rPr>
      </w:pPr>
      <w:r w:rsidRPr="00835359">
        <w:rPr>
          <w:rFonts w:ascii="Arial" w:hAnsi="Arial" w:cs="Arial"/>
          <w:b/>
          <w:bCs/>
          <w:snapToGrid w:val="0"/>
          <w:color w:val="000000"/>
        </w:rPr>
        <w:t>Regina Outterbridge</w:t>
      </w:r>
    </w:p>
    <w:p w14:paraId="02EB378F" w14:textId="77777777" w:rsidR="001E31F6" w:rsidRPr="001F7C21" w:rsidRDefault="001E31F6" w:rsidP="00264B4A">
      <w:pPr>
        <w:rPr>
          <w:rFonts w:ascii="Arial" w:hAnsi="Arial" w:cs="Arial"/>
          <w:snapToGrid w:val="0"/>
          <w:color w:val="000000"/>
        </w:rPr>
      </w:pPr>
    </w:p>
    <w:p w14:paraId="6DB956B1" w14:textId="77777777" w:rsidR="00DB4ABD" w:rsidRPr="001F7C21" w:rsidRDefault="001E31F6" w:rsidP="00264B4A">
      <w:pPr>
        <w:rPr>
          <w:rFonts w:ascii="Arial" w:hAnsi="Arial" w:cs="Arial"/>
          <w:b/>
          <w:bCs/>
          <w:snapToGrid w:val="0"/>
          <w:color w:val="000000"/>
        </w:rPr>
      </w:pPr>
      <w:r w:rsidRPr="001F7C21">
        <w:rPr>
          <w:rFonts w:ascii="Arial" w:hAnsi="Arial" w:cs="Arial"/>
          <w:b/>
          <w:bCs/>
          <w:snapToGrid w:val="0"/>
          <w:color w:val="000000"/>
        </w:rPr>
        <w:t>Accreditation</w:t>
      </w:r>
    </w:p>
    <w:p w14:paraId="6A05A809" w14:textId="77777777" w:rsidR="00002E37" w:rsidRPr="001F7C21" w:rsidRDefault="00002E37" w:rsidP="00002E37">
      <w:pPr>
        <w:rPr>
          <w:rFonts w:ascii="Arial" w:hAnsi="Arial" w:cs="Arial"/>
          <w:snapToGrid w:val="0"/>
          <w:color w:val="000000"/>
        </w:rPr>
      </w:pPr>
      <w:r w:rsidRPr="001F7C21">
        <w:rPr>
          <w:rFonts w:ascii="Arial" w:hAnsi="Arial" w:cs="Arial"/>
          <w:snapToGrid w:val="0"/>
          <w:color w:val="000000"/>
        </w:rPr>
        <w:t>In support of improving patient care, this activity has been planned and implemented by the University of Pittsburgh and the PA Chapter American Academy of Pediatrics. The University of Pittsburgh is jointly accredited by the Accreditation Council for Continuing Medical Education (ACCME), the Accreditation Council for Pharmacy Education (ACPE), and the American Nurses Credentialing Center (ANCC), to provide continuing education for the healthcare team.</w:t>
      </w:r>
    </w:p>
    <w:p w14:paraId="5A39BBE3" w14:textId="77777777" w:rsidR="001E31F6" w:rsidRPr="001F7C21" w:rsidRDefault="001E31F6" w:rsidP="00DB4ABD">
      <w:pPr>
        <w:rPr>
          <w:rFonts w:ascii="Arial" w:hAnsi="Arial" w:cs="Arial"/>
          <w:snapToGrid w:val="0"/>
          <w:color w:val="000000"/>
        </w:rPr>
      </w:pPr>
    </w:p>
    <w:p w14:paraId="3BCE19F9" w14:textId="7FF65336" w:rsidR="001E31F6" w:rsidRPr="001F7C21" w:rsidRDefault="002D5B83" w:rsidP="00DB4ABD">
      <w:pPr>
        <w:rPr>
          <w:rFonts w:ascii="Arial" w:hAnsi="Arial" w:cs="Arial"/>
          <w:b/>
          <w:bCs/>
          <w:snapToGrid w:val="0"/>
          <w:color w:val="000000"/>
        </w:rPr>
      </w:pPr>
      <w:r w:rsidRPr="001F7C21">
        <w:rPr>
          <w:rFonts w:ascii="Arial" w:hAnsi="Arial" w:cs="Arial"/>
          <w:b/>
          <w:bCs/>
          <w:snapToGrid w:val="0"/>
          <w:color w:val="000000"/>
        </w:rPr>
        <w:t>Physicians</w:t>
      </w:r>
    </w:p>
    <w:p w14:paraId="285C1785" w14:textId="69E02A51" w:rsidR="002C583B" w:rsidRPr="001F7C21" w:rsidRDefault="001E31F6" w:rsidP="005469B3">
      <w:pPr>
        <w:rPr>
          <w:rFonts w:ascii="Arial" w:hAnsi="Arial" w:cs="Arial"/>
          <w:snapToGrid w:val="0"/>
          <w:color w:val="000000"/>
        </w:rPr>
      </w:pPr>
      <w:bookmarkStart w:id="4" w:name="_Hlk18400783"/>
      <w:r w:rsidRPr="001F7C21">
        <w:rPr>
          <w:rFonts w:ascii="Arial" w:hAnsi="Arial" w:cs="Arial"/>
          <w:snapToGrid w:val="0"/>
          <w:color w:val="000000"/>
        </w:rPr>
        <w:t xml:space="preserve">The University of Pittsburgh designates this live activity for a maximum of </w:t>
      </w:r>
      <w:r w:rsidR="00002E37" w:rsidRPr="001F7C21">
        <w:rPr>
          <w:rFonts w:ascii="Arial" w:hAnsi="Arial" w:cs="Arial"/>
          <w:snapToGrid w:val="0"/>
          <w:color w:val="000000"/>
        </w:rPr>
        <w:t>1</w:t>
      </w:r>
      <w:r w:rsidR="004A0893" w:rsidRPr="001F7C21">
        <w:rPr>
          <w:rFonts w:ascii="Arial" w:hAnsi="Arial" w:cs="Arial"/>
          <w:snapToGrid w:val="0"/>
          <w:color w:val="000000"/>
        </w:rPr>
        <w:t>.</w:t>
      </w:r>
      <w:r w:rsidR="00D55525">
        <w:rPr>
          <w:rFonts w:ascii="Arial" w:hAnsi="Arial" w:cs="Arial"/>
          <w:snapToGrid w:val="0"/>
          <w:color w:val="000000"/>
        </w:rPr>
        <w:t>5</w:t>
      </w:r>
      <w:r w:rsidR="00DC3278" w:rsidRPr="001F7C21">
        <w:rPr>
          <w:rFonts w:ascii="Arial" w:hAnsi="Arial" w:cs="Arial"/>
          <w:snapToGrid w:val="0"/>
          <w:color w:val="000000"/>
        </w:rPr>
        <w:t>0</w:t>
      </w:r>
      <w:r w:rsidRPr="001F7C21">
        <w:rPr>
          <w:rFonts w:ascii="Arial" w:hAnsi="Arial" w:cs="Arial"/>
          <w:snapToGrid w:val="0"/>
          <w:color w:val="000000"/>
        </w:rPr>
        <w:t xml:space="preserve"> AMA PRA Category 1 Credit™. Physicians should claim only the credit commensurate with the extent of their participation in the activity.</w:t>
      </w:r>
      <w:r w:rsidR="005469B3" w:rsidRPr="001F7C21">
        <w:rPr>
          <w:rFonts w:ascii="Arial" w:hAnsi="Arial" w:cs="Arial"/>
          <w:snapToGrid w:val="0"/>
          <w:color w:val="000000"/>
        </w:rPr>
        <w:t xml:space="preserve"> </w:t>
      </w:r>
    </w:p>
    <w:p w14:paraId="0D0B940D" w14:textId="27231F88" w:rsidR="004A0893" w:rsidRPr="001F7C21" w:rsidRDefault="005469B3" w:rsidP="001E31F6">
      <w:pPr>
        <w:rPr>
          <w:rFonts w:ascii="Arial" w:hAnsi="Arial" w:cs="Arial"/>
          <w:snapToGrid w:val="0"/>
          <w:color w:val="000000"/>
        </w:rPr>
      </w:pPr>
      <w:r w:rsidRPr="001F7C21">
        <w:rPr>
          <w:rFonts w:ascii="Arial" w:hAnsi="Arial" w:cs="Arial"/>
          <w:snapToGrid w:val="0"/>
          <w:color w:val="000000"/>
        </w:rPr>
        <w:t xml:space="preserve">  </w:t>
      </w:r>
    </w:p>
    <w:p w14:paraId="07278472" w14:textId="77777777" w:rsidR="004A0893" w:rsidRPr="001F7C21" w:rsidRDefault="004A0893" w:rsidP="004A0893">
      <w:pPr>
        <w:rPr>
          <w:rFonts w:ascii="Arial" w:hAnsi="Arial" w:cs="Arial"/>
          <w:b/>
          <w:bCs/>
          <w:snapToGrid w:val="0"/>
          <w:color w:val="000000"/>
        </w:rPr>
      </w:pPr>
      <w:r w:rsidRPr="001F7C21">
        <w:rPr>
          <w:rFonts w:ascii="Arial" w:hAnsi="Arial" w:cs="Arial"/>
          <w:b/>
          <w:bCs/>
          <w:snapToGrid w:val="0"/>
          <w:color w:val="000000"/>
        </w:rPr>
        <w:t>Other Healthcare Professionals</w:t>
      </w:r>
    </w:p>
    <w:p w14:paraId="7C869337" w14:textId="77777777" w:rsidR="004A0893" w:rsidRPr="001F7C21" w:rsidRDefault="004A0893" w:rsidP="004A0893">
      <w:pPr>
        <w:rPr>
          <w:rFonts w:ascii="Arial" w:hAnsi="Arial" w:cs="Arial"/>
          <w:snapToGrid w:val="0"/>
          <w:color w:val="000000"/>
        </w:rPr>
      </w:pPr>
      <w:r w:rsidRPr="001F7C21">
        <w:rPr>
          <w:rFonts w:ascii="Arial" w:hAnsi="Arial" w:cs="Arial"/>
          <w:snapToGrid w:val="0"/>
          <w:color w:val="000000"/>
        </w:rPr>
        <w:t>Other health care professionals will receive a certificate of attendance confirming the number of contact hours commensurate with the extent of participation in this activity.</w:t>
      </w:r>
    </w:p>
    <w:bookmarkEnd w:id="4"/>
    <w:p w14:paraId="0E27B00A" w14:textId="77777777" w:rsidR="001E31F6" w:rsidRPr="001F7C21" w:rsidRDefault="001E31F6" w:rsidP="00DB4ABD">
      <w:pPr>
        <w:rPr>
          <w:rFonts w:ascii="Arial" w:hAnsi="Arial" w:cs="Arial"/>
          <w:snapToGrid w:val="0"/>
          <w:color w:val="000000"/>
        </w:rPr>
      </w:pPr>
    </w:p>
    <w:p w14:paraId="3190E89F" w14:textId="77777777" w:rsidR="00DB4ABD" w:rsidRPr="001F7C21" w:rsidRDefault="00DB4ABD" w:rsidP="00DB4ABD">
      <w:pPr>
        <w:rPr>
          <w:rFonts w:ascii="Arial" w:hAnsi="Arial" w:cs="Arial"/>
          <w:b/>
          <w:bCs/>
          <w:snapToGrid w:val="0"/>
          <w:color w:val="000000"/>
        </w:rPr>
      </w:pPr>
      <w:r w:rsidRPr="001F7C21">
        <w:rPr>
          <w:rFonts w:ascii="Arial" w:hAnsi="Arial" w:cs="Arial"/>
          <w:b/>
          <w:bCs/>
          <w:snapToGrid w:val="0"/>
          <w:color w:val="000000"/>
        </w:rPr>
        <w:t>Disclosure Statement</w:t>
      </w:r>
    </w:p>
    <w:p w14:paraId="3C359862" w14:textId="77777777" w:rsidR="00264B4A" w:rsidRPr="001F7C21" w:rsidRDefault="00264B4A" w:rsidP="00264B4A">
      <w:pPr>
        <w:pStyle w:val="Title"/>
        <w:tabs>
          <w:tab w:val="clear" w:pos="1152"/>
        </w:tabs>
        <w:spacing w:line="240" w:lineRule="auto"/>
        <w:jc w:val="left"/>
        <w:rPr>
          <w:rFonts w:ascii="Arial" w:hAnsi="Arial" w:cs="Arial"/>
          <w:b w:val="0"/>
          <w:sz w:val="20"/>
        </w:rPr>
      </w:pPr>
      <w:r w:rsidRPr="001F7C21">
        <w:rPr>
          <w:rFonts w:ascii="Arial" w:hAnsi="Arial" w:cs="Arial"/>
          <w:b w:val="0"/>
          <w:sz w:val="20"/>
        </w:rPr>
        <w:t>No members of the planning committee, speakers, presenters, authors, content reviewers and/or anyone else in a position to control the content of this education activity have relevant financial relationships with any entity producing, marketing, re-selling, or distributing health care goods or services, used on, or consumed by, patients to disclose.</w:t>
      </w:r>
    </w:p>
    <w:p w14:paraId="60061E4C" w14:textId="77777777" w:rsidR="004A0893" w:rsidRPr="001F7C21" w:rsidRDefault="004A0893" w:rsidP="00264B4A">
      <w:pPr>
        <w:pStyle w:val="Title"/>
        <w:tabs>
          <w:tab w:val="clear" w:pos="1152"/>
        </w:tabs>
        <w:spacing w:line="240" w:lineRule="auto"/>
        <w:jc w:val="left"/>
        <w:rPr>
          <w:rFonts w:ascii="Arial" w:hAnsi="Arial" w:cs="Arial"/>
          <w:b w:val="0"/>
          <w:sz w:val="20"/>
        </w:rPr>
      </w:pPr>
    </w:p>
    <w:p w14:paraId="3C331F7C" w14:textId="77777777" w:rsidR="00264B4A" w:rsidRPr="001F7C21" w:rsidRDefault="00264B4A" w:rsidP="00264B4A">
      <w:pPr>
        <w:rPr>
          <w:rFonts w:ascii="Arial" w:hAnsi="Arial" w:cs="Arial"/>
          <w:b/>
          <w:bCs/>
          <w:snapToGrid w:val="0"/>
          <w:color w:val="000000"/>
        </w:rPr>
      </w:pPr>
      <w:r w:rsidRPr="001F7C21">
        <w:rPr>
          <w:rFonts w:ascii="Arial" w:hAnsi="Arial" w:cs="Arial"/>
          <w:b/>
          <w:bCs/>
          <w:snapToGrid w:val="0"/>
          <w:color w:val="000000"/>
        </w:rPr>
        <w:t>Disclaimer Statement</w:t>
      </w:r>
    </w:p>
    <w:p w14:paraId="320F81A7" w14:textId="77777777" w:rsidR="00264B4A" w:rsidRPr="001F7C21" w:rsidRDefault="00264B4A" w:rsidP="00264B4A">
      <w:pPr>
        <w:pStyle w:val="Heading3"/>
        <w:jc w:val="left"/>
        <w:rPr>
          <w:rFonts w:ascii="Arial" w:hAnsi="Arial" w:cs="Arial"/>
          <w:b w:val="0"/>
          <w:color w:val="000000"/>
          <w:sz w:val="20"/>
        </w:rPr>
      </w:pPr>
      <w:r w:rsidRPr="001F7C21">
        <w:rPr>
          <w:rFonts w:ascii="Arial" w:hAnsi="Arial" w:cs="Arial"/>
          <w:b w:val="0"/>
          <w:color w:val="000000"/>
          <w:sz w:val="20"/>
        </w:rPr>
        <w:t>The information presented at this CME program represents the views and opinions of the individual presenters, and does not constitute the opinion or endorsement of, or promotion by, the UPMC Center for Continuing Education in the Health Sciences, UPMC / University of Pittsburgh Medical Center or Affiliates and University of Pittsburgh School of Medicine.  Reasonable efforts have been taken intending for educational subject matter to be presented in a balanced, unbiased fashion and in compliance with regulatory requirements. However, each program attendee must always use his/her own personal and professional judgment when considering further application of this information, particularly as it may relate to patient diagnostic or treatment decisions including, without limitation, FDA-approved uses and any off-label uses.</w:t>
      </w:r>
    </w:p>
    <w:p w14:paraId="44EAFD9C" w14:textId="77777777" w:rsidR="00264B4A" w:rsidRPr="001F7C21" w:rsidRDefault="00264B4A" w:rsidP="00264B4A">
      <w:pPr>
        <w:pStyle w:val="Title"/>
        <w:ind w:left="1080"/>
        <w:jc w:val="left"/>
        <w:rPr>
          <w:rFonts w:ascii="Arial" w:hAnsi="Arial" w:cs="Arial"/>
          <w:b w:val="0"/>
          <w:sz w:val="20"/>
        </w:rPr>
      </w:pPr>
    </w:p>
    <w:bookmarkEnd w:id="0"/>
    <w:p w14:paraId="4B94D5A5" w14:textId="77777777" w:rsidR="007B4F8E" w:rsidRPr="00B05F0B" w:rsidRDefault="007B4F8E" w:rsidP="00EC43B6">
      <w:pPr>
        <w:jc w:val="center"/>
        <w:rPr>
          <w:rFonts w:ascii="Arial" w:hAnsi="Arial" w:cs="Arial"/>
          <w:b/>
          <w:i/>
          <w:sz w:val="18"/>
          <w:szCs w:val="18"/>
        </w:rPr>
      </w:pPr>
    </w:p>
    <w:sectPr w:rsidR="007B4F8E" w:rsidRPr="00B05F0B" w:rsidSect="00F52B8B">
      <w:headerReference w:type="default" r:id="rId8"/>
      <w:type w:val="continuous"/>
      <w:pgSz w:w="12240" w:h="15840" w:code="1"/>
      <w:pgMar w:top="1008" w:right="1800" w:bottom="1008" w:left="1440" w:header="720" w:footer="720" w:gutter="0"/>
      <w:pgBorders w:offsetFrom="page">
        <w:top w:val="single" w:sz="24" w:space="24" w:color="000000"/>
        <w:left w:val="single" w:sz="24" w:space="24" w:color="000000"/>
        <w:bottom w:val="single" w:sz="24" w:space="24" w:color="000000"/>
        <w:right w:val="single" w:sz="24"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FC1C4" w14:textId="77777777" w:rsidR="00A11FE6" w:rsidRDefault="00A11FE6" w:rsidP="00F52B8B">
      <w:r>
        <w:separator/>
      </w:r>
    </w:p>
  </w:endnote>
  <w:endnote w:type="continuationSeparator" w:id="0">
    <w:p w14:paraId="60745C94" w14:textId="77777777" w:rsidR="00A11FE6" w:rsidRDefault="00A11FE6" w:rsidP="00F52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4ED28" w14:textId="77777777" w:rsidR="00A11FE6" w:rsidRDefault="00A11FE6" w:rsidP="00F52B8B">
      <w:r>
        <w:separator/>
      </w:r>
    </w:p>
  </w:footnote>
  <w:footnote w:type="continuationSeparator" w:id="0">
    <w:p w14:paraId="00AE7E4B" w14:textId="77777777" w:rsidR="00A11FE6" w:rsidRDefault="00A11FE6" w:rsidP="00F52B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6A7AC" w14:textId="77777777" w:rsidR="00F52B8B" w:rsidRPr="00F52B8B" w:rsidRDefault="007B4F8E" w:rsidP="00F52B8B">
    <w:pPr>
      <w:pStyle w:val="Header"/>
      <w:jc w:val="center"/>
      <w:rPr>
        <w:rFonts w:ascii="Arial" w:hAnsi="Arial" w:cs="Arial"/>
        <w:bCs/>
        <w:sz w:val="28"/>
        <w:szCs w:val="28"/>
      </w:rPr>
    </w:pPr>
    <w:bookmarkStart w:id="5" w:name="_Hlk17450724"/>
    <w:r>
      <w:rPr>
        <w:rFonts w:ascii="Arial" w:hAnsi="Arial" w:cs="Arial"/>
        <w:bCs/>
        <w:sz w:val="28"/>
        <w:szCs w:val="28"/>
      </w:rPr>
      <w:t>UPMC</w:t>
    </w:r>
  </w:p>
  <w:p w14:paraId="39CEE36D" w14:textId="77777777" w:rsidR="00F52B8B" w:rsidRDefault="00F52B8B" w:rsidP="00F52B8B">
    <w:pPr>
      <w:pStyle w:val="Header"/>
      <w:jc w:val="center"/>
      <w:rPr>
        <w:rFonts w:ascii="Arial" w:hAnsi="Arial" w:cs="Arial"/>
        <w:bCs/>
        <w:sz w:val="28"/>
        <w:szCs w:val="28"/>
      </w:rPr>
    </w:pPr>
    <w:r w:rsidRPr="00F52B8B">
      <w:rPr>
        <w:rFonts w:ascii="Arial" w:hAnsi="Arial" w:cs="Arial"/>
        <w:bCs/>
        <w:sz w:val="28"/>
        <w:szCs w:val="28"/>
      </w:rPr>
      <w:t>Center for Continuing Education in the Health Sciences</w:t>
    </w:r>
  </w:p>
  <w:p w14:paraId="1894FCF2" w14:textId="77777777" w:rsidR="00DB4ABD" w:rsidRPr="00DB4ABD" w:rsidRDefault="00DB4ABD" w:rsidP="00F52B8B">
    <w:pPr>
      <w:pStyle w:val="Header"/>
      <w:jc w:val="center"/>
      <w:rPr>
        <w:rFonts w:ascii="Arial" w:hAnsi="Arial" w:cs="Arial"/>
        <w:b/>
        <w:bCs/>
        <w:sz w:val="28"/>
        <w:szCs w:val="28"/>
      </w:rPr>
    </w:pPr>
    <w:r w:rsidRPr="00DB4ABD">
      <w:rPr>
        <w:rFonts w:ascii="Arial" w:hAnsi="Arial" w:cs="Arial"/>
        <w:b/>
        <w:bCs/>
        <w:sz w:val="28"/>
        <w:szCs w:val="28"/>
      </w:rPr>
      <w:t>CME Information Sheet</w:t>
    </w:r>
  </w:p>
  <w:p w14:paraId="3DEEC669" w14:textId="77777777" w:rsidR="00D52104" w:rsidRPr="00F52B8B" w:rsidRDefault="00D52104" w:rsidP="00F52B8B">
    <w:pPr>
      <w:pStyle w:val="Header"/>
      <w:jc w:val="center"/>
      <w:rPr>
        <w:rFonts w:ascii="Arial" w:hAnsi="Arial" w:cs="Arial"/>
        <w:sz w:val="28"/>
        <w:szCs w:val="28"/>
      </w:rPr>
    </w:pPr>
  </w:p>
  <w:bookmarkEnd w:id="5"/>
  <w:p w14:paraId="3656B9AB" w14:textId="77777777" w:rsidR="00F52B8B" w:rsidRDefault="00F52B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669A2"/>
    <w:multiLevelType w:val="hybridMultilevel"/>
    <w:tmpl w:val="F138AC52"/>
    <w:lvl w:ilvl="0" w:tplc="D98681F6">
      <w:start w:val="1"/>
      <w:numFmt w:val="bullet"/>
      <w:lvlText w:val=""/>
      <w:lvlJc w:val="left"/>
      <w:pPr>
        <w:ind w:left="360" w:hanging="360"/>
      </w:pPr>
      <w:rPr>
        <w:rFonts w:ascii="Symbol" w:hAnsi="Symbol" w:hint="default"/>
        <w:color w:val="auto"/>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01B2535"/>
    <w:multiLevelType w:val="hybridMultilevel"/>
    <w:tmpl w:val="3B6E3F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225064557">
    <w:abstractNumId w:val="1"/>
  </w:num>
  <w:num w:numId="2" w16cid:durableId="1972857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77D"/>
    <w:rsid w:val="00001000"/>
    <w:rsid w:val="00002E37"/>
    <w:rsid w:val="00004B7A"/>
    <w:rsid w:val="00010252"/>
    <w:rsid w:val="00046715"/>
    <w:rsid w:val="000656DA"/>
    <w:rsid w:val="00082017"/>
    <w:rsid w:val="00086E00"/>
    <w:rsid w:val="00090A07"/>
    <w:rsid w:val="00094896"/>
    <w:rsid w:val="00094C50"/>
    <w:rsid w:val="00095795"/>
    <w:rsid w:val="000A5B53"/>
    <w:rsid w:val="000B0427"/>
    <w:rsid w:val="000D36CE"/>
    <w:rsid w:val="000E63BA"/>
    <w:rsid w:val="000F7FC9"/>
    <w:rsid w:val="0010077D"/>
    <w:rsid w:val="00116F8D"/>
    <w:rsid w:val="00131A9A"/>
    <w:rsid w:val="00135D9E"/>
    <w:rsid w:val="0014341D"/>
    <w:rsid w:val="00145BC7"/>
    <w:rsid w:val="00147061"/>
    <w:rsid w:val="001501A5"/>
    <w:rsid w:val="00155CB0"/>
    <w:rsid w:val="001C0020"/>
    <w:rsid w:val="001E2919"/>
    <w:rsid w:val="001E31F6"/>
    <w:rsid w:val="001F7C21"/>
    <w:rsid w:val="0020115D"/>
    <w:rsid w:val="0020387E"/>
    <w:rsid w:val="00212237"/>
    <w:rsid w:val="00217C89"/>
    <w:rsid w:val="00240571"/>
    <w:rsid w:val="00245C68"/>
    <w:rsid w:val="00256B73"/>
    <w:rsid w:val="00264B4A"/>
    <w:rsid w:val="0026575D"/>
    <w:rsid w:val="00281A77"/>
    <w:rsid w:val="002A30CA"/>
    <w:rsid w:val="002C03E4"/>
    <w:rsid w:val="002C583B"/>
    <w:rsid w:val="002D2460"/>
    <w:rsid w:val="002D48A8"/>
    <w:rsid w:val="002D4DE3"/>
    <w:rsid w:val="002D5B83"/>
    <w:rsid w:val="002F144E"/>
    <w:rsid w:val="002F6E2B"/>
    <w:rsid w:val="00300563"/>
    <w:rsid w:val="00337CC9"/>
    <w:rsid w:val="003525D7"/>
    <w:rsid w:val="0037065B"/>
    <w:rsid w:val="00372CBB"/>
    <w:rsid w:val="003A1BED"/>
    <w:rsid w:val="003B1ABD"/>
    <w:rsid w:val="003D1BEA"/>
    <w:rsid w:val="003D70DC"/>
    <w:rsid w:val="003F24F6"/>
    <w:rsid w:val="003F6BF3"/>
    <w:rsid w:val="003F784F"/>
    <w:rsid w:val="00407833"/>
    <w:rsid w:val="00413533"/>
    <w:rsid w:val="00413DA7"/>
    <w:rsid w:val="00422A69"/>
    <w:rsid w:val="0042714B"/>
    <w:rsid w:val="00447C82"/>
    <w:rsid w:val="00450C63"/>
    <w:rsid w:val="004814C8"/>
    <w:rsid w:val="004824A6"/>
    <w:rsid w:val="0049067B"/>
    <w:rsid w:val="004928E1"/>
    <w:rsid w:val="004A0893"/>
    <w:rsid w:val="004C109D"/>
    <w:rsid w:val="004C453A"/>
    <w:rsid w:val="00500656"/>
    <w:rsid w:val="00511807"/>
    <w:rsid w:val="00533CAE"/>
    <w:rsid w:val="00544254"/>
    <w:rsid w:val="005469B3"/>
    <w:rsid w:val="00550F26"/>
    <w:rsid w:val="00557BFD"/>
    <w:rsid w:val="005930DE"/>
    <w:rsid w:val="00594160"/>
    <w:rsid w:val="005C08DB"/>
    <w:rsid w:val="005C1761"/>
    <w:rsid w:val="005F4415"/>
    <w:rsid w:val="0063191F"/>
    <w:rsid w:val="00634623"/>
    <w:rsid w:val="00637374"/>
    <w:rsid w:val="006564EA"/>
    <w:rsid w:val="00670261"/>
    <w:rsid w:val="006801CE"/>
    <w:rsid w:val="00690E61"/>
    <w:rsid w:val="006B20E1"/>
    <w:rsid w:val="006B2666"/>
    <w:rsid w:val="006B606C"/>
    <w:rsid w:val="006D33B2"/>
    <w:rsid w:val="006E5747"/>
    <w:rsid w:val="006E6FEE"/>
    <w:rsid w:val="006F1DCE"/>
    <w:rsid w:val="006F3B9B"/>
    <w:rsid w:val="006F568C"/>
    <w:rsid w:val="00707216"/>
    <w:rsid w:val="007146A5"/>
    <w:rsid w:val="007165C1"/>
    <w:rsid w:val="00766D74"/>
    <w:rsid w:val="00770885"/>
    <w:rsid w:val="00771EAA"/>
    <w:rsid w:val="00794118"/>
    <w:rsid w:val="007A4A70"/>
    <w:rsid w:val="007B0203"/>
    <w:rsid w:val="007B4F8E"/>
    <w:rsid w:val="007C7589"/>
    <w:rsid w:val="007D209E"/>
    <w:rsid w:val="007E1638"/>
    <w:rsid w:val="007E7FE5"/>
    <w:rsid w:val="007F2327"/>
    <w:rsid w:val="008108CC"/>
    <w:rsid w:val="0081293B"/>
    <w:rsid w:val="00835359"/>
    <w:rsid w:val="00846D66"/>
    <w:rsid w:val="00855432"/>
    <w:rsid w:val="008830D2"/>
    <w:rsid w:val="008876B5"/>
    <w:rsid w:val="008A0DB3"/>
    <w:rsid w:val="008C3C5B"/>
    <w:rsid w:val="00904D19"/>
    <w:rsid w:val="00912FD4"/>
    <w:rsid w:val="00921D30"/>
    <w:rsid w:val="00935127"/>
    <w:rsid w:val="009435BD"/>
    <w:rsid w:val="009642CC"/>
    <w:rsid w:val="009803D1"/>
    <w:rsid w:val="00990804"/>
    <w:rsid w:val="009B33C2"/>
    <w:rsid w:val="009B7F97"/>
    <w:rsid w:val="009E7013"/>
    <w:rsid w:val="009F1D96"/>
    <w:rsid w:val="009F4123"/>
    <w:rsid w:val="00A03FA7"/>
    <w:rsid w:val="00A11FE6"/>
    <w:rsid w:val="00A17108"/>
    <w:rsid w:val="00A31A90"/>
    <w:rsid w:val="00A61DDC"/>
    <w:rsid w:val="00A70908"/>
    <w:rsid w:val="00AA0341"/>
    <w:rsid w:val="00AA21E1"/>
    <w:rsid w:val="00AA4B14"/>
    <w:rsid w:val="00AB0D13"/>
    <w:rsid w:val="00AC12E2"/>
    <w:rsid w:val="00AD3880"/>
    <w:rsid w:val="00AE42CD"/>
    <w:rsid w:val="00AF2313"/>
    <w:rsid w:val="00AF2843"/>
    <w:rsid w:val="00AF3A22"/>
    <w:rsid w:val="00B05F0B"/>
    <w:rsid w:val="00B24829"/>
    <w:rsid w:val="00B267F1"/>
    <w:rsid w:val="00B57A63"/>
    <w:rsid w:val="00B61200"/>
    <w:rsid w:val="00B629CF"/>
    <w:rsid w:val="00B64F71"/>
    <w:rsid w:val="00B66736"/>
    <w:rsid w:val="00B75D00"/>
    <w:rsid w:val="00BA1F8E"/>
    <w:rsid w:val="00BB2FE1"/>
    <w:rsid w:val="00BC3398"/>
    <w:rsid w:val="00BD705F"/>
    <w:rsid w:val="00BE0364"/>
    <w:rsid w:val="00BF1ED8"/>
    <w:rsid w:val="00BF28B4"/>
    <w:rsid w:val="00C058F9"/>
    <w:rsid w:val="00C15DD7"/>
    <w:rsid w:val="00C16970"/>
    <w:rsid w:val="00C17E83"/>
    <w:rsid w:val="00C316AA"/>
    <w:rsid w:val="00C35057"/>
    <w:rsid w:val="00C4202B"/>
    <w:rsid w:val="00C4707E"/>
    <w:rsid w:val="00C64740"/>
    <w:rsid w:val="00C647FB"/>
    <w:rsid w:val="00C90366"/>
    <w:rsid w:val="00CA04B3"/>
    <w:rsid w:val="00CA745C"/>
    <w:rsid w:val="00CB072A"/>
    <w:rsid w:val="00CB4546"/>
    <w:rsid w:val="00CB4566"/>
    <w:rsid w:val="00CB5E7F"/>
    <w:rsid w:val="00CC295E"/>
    <w:rsid w:val="00CD0C2A"/>
    <w:rsid w:val="00CD2BEE"/>
    <w:rsid w:val="00CD4C83"/>
    <w:rsid w:val="00D00E30"/>
    <w:rsid w:val="00D10184"/>
    <w:rsid w:val="00D156FE"/>
    <w:rsid w:val="00D207B8"/>
    <w:rsid w:val="00D262AC"/>
    <w:rsid w:val="00D35242"/>
    <w:rsid w:val="00D50D19"/>
    <w:rsid w:val="00D52104"/>
    <w:rsid w:val="00D55525"/>
    <w:rsid w:val="00D76A46"/>
    <w:rsid w:val="00D84697"/>
    <w:rsid w:val="00DA16DE"/>
    <w:rsid w:val="00DA6BA8"/>
    <w:rsid w:val="00DB4ABD"/>
    <w:rsid w:val="00DB6897"/>
    <w:rsid w:val="00DC3278"/>
    <w:rsid w:val="00DC4764"/>
    <w:rsid w:val="00DC6916"/>
    <w:rsid w:val="00DD39DB"/>
    <w:rsid w:val="00E0431B"/>
    <w:rsid w:val="00E05363"/>
    <w:rsid w:val="00E230C5"/>
    <w:rsid w:val="00E27DCD"/>
    <w:rsid w:val="00E339E9"/>
    <w:rsid w:val="00E622FC"/>
    <w:rsid w:val="00E66E1A"/>
    <w:rsid w:val="00E808BE"/>
    <w:rsid w:val="00E940F3"/>
    <w:rsid w:val="00E95DD3"/>
    <w:rsid w:val="00EB2C92"/>
    <w:rsid w:val="00EC31E1"/>
    <w:rsid w:val="00EC34DF"/>
    <w:rsid w:val="00EC43B6"/>
    <w:rsid w:val="00ED65B3"/>
    <w:rsid w:val="00EF6C04"/>
    <w:rsid w:val="00F231EB"/>
    <w:rsid w:val="00F31BB4"/>
    <w:rsid w:val="00F358DE"/>
    <w:rsid w:val="00F40324"/>
    <w:rsid w:val="00F410D2"/>
    <w:rsid w:val="00F52B8B"/>
    <w:rsid w:val="00F6488F"/>
    <w:rsid w:val="00F7408B"/>
    <w:rsid w:val="00F84702"/>
    <w:rsid w:val="00F90392"/>
    <w:rsid w:val="00FA3244"/>
    <w:rsid w:val="00FB6567"/>
    <w:rsid w:val="00FE0EA0"/>
    <w:rsid w:val="0B1E5B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1192F2"/>
  <w15:chartTrackingRefBased/>
  <w15:docId w15:val="{9E3F497B-1013-41DC-90AE-4526807CC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jc w:val="center"/>
      <w:outlineLvl w:val="1"/>
    </w:pPr>
    <w:rPr>
      <w:b/>
      <w:sz w:val="24"/>
    </w:rPr>
  </w:style>
  <w:style w:type="paragraph" w:styleId="Heading3">
    <w:name w:val="heading 3"/>
    <w:basedOn w:val="Normal"/>
    <w:next w:val="Normal"/>
    <w:qFormat/>
    <w:pPr>
      <w:keepNext/>
      <w:jc w:val="center"/>
      <w:outlineLvl w:val="2"/>
    </w:pPr>
    <w:rPr>
      <w:b/>
      <w:snapToGrid w:val="0"/>
      <w:sz w:val="36"/>
    </w:rPr>
  </w:style>
  <w:style w:type="paragraph" w:styleId="Heading6">
    <w:name w:val="heading 6"/>
    <w:basedOn w:val="Normal"/>
    <w:next w:val="Normal"/>
    <w:link w:val="Heading6Char"/>
    <w:semiHidden/>
    <w:unhideWhenUsed/>
    <w:qFormat/>
    <w:rsid w:val="00EB2C92"/>
    <w:pPr>
      <w:spacing w:before="240" w:after="60"/>
      <w:outlineLvl w:val="5"/>
    </w:pPr>
    <w:rPr>
      <w:rFonts w:ascii="Calibri" w:hAnsi="Calibri"/>
      <w:b/>
      <w:bCs/>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cation">
    <w:name w:val="Location"/>
    <w:pPr>
      <w:jc w:val="center"/>
    </w:pPr>
    <w:rPr>
      <w:snapToGrid w:val="0"/>
      <w:sz w:val="22"/>
      <w:lang w:eastAsia="en-US"/>
    </w:rPr>
  </w:style>
  <w:style w:type="paragraph" w:styleId="Date">
    <w:name w:val="Date"/>
    <w:basedOn w:val="Normal"/>
    <w:next w:val="Normal"/>
    <w:pPr>
      <w:jc w:val="center"/>
    </w:pPr>
    <w:rPr>
      <w:b/>
      <w:snapToGrid w:val="0"/>
      <w:sz w:val="28"/>
    </w:rPr>
  </w:style>
  <w:style w:type="paragraph" w:customStyle="1" w:styleId="copy">
    <w:name w:val="copy"/>
    <w:pPr>
      <w:spacing w:line="180" w:lineRule="atLeast"/>
      <w:jc w:val="center"/>
    </w:pPr>
    <w:rPr>
      <w:snapToGrid w:val="0"/>
      <w:sz w:val="18"/>
      <w:lang w:eastAsia="en-US"/>
    </w:rPr>
  </w:style>
  <w:style w:type="paragraph" w:styleId="Title">
    <w:name w:val="Title"/>
    <w:basedOn w:val="Normal"/>
    <w:link w:val="TitleChar"/>
    <w:qFormat/>
    <w:p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spacing w:line="420" w:lineRule="atLeast"/>
      <w:jc w:val="center"/>
    </w:pPr>
    <w:rPr>
      <w:b/>
      <w:snapToGrid w:val="0"/>
      <w:color w:val="000000"/>
      <w:sz w:val="36"/>
    </w:rPr>
  </w:style>
  <w:style w:type="paragraph" w:styleId="PlainText">
    <w:name w:val="Plain Text"/>
    <w:basedOn w:val="Normal"/>
    <w:rPr>
      <w:rFonts w:ascii="Courier New" w:hAnsi="Courier New"/>
    </w:rPr>
  </w:style>
  <w:style w:type="paragraph" w:styleId="BodyText">
    <w:name w:val="Body Text"/>
    <w:basedOn w:val="Normal"/>
    <w:pPr>
      <w:jc w:val="center"/>
    </w:pPr>
    <w:rPr>
      <w:sz w:val="16"/>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2">
    <w:name w:val="Body Text 2"/>
    <w:basedOn w:val="Normal"/>
    <w:pPr>
      <w:jc w:val="center"/>
    </w:pPr>
    <w:rPr>
      <w:sz w:val="28"/>
    </w:rPr>
  </w:style>
  <w:style w:type="paragraph" w:styleId="BodyTextIndent3">
    <w:name w:val="Body Text Indent 3"/>
    <w:basedOn w:val="Normal"/>
    <w:rsid w:val="0010077D"/>
    <w:pPr>
      <w:spacing w:after="120"/>
      <w:ind w:left="360"/>
    </w:pPr>
    <w:rPr>
      <w:rFonts w:ascii="Arial" w:hAnsi="Arial"/>
      <w:sz w:val="16"/>
      <w:szCs w:val="16"/>
    </w:rPr>
  </w:style>
  <w:style w:type="paragraph" w:customStyle="1" w:styleId="verdana12ptcopy">
    <w:name w:val="verdana12ptcopy"/>
    <w:basedOn w:val="Normal"/>
    <w:rsid w:val="0010077D"/>
    <w:pPr>
      <w:spacing w:before="100" w:beforeAutospacing="1" w:after="100" w:afterAutospacing="1"/>
    </w:pPr>
    <w:rPr>
      <w:color w:val="000000"/>
      <w:sz w:val="24"/>
      <w:szCs w:val="24"/>
    </w:rPr>
  </w:style>
  <w:style w:type="paragraph" w:styleId="Header">
    <w:name w:val="header"/>
    <w:basedOn w:val="Normal"/>
    <w:link w:val="HeaderChar"/>
    <w:uiPriority w:val="99"/>
    <w:rsid w:val="0010077D"/>
    <w:pPr>
      <w:tabs>
        <w:tab w:val="center" w:pos="4320"/>
        <w:tab w:val="right" w:pos="8640"/>
      </w:tabs>
    </w:pPr>
    <w:rPr>
      <w:sz w:val="24"/>
      <w:szCs w:val="24"/>
    </w:rPr>
  </w:style>
  <w:style w:type="paragraph" w:styleId="BalloonText">
    <w:name w:val="Balloon Text"/>
    <w:basedOn w:val="Normal"/>
    <w:semiHidden/>
    <w:rsid w:val="009E7013"/>
    <w:rPr>
      <w:rFonts w:ascii="Tahoma" w:hAnsi="Tahoma" w:cs="Tahoma"/>
      <w:sz w:val="16"/>
      <w:szCs w:val="16"/>
    </w:rPr>
  </w:style>
  <w:style w:type="character" w:customStyle="1" w:styleId="HeaderChar">
    <w:name w:val="Header Char"/>
    <w:link w:val="Header"/>
    <w:uiPriority w:val="99"/>
    <w:rsid w:val="00BF1ED8"/>
    <w:rPr>
      <w:sz w:val="24"/>
      <w:szCs w:val="24"/>
    </w:rPr>
  </w:style>
  <w:style w:type="paragraph" w:styleId="Footer">
    <w:name w:val="footer"/>
    <w:basedOn w:val="Normal"/>
    <w:link w:val="FooterChar"/>
    <w:rsid w:val="00F52B8B"/>
    <w:pPr>
      <w:tabs>
        <w:tab w:val="center" w:pos="4680"/>
        <w:tab w:val="right" w:pos="9360"/>
      </w:tabs>
    </w:pPr>
  </w:style>
  <w:style w:type="character" w:customStyle="1" w:styleId="FooterChar">
    <w:name w:val="Footer Char"/>
    <w:basedOn w:val="DefaultParagraphFont"/>
    <w:link w:val="Footer"/>
    <w:rsid w:val="00F52B8B"/>
  </w:style>
  <w:style w:type="paragraph" w:customStyle="1" w:styleId="Default">
    <w:name w:val="Default"/>
    <w:rsid w:val="00B57A63"/>
    <w:pPr>
      <w:autoSpaceDE w:val="0"/>
      <w:autoSpaceDN w:val="0"/>
      <w:adjustRightInd w:val="0"/>
    </w:pPr>
    <w:rPr>
      <w:rFonts w:ascii="Arial" w:hAnsi="Arial" w:cs="Arial"/>
      <w:color w:val="000000"/>
      <w:sz w:val="24"/>
      <w:szCs w:val="24"/>
      <w:lang w:eastAsia="en-US"/>
    </w:rPr>
  </w:style>
  <w:style w:type="paragraph" w:styleId="NormalWeb">
    <w:name w:val="Normal (Web)"/>
    <w:basedOn w:val="Normal"/>
    <w:uiPriority w:val="99"/>
    <w:rsid w:val="00B57A63"/>
    <w:pPr>
      <w:shd w:val="clear" w:color="auto" w:fill="ECEFF6"/>
      <w:spacing w:before="100" w:beforeAutospacing="1" w:after="100" w:afterAutospacing="1"/>
    </w:pPr>
    <w:rPr>
      <w:sz w:val="18"/>
      <w:szCs w:val="18"/>
    </w:rPr>
  </w:style>
  <w:style w:type="character" w:customStyle="1" w:styleId="Heading6Char">
    <w:name w:val="Heading 6 Char"/>
    <w:link w:val="Heading6"/>
    <w:semiHidden/>
    <w:rsid w:val="00EB2C92"/>
    <w:rPr>
      <w:rFonts w:ascii="Calibri" w:eastAsia="Times New Roman" w:hAnsi="Calibri" w:cs="Times New Roman"/>
      <w:b/>
      <w:bCs/>
      <w:sz w:val="22"/>
      <w:szCs w:val="22"/>
    </w:rPr>
  </w:style>
  <w:style w:type="paragraph" w:styleId="NoSpacing">
    <w:name w:val="No Spacing"/>
    <w:uiPriority w:val="1"/>
    <w:qFormat/>
    <w:rsid w:val="00BC3398"/>
    <w:rPr>
      <w:rFonts w:ascii="Calibri" w:eastAsia="Calibri" w:hAnsi="Calibri"/>
      <w:sz w:val="22"/>
      <w:szCs w:val="22"/>
      <w:lang w:eastAsia="en-US"/>
    </w:rPr>
  </w:style>
  <w:style w:type="paragraph" w:styleId="ListParagraph">
    <w:name w:val="List Paragraph"/>
    <w:basedOn w:val="Normal"/>
    <w:uiPriority w:val="34"/>
    <w:qFormat/>
    <w:rsid w:val="007B0203"/>
    <w:pPr>
      <w:spacing w:after="160" w:line="256" w:lineRule="auto"/>
      <w:ind w:left="720"/>
      <w:contextualSpacing/>
    </w:pPr>
    <w:rPr>
      <w:rFonts w:ascii="Calibri" w:eastAsia="Calibri" w:hAnsi="Calibri"/>
      <w:sz w:val="22"/>
      <w:szCs w:val="22"/>
    </w:rPr>
  </w:style>
  <w:style w:type="character" w:styleId="UnresolvedMention">
    <w:name w:val="Unresolved Mention"/>
    <w:uiPriority w:val="99"/>
    <w:semiHidden/>
    <w:unhideWhenUsed/>
    <w:rsid w:val="00B629CF"/>
    <w:rPr>
      <w:color w:val="605E5C"/>
      <w:shd w:val="clear" w:color="auto" w:fill="E1DFDD"/>
    </w:rPr>
  </w:style>
  <w:style w:type="character" w:styleId="Strong">
    <w:name w:val="Strong"/>
    <w:uiPriority w:val="22"/>
    <w:qFormat/>
    <w:rsid w:val="00CD0C2A"/>
    <w:rPr>
      <w:b/>
      <w:bCs/>
    </w:rPr>
  </w:style>
  <w:style w:type="character" w:customStyle="1" w:styleId="TitleChar">
    <w:name w:val="Title Char"/>
    <w:link w:val="Title"/>
    <w:rsid w:val="00264B4A"/>
    <w:rPr>
      <w:b/>
      <w:snapToGrid w:val="0"/>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28184">
      <w:bodyDiv w:val="1"/>
      <w:marLeft w:val="0"/>
      <w:marRight w:val="0"/>
      <w:marTop w:val="0"/>
      <w:marBottom w:val="0"/>
      <w:divBdr>
        <w:top w:val="none" w:sz="0" w:space="0" w:color="auto"/>
        <w:left w:val="none" w:sz="0" w:space="0" w:color="auto"/>
        <w:bottom w:val="none" w:sz="0" w:space="0" w:color="auto"/>
        <w:right w:val="none" w:sz="0" w:space="0" w:color="auto"/>
      </w:divBdr>
    </w:div>
    <w:div w:id="341781036">
      <w:bodyDiv w:val="1"/>
      <w:marLeft w:val="0"/>
      <w:marRight w:val="0"/>
      <w:marTop w:val="0"/>
      <w:marBottom w:val="0"/>
      <w:divBdr>
        <w:top w:val="none" w:sz="0" w:space="0" w:color="auto"/>
        <w:left w:val="none" w:sz="0" w:space="0" w:color="auto"/>
        <w:bottom w:val="none" w:sz="0" w:space="0" w:color="auto"/>
        <w:right w:val="none" w:sz="0" w:space="0" w:color="auto"/>
      </w:divBdr>
    </w:div>
    <w:div w:id="701981627">
      <w:bodyDiv w:val="1"/>
      <w:marLeft w:val="0"/>
      <w:marRight w:val="0"/>
      <w:marTop w:val="0"/>
      <w:marBottom w:val="0"/>
      <w:divBdr>
        <w:top w:val="none" w:sz="0" w:space="0" w:color="auto"/>
        <w:left w:val="none" w:sz="0" w:space="0" w:color="auto"/>
        <w:bottom w:val="none" w:sz="0" w:space="0" w:color="auto"/>
        <w:right w:val="none" w:sz="0" w:space="0" w:color="auto"/>
      </w:divBdr>
    </w:div>
    <w:div w:id="849755379">
      <w:bodyDiv w:val="1"/>
      <w:marLeft w:val="0"/>
      <w:marRight w:val="0"/>
      <w:marTop w:val="0"/>
      <w:marBottom w:val="0"/>
      <w:divBdr>
        <w:top w:val="none" w:sz="0" w:space="0" w:color="auto"/>
        <w:left w:val="none" w:sz="0" w:space="0" w:color="auto"/>
        <w:bottom w:val="none" w:sz="0" w:space="0" w:color="auto"/>
        <w:right w:val="none" w:sz="0" w:space="0" w:color="auto"/>
      </w:divBdr>
    </w:div>
    <w:div w:id="974145333">
      <w:bodyDiv w:val="1"/>
      <w:marLeft w:val="0"/>
      <w:marRight w:val="0"/>
      <w:marTop w:val="0"/>
      <w:marBottom w:val="0"/>
      <w:divBdr>
        <w:top w:val="none" w:sz="0" w:space="0" w:color="auto"/>
        <w:left w:val="none" w:sz="0" w:space="0" w:color="auto"/>
        <w:bottom w:val="none" w:sz="0" w:space="0" w:color="auto"/>
        <w:right w:val="none" w:sz="0" w:space="0" w:color="auto"/>
      </w:divBdr>
    </w:div>
    <w:div w:id="1364553019">
      <w:bodyDiv w:val="1"/>
      <w:marLeft w:val="0"/>
      <w:marRight w:val="0"/>
      <w:marTop w:val="0"/>
      <w:marBottom w:val="0"/>
      <w:divBdr>
        <w:top w:val="none" w:sz="0" w:space="0" w:color="auto"/>
        <w:left w:val="none" w:sz="0" w:space="0" w:color="auto"/>
        <w:bottom w:val="none" w:sz="0" w:space="0" w:color="auto"/>
        <w:right w:val="none" w:sz="0" w:space="0" w:color="auto"/>
      </w:divBdr>
    </w:div>
    <w:div w:id="1638952531">
      <w:bodyDiv w:val="1"/>
      <w:marLeft w:val="0"/>
      <w:marRight w:val="0"/>
      <w:marTop w:val="0"/>
      <w:marBottom w:val="0"/>
      <w:divBdr>
        <w:top w:val="none" w:sz="0" w:space="0" w:color="auto"/>
        <w:left w:val="none" w:sz="0" w:space="0" w:color="auto"/>
        <w:bottom w:val="none" w:sz="0" w:space="0" w:color="auto"/>
        <w:right w:val="none" w:sz="0" w:space="0" w:color="auto"/>
      </w:divBdr>
    </w:div>
    <w:div w:id="1771587950">
      <w:bodyDiv w:val="1"/>
      <w:marLeft w:val="0"/>
      <w:marRight w:val="0"/>
      <w:marTop w:val="0"/>
      <w:marBottom w:val="0"/>
      <w:divBdr>
        <w:top w:val="none" w:sz="0" w:space="0" w:color="auto"/>
        <w:left w:val="none" w:sz="0" w:space="0" w:color="auto"/>
        <w:bottom w:val="none" w:sz="0" w:space="0" w:color="auto"/>
        <w:right w:val="none" w:sz="0" w:space="0" w:color="auto"/>
      </w:divBdr>
    </w:div>
    <w:div w:id="1792479632">
      <w:bodyDiv w:val="1"/>
      <w:marLeft w:val="0"/>
      <w:marRight w:val="0"/>
      <w:marTop w:val="0"/>
      <w:marBottom w:val="0"/>
      <w:divBdr>
        <w:top w:val="none" w:sz="0" w:space="0" w:color="auto"/>
        <w:left w:val="none" w:sz="0" w:space="0" w:color="auto"/>
        <w:bottom w:val="none" w:sz="0" w:space="0" w:color="auto"/>
        <w:right w:val="none" w:sz="0" w:space="0" w:color="auto"/>
      </w:divBdr>
    </w:div>
    <w:div w:id="1879661745">
      <w:bodyDiv w:val="1"/>
      <w:marLeft w:val="0"/>
      <w:marRight w:val="0"/>
      <w:marTop w:val="0"/>
      <w:marBottom w:val="0"/>
      <w:divBdr>
        <w:top w:val="none" w:sz="0" w:space="0" w:color="auto"/>
        <w:left w:val="none" w:sz="0" w:space="0" w:color="auto"/>
        <w:bottom w:val="none" w:sz="0" w:space="0" w:color="auto"/>
        <w:right w:val="none" w:sz="0" w:space="0" w:color="auto"/>
      </w:divBdr>
    </w:div>
    <w:div w:id="1944805892">
      <w:bodyDiv w:val="1"/>
      <w:marLeft w:val="0"/>
      <w:marRight w:val="0"/>
      <w:marTop w:val="0"/>
      <w:marBottom w:val="0"/>
      <w:divBdr>
        <w:top w:val="none" w:sz="0" w:space="0" w:color="auto"/>
        <w:left w:val="none" w:sz="0" w:space="0" w:color="auto"/>
        <w:bottom w:val="none" w:sz="0" w:space="0" w:color="auto"/>
        <w:right w:val="none" w:sz="0" w:space="0" w:color="auto"/>
      </w:divBdr>
    </w:div>
    <w:div w:id="2071728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47FA4-5FD8-4BA7-982C-5351314E0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341</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upmc</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upmc</dc:creator>
  <cp:keywords/>
  <cp:lastModifiedBy>Larson, Vanessa</cp:lastModifiedBy>
  <cp:revision>2</cp:revision>
  <cp:lastPrinted>2019-08-23T18:06:00Z</cp:lastPrinted>
  <dcterms:created xsi:type="dcterms:W3CDTF">2026-05-26T14:26:00Z</dcterms:created>
  <dcterms:modified xsi:type="dcterms:W3CDTF">2026-05-26T14:26:00Z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e4b1be8-281e-475d-98b0-21c3457e5a46_Enabled">
    <vt:lpwstr>true</vt:lpwstr>
  </property>
  <property fmtid="{D5CDD505-2E9C-101B-9397-08002B2CF9AE}" pid="3" name="MSIP_Label_5e4b1be8-281e-475d-98b0-21c3457e5a46_SetDate">
    <vt:lpwstr>2023-06-22T12:48:53Z</vt:lpwstr>
  </property>
  <property fmtid="{D5CDD505-2E9C-101B-9397-08002B2CF9AE}" pid="4" name="MSIP_Label_5e4b1be8-281e-475d-98b0-21c3457e5a46_Method">
    <vt:lpwstr>Standard</vt:lpwstr>
  </property>
  <property fmtid="{D5CDD505-2E9C-101B-9397-08002B2CF9AE}" pid="5" name="MSIP_Label_5e4b1be8-281e-475d-98b0-21c3457e5a46_Name">
    <vt:lpwstr>Public</vt:lpwstr>
  </property>
  <property fmtid="{D5CDD505-2E9C-101B-9397-08002B2CF9AE}" pid="6" name="MSIP_Label_5e4b1be8-281e-475d-98b0-21c3457e5a46_SiteId">
    <vt:lpwstr>8b3dd73e-4e72-4679-b191-56da1588712b</vt:lpwstr>
  </property>
  <property fmtid="{D5CDD505-2E9C-101B-9397-08002B2CF9AE}" pid="7" name="MSIP_Label_5e4b1be8-281e-475d-98b0-21c3457e5a46_ActionId">
    <vt:lpwstr>d0465691-4474-41bb-8ba0-3bbc340686cf</vt:lpwstr>
  </property>
  <property fmtid="{D5CDD505-2E9C-101B-9397-08002B2CF9AE}" pid="8" name="MSIP_Label_5e4b1be8-281e-475d-98b0-21c3457e5a46_ContentBits">
    <vt:lpwstr>0</vt:lpwstr>
  </property>
</Properties>
</file>