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87967" w14:textId="77777777" w:rsidR="006F719D" w:rsidRPr="006F719D" w:rsidRDefault="006F719D" w:rsidP="006F719D">
      <w:pPr>
        <w:spacing w:line="240" w:lineRule="auto"/>
        <w:rPr>
          <w:rFonts w:ascii="Calibri" w:hAnsi="Calibri" w:cs="Calibri"/>
        </w:rPr>
      </w:pPr>
      <w:r w:rsidRPr="006F719D">
        <w:rPr>
          <w:rFonts w:ascii="Calibri" w:hAnsi="Calibri" w:cs="Calibri"/>
          <w:b/>
          <w:bCs/>
        </w:rPr>
        <w:t>COE Learning Network: Cultural Humility in SUD</w:t>
      </w:r>
      <w:r w:rsidRPr="006F719D">
        <w:rPr>
          <w:rFonts w:ascii="Calibri" w:hAnsi="Calibri" w:cs="Calibri"/>
        </w:rPr>
        <w:t> </w:t>
      </w:r>
    </w:p>
    <w:p w14:paraId="43F60F21" w14:textId="77777777" w:rsidR="006F719D" w:rsidRPr="006F719D" w:rsidRDefault="006F719D" w:rsidP="006F719D">
      <w:pPr>
        <w:spacing w:line="240" w:lineRule="auto"/>
        <w:rPr>
          <w:rFonts w:ascii="Calibri" w:hAnsi="Calibri" w:cs="Calibri"/>
        </w:rPr>
      </w:pPr>
      <w:r w:rsidRPr="006F719D">
        <w:rPr>
          <w:rFonts w:ascii="Calibri" w:hAnsi="Calibri" w:cs="Calibri"/>
          <w:b/>
          <w:bCs/>
        </w:rPr>
        <w:t>Presenters:</w:t>
      </w:r>
      <w:r w:rsidRPr="006F719D">
        <w:rPr>
          <w:rFonts w:ascii="Calibri" w:hAnsi="Calibri" w:cs="Calibri"/>
        </w:rPr>
        <w:t> Georgie Scott </w:t>
      </w:r>
    </w:p>
    <w:p w14:paraId="51AF2CFE" w14:textId="77777777" w:rsidR="006F719D" w:rsidRPr="006F719D" w:rsidRDefault="006F719D" w:rsidP="006F719D">
      <w:pPr>
        <w:spacing w:line="240" w:lineRule="auto"/>
        <w:rPr>
          <w:rFonts w:ascii="Calibri" w:hAnsi="Calibri" w:cs="Calibri"/>
        </w:rPr>
      </w:pPr>
      <w:r w:rsidRPr="006F719D">
        <w:rPr>
          <w:rFonts w:ascii="Calibri" w:hAnsi="Calibri" w:cs="Calibri"/>
          <w:b/>
          <w:bCs/>
        </w:rPr>
        <w:t>Date and Time: </w:t>
      </w:r>
      <w:r w:rsidRPr="006F719D">
        <w:rPr>
          <w:rFonts w:ascii="Calibri" w:hAnsi="Calibri" w:cs="Calibri"/>
        </w:rPr>
        <w:t>08/12/2026, 12pm-1:15 pm  </w:t>
      </w:r>
    </w:p>
    <w:p w14:paraId="485DFB78" w14:textId="77777777" w:rsidR="006F719D" w:rsidRPr="006F719D" w:rsidRDefault="006F719D" w:rsidP="006F719D">
      <w:pPr>
        <w:spacing w:line="240" w:lineRule="auto"/>
        <w:rPr>
          <w:rFonts w:ascii="Calibri" w:hAnsi="Calibri" w:cs="Calibri"/>
        </w:rPr>
      </w:pPr>
      <w:r w:rsidRPr="006F719D">
        <w:rPr>
          <w:rFonts w:ascii="Calibri" w:hAnsi="Calibri" w:cs="Calibri"/>
          <w:b/>
          <w:bCs/>
        </w:rPr>
        <w:t>Location: </w:t>
      </w:r>
      <w:r w:rsidRPr="006F719D">
        <w:rPr>
          <w:rFonts w:ascii="Calibri" w:hAnsi="Calibri" w:cs="Calibri"/>
        </w:rPr>
        <w:t>Virtual Training (on Zoom)   </w:t>
      </w:r>
    </w:p>
    <w:p w14:paraId="5884F359" w14:textId="77777777" w:rsidR="006F719D" w:rsidRPr="006F719D" w:rsidRDefault="006F719D" w:rsidP="006F719D">
      <w:pPr>
        <w:spacing w:line="240" w:lineRule="auto"/>
        <w:rPr>
          <w:rFonts w:ascii="Calibri" w:hAnsi="Calibri" w:cs="Calibri"/>
        </w:rPr>
      </w:pPr>
      <w:r w:rsidRPr="006F719D">
        <w:rPr>
          <w:rFonts w:ascii="Calibri" w:hAnsi="Calibri" w:cs="Calibri"/>
          <w:b/>
          <w:bCs/>
        </w:rPr>
        <w:t>Host: </w:t>
      </w:r>
      <w:r w:rsidRPr="006F719D">
        <w:rPr>
          <w:rFonts w:ascii="Calibri" w:hAnsi="Calibri" w:cs="Calibri"/>
        </w:rPr>
        <w:t>University of Pittsburgh, Implementation and Research Center for Healthy Communities (IRC) </w:t>
      </w:r>
    </w:p>
    <w:p w14:paraId="7F78857B" w14:textId="77777777" w:rsidR="006F719D" w:rsidRPr="006F719D" w:rsidRDefault="006F719D" w:rsidP="006F719D">
      <w:pPr>
        <w:spacing w:line="240" w:lineRule="auto"/>
        <w:rPr>
          <w:rFonts w:ascii="Calibri" w:hAnsi="Calibri" w:cs="Calibri"/>
        </w:rPr>
      </w:pPr>
      <w:r w:rsidRPr="006F719D">
        <w:rPr>
          <w:rFonts w:ascii="Calibri" w:hAnsi="Calibri" w:cs="Calibri"/>
          <w:b/>
          <w:bCs/>
        </w:rPr>
        <w:t>Target Audience: </w:t>
      </w:r>
      <w:r w:rsidRPr="006F719D">
        <w:rPr>
          <w:rFonts w:ascii="Calibri" w:hAnsi="Calibri" w:cs="Calibri"/>
        </w:rPr>
        <w:t>Centers of Excellence Leadership and Staff  </w:t>
      </w:r>
    </w:p>
    <w:p w14:paraId="262EFED8" w14:textId="77777777" w:rsidR="006F719D" w:rsidRPr="006F719D" w:rsidRDefault="006F719D" w:rsidP="006F719D">
      <w:pPr>
        <w:spacing w:line="240" w:lineRule="auto"/>
        <w:rPr>
          <w:rFonts w:ascii="Calibri" w:hAnsi="Calibri" w:cs="Calibri"/>
        </w:rPr>
      </w:pPr>
    </w:p>
    <w:p w14:paraId="4B3E9EFD" w14:textId="246AB5DA" w:rsidR="006F719D" w:rsidRPr="006F719D" w:rsidRDefault="006F719D" w:rsidP="006F719D">
      <w:pPr>
        <w:spacing w:line="240" w:lineRule="auto"/>
        <w:rPr>
          <w:rFonts w:ascii="Calibri" w:hAnsi="Calibri" w:cs="Calibri"/>
        </w:rPr>
      </w:pPr>
      <w:r w:rsidRPr="006F719D">
        <w:rPr>
          <w:rFonts w:ascii="Calibri" w:hAnsi="Calibri" w:cs="Calibri"/>
        </w:rPr>
        <w:t xml:space="preserve">Training Objectives: </w:t>
      </w:r>
    </w:p>
    <w:p w14:paraId="5CC7EB29" w14:textId="77E1A2C9" w:rsidR="006F719D" w:rsidRPr="006F719D" w:rsidRDefault="006F719D" w:rsidP="006F719D">
      <w:pPr>
        <w:numPr>
          <w:ilvl w:val="0"/>
          <w:numId w:val="1"/>
        </w:numPr>
        <w:spacing w:line="240" w:lineRule="auto"/>
        <w:rPr>
          <w:rFonts w:ascii="Calibri" w:hAnsi="Calibri" w:cs="Calibri"/>
        </w:rPr>
      </w:pPr>
      <w:r w:rsidRPr="006F719D">
        <w:rPr>
          <w:rFonts w:ascii="Calibri" w:hAnsi="Calibri" w:cs="Calibri"/>
        </w:rPr>
        <w:t>Understand how cultural identity affects SUD treatment and recovery. </w:t>
      </w:r>
    </w:p>
    <w:p w14:paraId="7C956705" w14:textId="77777777" w:rsidR="006F719D" w:rsidRPr="006F719D" w:rsidRDefault="006F719D" w:rsidP="006F719D">
      <w:pPr>
        <w:numPr>
          <w:ilvl w:val="0"/>
          <w:numId w:val="2"/>
        </w:numPr>
        <w:spacing w:line="240" w:lineRule="auto"/>
        <w:rPr>
          <w:rFonts w:ascii="Calibri" w:hAnsi="Calibri" w:cs="Calibri"/>
        </w:rPr>
      </w:pPr>
      <w:r w:rsidRPr="006F719D">
        <w:rPr>
          <w:rFonts w:ascii="Calibri" w:hAnsi="Calibri" w:cs="Calibri"/>
        </w:rPr>
        <w:t>Recognize cultural barriers to care and their implications for COE client engagement. </w:t>
      </w:r>
    </w:p>
    <w:p w14:paraId="0A9E36F0" w14:textId="77777777" w:rsidR="006F719D" w:rsidRPr="006F719D" w:rsidRDefault="006F719D" w:rsidP="006F719D">
      <w:pPr>
        <w:numPr>
          <w:ilvl w:val="0"/>
          <w:numId w:val="3"/>
        </w:numPr>
        <w:spacing w:line="240" w:lineRule="auto"/>
        <w:rPr>
          <w:rFonts w:ascii="Calibri" w:hAnsi="Calibri" w:cs="Calibri"/>
        </w:rPr>
      </w:pPr>
      <w:r w:rsidRPr="006F719D">
        <w:rPr>
          <w:rFonts w:ascii="Calibri" w:hAnsi="Calibri" w:cs="Calibri"/>
        </w:rPr>
        <w:t>Practice culturally humble engagement techniques that improve retention in diverse populations. </w:t>
      </w:r>
    </w:p>
    <w:p w14:paraId="72AE3C13" w14:textId="77777777" w:rsidR="006F719D" w:rsidRPr="006F719D" w:rsidRDefault="006F719D" w:rsidP="006F719D">
      <w:pPr>
        <w:spacing w:line="240" w:lineRule="auto"/>
        <w:rPr>
          <w:rFonts w:ascii="Calibri" w:hAnsi="Calibri" w:cs="Calibri"/>
        </w:rPr>
      </w:pPr>
      <w:r w:rsidRPr="006F719D">
        <w:rPr>
          <w:rFonts w:ascii="Calibri" w:hAnsi="Calibri" w:cs="Calibri"/>
        </w:rPr>
        <w:t> </w:t>
      </w:r>
    </w:p>
    <w:p w14:paraId="0B297998" w14:textId="2AD095F6" w:rsidR="006F719D" w:rsidRPr="006F719D" w:rsidRDefault="006F719D" w:rsidP="006F719D">
      <w:pPr>
        <w:spacing w:line="240" w:lineRule="auto"/>
        <w:rPr>
          <w:rFonts w:ascii="Calibri" w:hAnsi="Calibri" w:cs="Calibri"/>
        </w:rPr>
      </w:pPr>
      <w:r w:rsidRPr="006F719D">
        <w:rPr>
          <w:rFonts w:ascii="Calibri" w:hAnsi="Calibri" w:cs="Calibri"/>
        </w:rPr>
        <w:t>Presentation agenda:</w:t>
      </w:r>
    </w:p>
    <w:p w14:paraId="21438929" w14:textId="77777777" w:rsidR="006F719D" w:rsidRPr="006F719D" w:rsidRDefault="006F719D" w:rsidP="006F719D">
      <w:pPr>
        <w:numPr>
          <w:ilvl w:val="0"/>
          <w:numId w:val="4"/>
        </w:numPr>
        <w:spacing w:line="240" w:lineRule="auto"/>
        <w:rPr>
          <w:rFonts w:ascii="Calibri" w:hAnsi="Calibri" w:cs="Calibri"/>
        </w:rPr>
      </w:pPr>
      <w:r w:rsidRPr="006F719D">
        <w:rPr>
          <w:rFonts w:ascii="Calibri" w:hAnsi="Calibri" w:cs="Calibri"/>
        </w:rPr>
        <w:t>Fidelity Guidelines/Guiding Principles </w:t>
      </w:r>
    </w:p>
    <w:p w14:paraId="36F19EDF" w14:textId="77777777" w:rsidR="006F719D" w:rsidRPr="006F719D" w:rsidRDefault="006F719D" w:rsidP="006F719D">
      <w:pPr>
        <w:numPr>
          <w:ilvl w:val="0"/>
          <w:numId w:val="5"/>
        </w:numPr>
        <w:spacing w:line="240" w:lineRule="auto"/>
        <w:rPr>
          <w:rFonts w:ascii="Calibri" w:hAnsi="Calibri" w:cs="Calibri"/>
        </w:rPr>
      </w:pPr>
      <w:r w:rsidRPr="006F719D">
        <w:rPr>
          <w:rFonts w:ascii="Calibri" w:hAnsi="Calibri" w:cs="Calibri"/>
        </w:rPr>
        <w:t>Disparity plans, high-risk populations  </w:t>
      </w:r>
    </w:p>
    <w:p w14:paraId="6E689498" w14:textId="77777777" w:rsidR="006F719D" w:rsidRPr="006F719D" w:rsidRDefault="006F719D" w:rsidP="006F719D">
      <w:pPr>
        <w:numPr>
          <w:ilvl w:val="0"/>
          <w:numId w:val="6"/>
        </w:numPr>
        <w:spacing w:line="240" w:lineRule="auto"/>
        <w:rPr>
          <w:rFonts w:ascii="Calibri" w:hAnsi="Calibri" w:cs="Calibri"/>
        </w:rPr>
      </w:pPr>
      <w:r w:rsidRPr="006F719D">
        <w:rPr>
          <w:rFonts w:ascii="Calibri" w:hAnsi="Calibri" w:cs="Calibri"/>
        </w:rPr>
        <w:t>Definitions </w:t>
      </w:r>
    </w:p>
    <w:p w14:paraId="3D198547" w14:textId="05EFC5D6" w:rsidR="006F719D" w:rsidRPr="006F719D" w:rsidRDefault="006F719D" w:rsidP="006F719D">
      <w:pPr>
        <w:numPr>
          <w:ilvl w:val="0"/>
          <w:numId w:val="7"/>
        </w:numPr>
        <w:spacing w:line="240" w:lineRule="auto"/>
        <w:rPr>
          <w:rFonts w:ascii="Calibri" w:hAnsi="Calibri" w:cs="Calibri"/>
        </w:rPr>
      </w:pPr>
      <w:r w:rsidRPr="006F719D">
        <w:rPr>
          <w:rFonts w:ascii="Calibri" w:hAnsi="Calibri" w:cs="Calibri"/>
        </w:rPr>
        <w:t>Start Disclaimer: 101 training not an expert-level course to explore personal/individual biases </w:t>
      </w:r>
    </w:p>
    <w:p w14:paraId="171ACA97" w14:textId="77777777" w:rsidR="006F719D" w:rsidRPr="006F719D" w:rsidRDefault="006F719D" w:rsidP="006F719D">
      <w:pPr>
        <w:numPr>
          <w:ilvl w:val="0"/>
          <w:numId w:val="8"/>
        </w:numPr>
        <w:spacing w:line="240" w:lineRule="auto"/>
        <w:rPr>
          <w:rFonts w:ascii="Calibri" w:hAnsi="Calibri" w:cs="Calibri"/>
        </w:rPr>
      </w:pPr>
      <w:r w:rsidRPr="006F719D">
        <w:rPr>
          <w:rFonts w:ascii="Calibri" w:hAnsi="Calibri" w:cs="Calibri"/>
        </w:rPr>
        <w:t>Bias and harm of discrimination, stereotypes </w:t>
      </w:r>
    </w:p>
    <w:p w14:paraId="79DAB581" w14:textId="77777777" w:rsidR="006F719D" w:rsidRPr="006F719D" w:rsidRDefault="006F719D" w:rsidP="006F719D">
      <w:pPr>
        <w:numPr>
          <w:ilvl w:val="0"/>
          <w:numId w:val="9"/>
        </w:numPr>
        <w:spacing w:line="240" w:lineRule="auto"/>
        <w:rPr>
          <w:rFonts w:ascii="Calibri" w:hAnsi="Calibri" w:cs="Calibri"/>
        </w:rPr>
      </w:pPr>
      <w:r w:rsidRPr="006F719D">
        <w:rPr>
          <w:rFonts w:ascii="Calibri" w:hAnsi="Calibri" w:cs="Calibri"/>
        </w:rPr>
        <w:t>What is culture- A person is multifaceted </w:t>
      </w:r>
    </w:p>
    <w:p w14:paraId="56720DF9" w14:textId="77777777" w:rsidR="006F719D" w:rsidRPr="006F719D" w:rsidRDefault="006F719D" w:rsidP="006F719D">
      <w:pPr>
        <w:numPr>
          <w:ilvl w:val="0"/>
          <w:numId w:val="10"/>
        </w:numPr>
        <w:spacing w:line="240" w:lineRule="auto"/>
        <w:rPr>
          <w:rFonts w:ascii="Calibri" w:hAnsi="Calibri" w:cs="Calibri"/>
        </w:rPr>
      </w:pPr>
      <w:r w:rsidRPr="006F719D">
        <w:rPr>
          <w:rFonts w:ascii="Calibri" w:hAnsi="Calibri" w:cs="Calibri"/>
        </w:rPr>
        <w:t>DHS’s mission statement  </w:t>
      </w:r>
    </w:p>
    <w:p w14:paraId="708EE9E3" w14:textId="77777777" w:rsidR="006F719D" w:rsidRPr="006F719D" w:rsidRDefault="006F719D" w:rsidP="006F719D">
      <w:pPr>
        <w:numPr>
          <w:ilvl w:val="0"/>
          <w:numId w:val="11"/>
        </w:numPr>
        <w:spacing w:line="240" w:lineRule="auto"/>
        <w:rPr>
          <w:rFonts w:ascii="Calibri" w:hAnsi="Calibri" w:cs="Calibri"/>
        </w:rPr>
      </w:pPr>
      <w:r w:rsidRPr="006F719D">
        <w:rPr>
          <w:rFonts w:ascii="Calibri" w:hAnsi="Calibri" w:cs="Calibri"/>
        </w:rPr>
        <w:t>Cultural humility vs cultural competence  </w:t>
      </w:r>
    </w:p>
    <w:p w14:paraId="35AFA0E7" w14:textId="77777777" w:rsidR="006F719D" w:rsidRPr="006F719D" w:rsidRDefault="006F719D" w:rsidP="006F719D">
      <w:pPr>
        <w:numPr>
          <w:ilvl w:val="0"/>
          <w:numId w:val="12"/>
        </w:numPr>
        <w:spacing w:line="240" w:lineRule="auto"/>
        <w:rPr>
          <w:rFonts w:ascii="Calibri" w:hAnsi="Calibri" w:cs="Calibri"/>
        </w:rPr>
      </w:pPr>
      <w:r w:rsidRPr="006F719D">
        <w:rPr>
          <w:rFonts w:ascii="Calibri" w:hAnsi="Calibri" w:cs="Calibri"/>
        </w:rPr>
        <w:t>Lifetime learning, but may never truly know their experiences </w:t>
      </w:r>
    </w:p>
    <w:p w14:paraId="2DBC8613" w14:textId="77777777" w:rsidR="006F719D" w:rsidRPr="006F719D" w:rsidRDefault="006F719D" w:rsidP="006F719D">
      <w:pPr>
        <w:numPr>
          <w:ilvl w:val="0"/>
          <w:numId w:val="13"/>
        </w:numPr>
        <w:spacing w:line="240" w:lineRule="auto"/>
        <w:rPr>
          <w:rFonts w:ascii="Calibri" w:hAnsi="Calibri" w:cs="Calibri"/>
        </w:rPr>
      </w:pPr>
      <w:r w:rsidRPr="006F719D">
        <w:rPr>
          <w:rFonts w:ascii="Calibri" w:hAnsi="Calibri" w:cs="Calibri"/>
        </w:rPr>
        <w:t>Benefits  </w:t>
      </w:r>
    </w:p>
    <w:p w14:paraId="34705DAC" w14:textId="77777777" w:rsidR="006F719D" w:rsidRPr="006F719D" w:rsidRDefault="006F719D" w:rsidP="006F719D">
      <w:pPr>
        <w:numPr>
          <w:ilvl w:val="0"/>
          <w:numId w:val="14"/>
        </w:numPr>
        <w:spacing w:line="240" w:lineRule="auto"/>
        <w:rPr>
          <w:rFonts w:ascii="Calibri" w:hAnsi="Calibri" w:cs="Calibri"/>
        </w:rPr>
      </w:pPr>
      <w:r w:rsidRPr="006F719D">
        <w:rPr>
          <w:rFonts w:ascii="Calibri" w:hAnsi="Calibri" w:cs="Calibri"/>
        </w:rPr>
        <w:t>Contact-based interventions </w:t>
      </w:r>
    </w:p>
    <w:p w14:paraId="55C64FFF" w14:textId="77777777" w:rsidR="006F719D" w:rsidRPr="006F719D" w:rsidRDefault="006F719D" w:rsidP="006F719D">
      <w:pPr>
        <w:numPr>
          <w:ilvl w:val="0"/>
          <w:numId w:val="15"/>
        </w:numPr>
        <w:spacing w:line="240" w:lineRule="auto"/>
        <w:rPr>
          <w:rFonts w:ascii="Calibri" w:hAnsi="Calibri" w:cs="Calibri"/>
        </w:rPr>
      </w:pPr>
      <w:r w:rsidRPr="006F719D">
        <w:rPr>
          <w:rFonts w:ascii="Calibri" w:hAnsi="Calibri" w:cs="Calibri"/>
        </w:rPr>
        <w:t>Reactions/trust building to cultural humility-based care </w:t>
      </w:r>
    </w:p>
    <w:p w14:paraId="33F7D28A" w14:textId="77777777" w:rsidR="006F719D" w:rsidRPr="006F719D" w:rsidRDefault="006F719D" w:rsidP="006F719D">
      <w:pPr>
        <w:numPr>
          <w:ilvl w:val="0"/>
          <w:numId w:val="16"/>
        </w:numPr>
        <w:spacing w:line="240" w:lineRule="auto"/>
        <w:rPr>
          <w:rFonts w:ascii="Calibri" w:hAnsi="Calibri" w:cs="Calibri"/>
        </w:rPr>
      </w:pPr>
      <w:r w:rsidRPr="006F719D">
        <w:rPr>
          <w:rFonts w:ascii="Calibri" w:hAnsi="Calibri" w:cs="Calibri"/>
        </w:rPr>
        <w:t>Health literacy </w:t>
      </w:r>
    </w:p>
    <w:p w14:paraId="4554B6FF" w14:textId="77777777" w:rsidR="006F719D" w:rsidRPr="006F719D" w:rsidRDefault="006F719D" w:rsidP="006F719D">
      <w:pPr>
        <w:numPr>
          <w:ilvl w:val="0"/>
          <w:numId w:val="17"/>
        </w:numPr>
        <w:spacing w:line="240" w:lineRule="auto"/>
        <w:rPr>
          <w:rFonts w:ascii="Calibri" w:hAnsi="Calibri" w:cs="Calibri"/>
        </w:rPr>
      </w:pPr>
      <w:r w:rsidRPr="006F719D">
        <w:rPr>
          <w:rFonts w:ascii="Calibri" w:hAnsi="Calibri" w:cs="Calibri"/>
        </w:rPr>
        <w:t>Challenges  </w:t>
      </w:r>
    </w:p>
    <w:p w14:paraId="5DFD3DAF" w14:textId="77777777" w:rsidR="006F719D" w:rsidRPr="006F719D" w:rsidRDefault="006F719D" w:rsidP="006F719D">
      <w:pPr>
        <w:numPr>
          <w:ilvl w:val="0"/>
          <w:numId w:val="18"/>
        </w:numPr>
        <w:spacing w:line="240" w:lineRule="auto"/>
        <w:rPr>
          <w:rFonts w:ascii="Calibri" w:hAnsi="Calibri" w:cs="Calibri"/>
        </w:rPr>
      </w:pPr>
      <w:r w:rsidRPr="006F719D">
        <w:rPr>
          <w:rFonts w:ascii="Calibri" w:hAnsi="Calibri" w:cs="Calibri"/>
        </w:rPr>
        <w:lastRenderedPageBreak/>
        <w:t>Burnout/unintentional issues </w:t>
      </w:r>
    </w:p>
    <w:p w14:paraId="573455BD" w14:textId="77777777" w:rsidR="006F719D" w:rsidRPr="006F719D" w:rsidRDefault="006F719D" w:rsidP="006F719D">
      <w:pPr>
        <w:numPr>
          <w:ilvl w:val="0"/>
          <w:numId w:val="19"/>
        </w:numPr>
        <w:spacing w:line="240" w:lineRule="auto"/>
        <w:rPr>
          <w:rFonts w:ascii="Calibri" w:hAnsi="Calibri" w:cs="Calibri"/>
        </w:rPr>
      </w:pPr>
      <w:r w:rsidRPr="006F719D">
        <w:rPr>
          <w:rFonts w:ascii="Calibri" w:hAnsi="Calibri" w:cs="Calibri"/>
        </w:rPr>
        <w:t>Implementation </w:t>
      </w:r>
    </w:p>
    <w:p w14:paraId="0DCA1479" w14:textId="77777777" w:rsidR="006F719D" w:rsidRPr="006F719D" w:rsidRDefault="006F719D" w:rsidP="006F719D">
      <w:pPr>
        <w:numPr>
          <w:ilvl w:val="0"/>
          <w:numId w:val="20"/>
        </w:numPr>
        <w:spacing w:line="240" w:lineRule="auto"/>
        <w:rPr>
          <w:rFonts w:ascii="Calibri" w:hAnsi="Calibri" w:cs="Calibri"/>
        </w:rPr>
      </w:pPr>
      <w:r w:rsidRPr="006F719D">
        <w:rPr>
          <w:rFonts w:ascii="Calibri" w:hAnsi="Calibri" w:cs="Calibri"/>
        </w:rPr>
        <w:t>Traveling to local community centers to meet with individuals who are uncomfortable with coming to medical centers </w:t>
      </w:r>
    </w:p>
    <w:p w14:paraId="1C800D26" w14:textId="77777777" w:rsidR="006F719D" w:rsidRPr="006F719D" w:rsidRDefault="006F719D" w:rsidP="006F719D">
      <w:pPr>
        <w:numPr>
          <w:ilvl w:val="0"/>
          <w:numId w:val="21"/>
        </w:numPr>
        <w:spacing w:line="240" w:lineRule="auto"/>
        <w:rPr>
          <w:rFonts w:ascii="Calibri" w:hAnsi="Calibri" w:cs="Calibri"/>
        </w:rPr>
      </w:pPr>
      <w:r w:rsidRPr="006F719D">
        <w:rPr>
          <w:rFonts w:ascii="Calibri" w:hAnsi="Calibri" w:cs="Calibri"/>
        </w:rPr>
        <w:t>Resources for language/ADA </w:t>
      </w:r>
    </w:p>
    <w:p w14:paraId="77851E34" w14:textId="77777777" w:rsidR="006F719D" w:rsidRPr="006F719D" w:rsidRDefault="006F719D" w:rsidP="006F719D">
      <w:pPr>
        <w:numPr>
          <w:ilvl w:val="0"/>
          <w:numId w:val="22"/>
        </w:numPr>
        <w:spacing w:line="240" w:lineRule="auto"/>
        <w:rPr>
          <w:rFonts w:ascii="Calibri" w:hAnsi="Calibri" w:cs="Calibri"/>
        </w:rPr>
      </w:pPr>
      <w:r w:rsidRPr="006F719D">
        <w:rPr>
          <w:rFonts w:ascii="Calibri" w:hAnsi="Calibri" w:cs="Calibri"/>
        </w:rPr>
        <w:t>Applying these skills to avoid just checking off boxes, looking at the person in front of you </w:t>
      </w:r>
    </w:p>
    <w:p w14:paraId="48E4A1F5" w14:textId="77777777" w:rsidR="006F719D" w:rsidRPr="006F719D" w:rsidRDefault="006F719D" w:rsidP="006F719D">
      <w:pPr>
        <w:numPr>
          <w:ilvl w:val="0"/>
          <w:numId w:val="23"/>
        </w:numPr>
        <w:spacing w:line="240" w:lineRule="auto"/>
        <w:rPr>
          <w:rFonts w:ascii="Calibri" w:hAnsi="Calibri" w:cs="Calibri"/>
        </w:rPr>
      </w:pPr>
      <w:r w:rsidRPr="006F719D">
        <w:rPr>
          <w:rFonts w:ascii="Calibri" w:hAnsi="Calibri" w:cs="Calibri"/>
        </w:rPr>
        <w:t>Researching who’s in your community (disparity plan) </w:t>
      </w:r>
    </w:p>
    <w:p w14:paraId="06261198" w14:textId="77777777" w:rsidR="006F719D" w:rsidRPr="006F719D" w:rsidRDefault="006F719D" w:rsidP="006F719D">
      <w:pPr>
        <w:numPr>
          <w:ilvl w:val="0"/>
          <w:numId w:val="24"/>
        </w:numPr>
        <w:spacing w:line="240" w:lineRule="auto"/>
        <w:rPr>
          <w:rFonts w:ascii="Calibri" w:hAnsi="Calibri" w:cs="Calibri"/>
        </w:rPr>
      </w:pPr>
      <w:r w:rsidRPr="006F719D">
        <w:rPr>
          <w:rFonts w:ascii="Calibri" w:hAnsi="Calibri" w:cs="Calibri"/>
        </w:rPr>
        <w:t>Advertising for positions, outreach for clients (learning about them throughout the process) </w:t>
      </w:r>
    </w:p>
    <w:p w14:paraId="7D7DA2AC" w14:textId="77777777" w:rsidR="006F719D" w:rsidRPr="006F719D" w:rsidRDefault="006F719D" w:rsidP="006F719D">
      <w:pPr>
        <w:numPr>
          <w:ilvl w:val="0"/>
          <w:numId w:val="25"/>
        </w:numPr>
        <w:spacing w:line="240" w:lineRule="auto"/>
        <w:rPr>
          <w:rFonts w:ascii="Calibri" w:hAnsi="Calibri" w:cs="Calibri"/>
        </w:rPr>
      </w:pPr>
      <w:r w:rsidRPr="006F719D">
        <w:rPr>
          <w:rFonts w:ascii="Calibri" w:hAnsi="Calibri" w:cs="Calibri"/>
        </w:rPr>
        <w:t>Small steps </w:t>
      </w:r>
    </w:p>
    <w:p w14:paraId="57D69200" w14:textId="77777777" w:rsidR="006F719D" w:rsidRPr="006F719D" w:rsidRDefault="006F719D" w:rsidP="006F719D">
      <w:pPr>
        <w:numPr>
          <w:ilvl w:val="0"/>
          <w:numId w:val="26"/>
        </w:numPr>
        <w:spacing w:line="240" w:lineRule="auto"/>
        <w:rPr>
          <w:rFonts w:ascii="Calibri" w:hAnsi="Calibri" w:cs="Calibri"/>
        </w:rPr>
      </w:pPr>
      <w:r w:rsidRPr="006F719D">
        <w:rPr>
          <w:rFonts w:ascii="Calibri" w:hAnsi="Calibri" w:cs="Calibri"/>
        </w:rPr>
        <w:t>Organizational vs personal </w:t>
      </w:r>
    </w:p>
    <w:p w14:paraId="2A8368C4" w14:textId="77777777" w:rsidR="00703A9B" w:rsidRPr="006F719D" w:rsidRDefault="00703A9B" w:rsidP="006F719D">
      <w:pPr>
        <w:spacing w:line="240" w:lineRule="auto"/>
        <w:rPr>
          <w:rFonts w:ascii="Calibri" w:hAnsi="Calibri" w:cs="Calibri"/>
        </w:rPr>
      </w:pPr>
    </w:p>
    <w:sectPr w:rsidR="00703A9B" w:rsidRPr="006F71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F1A71"/>
    <w:multiLevelType w:val="multilevel"/>
    <w:tmpl w:val="4DCA8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3E05B8A"/>
    <w:multiLevelType w:val="multilevel"/>
    <w:tmpl w:val="F52E8E8E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A461D4"/>
    <w:multiLevelType w:val="multilevel"/>
    <w:tmpl w:val="8B36FBD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F44D8A"/>
    <w:multiLevelType w:val="multilevel"/>
    <w:tmpl w:val="D8049E96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3A389D"/>
    <w:multiLevelType w:val="multilevel"/>
    <w:tmpl w:val="195411EE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992C62"/>
    <w:multiLevelType w:val="multilevel"/>
    <w:tmpl w:val="C430DF0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1B14864"/>
    <w:multiLevelType w:val="multilevel"/>
    <w:tmpl w:val="E8FCAFD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5CD5BC3"/>
    <w:multiLevelType w:val="multilevel"/>
    <w:tmpl w:val="0298EAFE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BD30591"/>
    <w:multiLevelType w:val="multilevel"/>
    <w:tmpl w:val="7B8AFE3C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E5066A8"/>
    <w:multiLevelType w:val="multilevel"/>
    <w:tmpl w:val="36049A4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0A3127D"/>
    <w:multiLevelType w:val="multilevel"/>
    <w:tmpl w:val="FA145B6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10E3546"/>
    <w:multiLevelType w:val="multilevel"/>
    <w:tmpl w:val="F008EFA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14E3BD7"/>
    <w:multiLevelType w:val="multilevel"/>
    <w:tmpl w:val="A91062E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D6F0D0E"/>
    <w:multiLevelType w:val="multilevel"/>
    <w:tmpl w:val="099C018C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2C2583E"/>
    <w:multiLevelType w:val="multilevel"/>
    <w:tmpl w:val="F68E330E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D981043"/>
    <w:multiLevelType w:val="multilevel"/>
    <w:tmpl w:val="3C3660F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1305996"/>
    <w:multiLevelType w:val="multilevel"/>
    <w:tmpl w:val="336ACE94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3D54B8C"/>
    <w:multiLevelType w:val="multilevel"/>
    <w:tmpl w:val="1AE8B10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AAE0F17"/>
    <w:multiLevelType w:val="multilevel"/>
    <w:tmpl w:val="338E2A3E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24948F5"/>
    <w:multiLevelType w:val="multilevel"/>
    <w:tmpl w:val="367215EE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17F6C17"/>
    <w:multiLevelType w:val="multilevel"/>
    <w:tmpl w:val="EA149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56C7F19"/>
    <w:multiLevelType w:val="multilevel"/>
    <w:tmpl w:val="4850952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73C7C79"/>
    <w:multiLevelType w:val="multilevel"/>
    <w:tmpl w:val="F008175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8CC07EF"/>
    <w:multiLevelType w:val="multilevel"/>
    <w:tmpl w:val="2E7A4712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8F11013"/>
    <w:multiLevelType w:val="multilevel"/>
    <w:tmpl w:val="A8B83E6C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E6D6BA9"/>
    <w:multiLevelType w:val="multilevel"/>
    <w:tmpl w:val="EF261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55527962">
    <w:abstractNumId w:val="20"/>
  </w:num>
  <w:num w:numId="2" w16cid:durableId="117185920">
    <w:abstractNumId w:val="0"/>
  </w:num>
  <w:num w:numId="3" w16cid:durableId="801001244">
    <w:abstractNumId w:val="25"/>
  </w:num>
  <w:num w:numId="4" w16cid:durableId="569774797">
    <w:abstractNumId w:val="5"/>
  </w:num>
  <w:num w:numId="5" w16cid:durableId="687756666">
    <w:abstractNumId w:val="21"/>
  </w:num>
  <w:num w:numId="6" w16cid:durableId="866525343">
    <w:abstractNumId w:val="1"/>
  </w:num>
  <w:num w:numId="7" w16cid:durableId="1077046563">
    <w:abstractNumId w:val="12"/>
  </w:num>
  <w:num w:numId="8" w16cid:durableId="1054626323">
    <w:abstractNumId w:val="11"/>
  </w:num>
  <w:num w:numId="9" w16cid:durableId="1827893375">
    <w:abstractNumId w:val="18"/>
  </w:num>
  <w:num w:numId="10" w16cid:durableId="703141562">
    <w:abstractNumId w:val="3"/>
  </w:num>
  <w:num w:numId="11" w16cid:durableId="237523001">
    <w:abstractNumId w:val="4"/>
  </w:num>
  <w:num w:numId="12" w16cid:durableId="1539975181">
    <w:abstractNumId w:val="16"/>
  </w:num>
  <w:num w:numId="13" w16cid:durableId="2026053204">
    <w:abstractNumId w:val="8"/>
  </w:num>
  <w:num w:numId="14" w16cid:durableId="229583521">
    <w:abstractNumId w:val="10"/>
  </w:num>
  <w:num w:numId="15" w16cid:durableId="1796293996">
    <w:abstractNumId w:val="6"/>
  </w:num>
  <w:num w:numId="16" w16cid:durableId="1269433569">
    <w:abstractNumId w:val="2"/>
  </w:num>
  <w:num w:numId="17" w16cid:durableId="1770543831">
    <w:abstractNumId w:val="19"/>
  </w:num>
  <w:num w:numId="18" w16cid:durableId="1522011127">
    <w:abstractNumId w:val="9"/>
  </w:num>
  <w:num w:numId="19" w16cid:durableId="5865178">
    <w:abstractNumId w:val="14"/>
  </w:num>
  <w:num w:numId="20" w16cid:durableId="770199012">
    <w:abstractNumId w:val="17"/>
  </w:num>
  <w:num w:numId="21" w16cid:durableId="207962820">
    <w:abstractNumId w:val="22"/>
  </w:num>
  <w:num w:numId="22" w16cid:durableId="1767336942">
    <w:abstractNumId w:val="7"/>
  </w:num>
  <w:num w:numId="23" w16cid:durableId="1775906164">
    <w:abstractNumId w:val="15"/>
  </w:num>
  <w:num w:numId="24" w16cid:durableId="289897001">
    <w:abstractNumId w:val="24"/>
  </w:num>
  <w:num w:numId="25" w16cid:durableId="1404795861">
    <w:abstractNumId w:val="13"/>
  </w:num>
  <w:num w:numId="26" w16cid:durableId="4942236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19D"/>
    <w:rsid w:val="00326716"/>
    <w:rsid w:val="0045458C"/>
    <w:rsid w:val="005358AB"/>
    <w:rsid w:val="006F719D"/>
    <w:rsid w:val="00703A9B"/>
    <w:rsid w:val="008C6A0A"/>
    <w:rsid w:val="00CF1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4A200A"/>
  <w15:chartTrackingRefBased/>
  <w15:docId w15:val="{6DAE19F6-3811-481B-8617-67B517EE3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F71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71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71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71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71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71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71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71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71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71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71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71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71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71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71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71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71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71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71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71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71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F71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71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F71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71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F71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71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71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719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243</Words>
  <Characters>1389</Characters>
  <Application>Microsoft Office Word</Application>
  <DocSecurity>0</DocSecurity>
  <Lines>11</Lines>
  <Paragraphs>3</Paragraphs>
  <ScaleCrop>false</ScaleCrop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Baisden, Francesca</dc:creator>
  <cp:keywords/>
  <dc:description/>
  <cp:lastModifiedBy>Dorn, Carolyn</cp:lastModifiedBy>
  <cp:revision>2</cp:revision>
  <dcterms:created xsi:type="dcterms:W3CDTF">2026-07-07T23:24:00Z</dcterms:created>
  <dcterms:modified xsi:type="dcterms:W3CDTF">2026-07-07T23:24:00Z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e4b1be8-281e-475d-98b0-21c3457e5a46_Enabled">
    <vt:lpwstr>true</vt:lpwstr>
  </property>
  <property fmtid="{D5CDD505-2E9C-101B-9397-08002B2CF9AE}" pid="3" name="MSIP_Label_5e4b1be8-281e-475d-98b0-21c3457e5a46_SetDate">
    <vt:lpwstr>2026-07-07T23:24:31Z</vt:lpwstr>
  </property>
  <property fmtid="{D5CDD505-2E9C-101B-9397-08002B2CF9AE}" pid="4" name="MSIP_Label_5e4b1be8-281e-475d-98b0-21c3457e5a46_Method">
    <vt:lpwstr>Standard</vt:lpwstr>
  </property>
  <property fmtid="{D5CDD505-2E9C-101B-9397-08002B2CF9AE}" pid="5" name="MSIP_Label_5e4b1be8-281e-475d-98b0-21c3457e5a46_Name">
    <vt:lpwstr>Public</vt:lpwstr>
  </property>
  <property fmtid="{D5CDD505-2E9C-101B-9397-08002B2CF9AE}" pid="6" name="MSIP_Label_5e4b1be8-281e-475d-98b0-21c3457e5a46_SiteId">
    <vt:lpwstr>8b3dd73e-4e72-4679-b191-56da1588712b</vt:lpwstr>
  </property>
  <property fmtid="{D5CDD505-2E9C-101B-9397-08002B2CF9AE}" pid="7" name="MSIP_Label_5e4b1be8-281e-475d-98b0-21c3457e5a46_ActionId">
    <vt:lpwstr>ced9f3dd-d9ba-4d41-a95c-c2efbc91e236</vt:lpwstr>
  </property>
  <property fmtid="{D5CDD505-2E9C-101B-9397-08002B2CF9AE}" pid="8" name="MSIP_Label_5e4b1be8-281e-475d-98b0-21c3457e5a46_ContentBits">
    <vt:lpwstr>0</vt:lpwstr>
  </property>
  <property fmtid="{D5CDD505-2E9C-101B-9397-08002B2CF9AE}" pid="9" name="MSIP_Label_5e4b1be8-281e-475d-98b0-21c3457e5a46_Tag">
    <vt:lpwstr>10, 3, 0, 1</vt:lpwstr>
  </property>
</Properties>
</file>