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D262AC" w:rsidRDefault="00D52104" w:rsidP="00D52104">
      <w:pPr>
        <w:pBdr>
          <w:top w:val="single" w:sz="4" w:space="1" w:color="auto"/>
          <w:bottom w:val="single" w:sz="4" w:space="1" w:color="auto"/>
        </w:pBdr>
        <w:tabs>
          <w:tab w:val="left" w:pos="1080"/>
        </w:tabs>
        <w:jc w:val="center"/>
        <w:rPr>
          <w:rFonts w:ascii="Arial" w:hAnsi="Arial" w:cs="Arial"/>
          <w:b/>
          <w:sz w:val="24"/>
          <w:szCs w:val="24"/>
        </w:rPr>
      </w:pPr>
      <w:bookmarkStart w:id="0" w:name="_Hlk17450736"/>
    </w:p>
    <w:p w14:paraId="7A4D7F85" w14:textId="77777777" w:rsidR="00E13832" w:rsidRDefault="0042573C" w:rsidP="00DB4ABD">
      <w:pPr>
        <w:pBdr>
          <w:top w:val="single" w:sz="4" w:space="1" w:color="auto"/>
          <w:bottom w:val="single" w:sz="4" w:space="1" w:color="auto"/>
        </w:pBdr>
        <w:tabs>
          <w:tab w:val="left" w:pos="1080"/>
        </w:tabs>
        <w:spacing w:after="120"/>
        <w:jc w:val="center"/>
        <w:rPr>
          <w:rFonts w:ascii="Arial" w:hAnsi="Arial" w:cs="Arial"/>
          <w:sz w:val="24"/>
          <w:szCs w:val="24"/>
        </w:rPr>
      </w:pPr>
      <w:r w:rsidRPr="00321C41">
        <w:rPr>
          <w:rFonts w:ascii="Arial" w:hAnsi="Arial" w:cs="Arial"/>
          <w:sz w:val="24"/>
          <w:szCs w:val="24"/>
        </w:rPr>
        <w:t>P</w:t>
      </w:r>
      <w:r w:rsidR="00E13832">
        <w:rPr>
          <w:rFonts w:ascii="Arial" w:hAnsi="Arial" w:cs="Arial"/>
          <w:sz w:val="24"/>
          <w:szCs w:val="24"/>
        </w:rPr>
        <w:t>A Chapter, American Academy of Pediatrics</w:t>
      </w:r>
    </w:p>
    <w:p w14:paraId="2CC26117" w14:textId="3FA28B69" w:rsidR="00DB4ABD" w:rsidRPr="00321C41" w:rsidRDefault="009E527C" w:rsidP="00DB4ABD">
      <w:pPr>
        <w:pBdr>
          <w:top w:val="single" w:sz="4" w:space="1" w:color="auto"/>
          <w:bottom w:val="single" w:sz="4" w:space="1" w:color="auto"/>
        </w:pBdr>
        <w:tabs>
          <w:tab w:val="left" w:pos="1080"/>
        </w:tabs>
        <w:spacing w:after="120"/>
        <w:jc w:val="center"/>
        <w:rPr>
          <w:rFonts w:ascii="Arial" w:hAnsi="Arial" w:cs="Arial"/>
          <w:sz w:val="24"/>
          <w:szCs w:val="24"/>
        </w:rPr>
      </w:pPr>
      <w:r>
        <w:rPr>
          <w:rFonts w:ascii="Arial" w:hAnsi="Arial" w:cs="Arial"/>
          <w:sz w:val="24"/>
          <w:szCs w:val="24"/>
        </w:rPr>
        <w:t xml:space="preserve"> Recognizing and Responding to Children at R</w:t>
      </w:r>
      <w:r w:rsidR="00681652">
        <w:rPr>
          <w:rFonts w:ascii="Arial" w:hAnsi="Arial" w:cs="Arial"/>
          <w:sz w:val="24"/>
          <w:szCs w:val="24"/>
        </w:rPr>
        <w:t>i</w:t>
      </w:r>
      <w:r>
        <w:rPr>
          <w:rFonts w:ascii="Arial" w:hAnsi="Arial" w:cs="Arial"/>
          <w:sz w:val="24"/>
          <w:szCs w:val="24"/>
        </w:rPr>
        <w:t>sk</w:t>
      </w:r>
    </w:p>
    <w:p w14:paraId="5B3D23D4" w14:textId="7C11293B" w:rsidR="00D52104" w:rsidRPr="00321C41" w:rsidRDefault="00863E3C" w:rsidP="00DB4ABD">
      <w:pPr>
        <w:pBdr>
          <w:top w:val="single" w:sz="4" w:space="1" w:color="auto"/>
          <w:bottom w:val="single" w:sz="4" w:space="1" w:color="auto"/>
        </w:pBdr>
        <w:tabs>
          <w:tab w:val="left" w:pos="1080"/>
        </w:tabs>
        <w:spacing w:after="120"/>
        <w:jc w:val="center"/>
        <w:rPr>
          <w:rFonts w:ascii="Arial" w:hAnsi="Arial" w:cs="Arial"/>
          <w:sz w:val="24"/>
          <w:szCs w:val="24"/>
        </w:rPr>
      </w:pPr>
      <w:r>
        <w:rPr>
          <w:rFonts w:ascii="Arial" w:hAnsi="Arial" w:cs="Arial"/>
          <w:sz w:val="24"/>
          <w:szCs w:val="24"/>
        </w:rPr>
        <w:t>September 11, 2026</w:t>
      </w:r>
    </w:p>
    <w:p w14:paraId="37C55F7D" w14:textId="00F68D9C" w:rsidR="00447C82" w:rsidRPr="00321C41" w:rsidRDefault="00863E3C" w:rsidP="00DB4ABD">
      <w:pPr>
        <w:pBdr>
          <w:top w:val="single" w:sz="4" w:space="1" w:color="auto"/>
          <w:bottom w:val="single" w:sz="4" w:space="1" w:color="auto"/>
        </w:pBdr>
        <w:tabs>
          <w:tab w:val="left" w:pos="1080"/>
        </w:tabs>
        <w:spacing w:after="120"/>
        <w:jc w:val="center"/>
        <w:rPr>
          <w:rFonts w:ascii="Arial" w:hAnsi="Arial" w:cs="Arial"/>
          <w:sz w:val="24"/>
          <w:szCs w:val="24"/>
        </w:rPr>
      </w:pPr>
      <w:r>
        <w:rPr>
          <w:rFonts w:ascii="Arial" w:hAnsi="Arial" w:cs="Arial"/>
          <w:sz w:val="24"/>
          <w:szCs w:val="24"/>
        </w:rPr>
        <w:t>9:00 to 11:00 AM</w:t>
      </w:r>
    </w:p>
    <w:p w14:paraId="64FD6277" w14:textId="239F2A41" w:rsidR="00D52104" w:rsidRPr="00321C41" w:rsidRDefault="00FB17F2" w:rsidP="00DB4ABD">
      <w:pPr>
        <w:pBdr>
          <w:top w:val="single" w:sz="4" w:space="1" w:color="auto"/>
          <w:bottom w:val="single" w:sz="4" w:space="1" w:color="auto"/>
        </w:pBdr>
        <w:tabs>
          <w:tab w:val="left" w:pos="1080"/>
        </w:tabs>
        <w:spacing w:after="120"/>
        <w:jc w:val="center"/>
        <w:rPr>
          <w:rFonts w:ascii="Arial" w:hAnsi="Arial" w:cs="Arial"/>
          <w:sz w:val="24"/>
          <w:szCs w:val="24"/>
        </w:rPr>
      </w:pPr>
      <w:r>
        <w:rPr>
          <w:rFonts w:ascii="Arial" w:hAnsi="Arial" w:cs="Arial"/>
          <w:sz w:val="24"/>
          <w:szCs w:val="24"/>
        </w:rPr>
        <w:t>Blue Mountain Pediatrics</w:t>
      </w:r>
    </w:p>
    <w:p w14:paraId="0703616B" w14:textId="06A36C82" w:rsidR="00D52104" w:rsidRPr="00321C41" w:rsidRDefault="00FB17F2" w:rsidP="00DB4ABD">
      <w:pPr>
        <w:pBdr>
          <w:top w:val="single" w:sz="4" w:space="1" w:color="auto"/>
          <w:bottom w:val="single" w:sz="4" w:space="1" w:color="auto"/>
        </w:pBdr>
        <w:tabs>
          <w:tab w:val="left" w:pos="1080"/>
        </w:tabs>
        <w:spacing w:after="120"/>
        <w:jc w:val="center"/>
        <w:rPr>
          <w:rFonts w:ascii="Arial" w:hAnsi="Arial" w:cs="Arial"/>
          <w:sz w:val="24"/>
          <w:szCs w:val="24"/>
        </w:rPr>
      </w:pPr>
      <w:r>
        <w:rPr>
          <w:rFonts w:ascii="Arial" w:hAnsi="Arial" w:cs="Arial"/>
          <w:sz w:val="24"/>
          <w:szCs w:val="24"/>
        </w:rPr>
        <w:t>4 South Greenview Road, Schuylkill Haven, PA</w:t>
      </w:r>
    </w:p>
    <w:p w14:paraId="0A37501D" w14:textId="77777777" w:rsidR="00D52104" w:rsidRPr="00321C41" w:rsidRDefault="00D52104" w:rsidP="00D52104">
      <w:pPr>
        <w:pBdr>
          <w:top w:val="single" w:sz="4" w:space="1" w:color="auto"/>
          <w:bottom w:val="single" w:sz="4" w:space="1" w:color="auto"/>
        </w:pBdr>
        <w:tabs>
          <w:tab w:val="left" w:pos="1080"/>
        </w:tabs>
        <w:jc w:val="center"/>
        <w:rPr>
          <w:rFonts w:ascii="Arial" w:hAnsi="Arial" w:cs="Arial"/>
          <w:b/>
          <w:sz w:val="24"/>
          <w:szCs w:val="24"/>
        </w:rPr>
      </w:pPr>
    </w:p>
    <w:p w14:paraId="5DAB6C7B" w14:textId="77777777" w:rsidR="007B4F8E" w:rsidRPr="00321C41" w:rsidRDefault="007B4F8E" w:rsidP="00264B4A">
      <w:pPr>
        <w:tabs>
          <w:tab w:val="left" w:pos="1080"/>
        </w:tabs>
        <w:jc w:val="center"/>
        <w:rPr>
          <w:rFonts w:ascii="Arial" w:hAnsi="Arial" w:cs="Arial"/>
          <w:b/>
          <w:i/>
          <w:sz w:val="24"/>
          <w:szCs w:val="24"/>
        </w:rPr>
      </w:pPr>
    </w:p>
    <w:p w14:paraId="02EB378F" w14:textId="77777777" w:rsidR="00DB4ABD" w:rsidRPr="00321C41" w:rsidRDefault="00DB4ABD" w:rsidP="00264B4A">
      <w:pPr>
        <w:tabs>
          <w:tab w:val="left" w:pos="1080"/>
        </w:tabs>
        <w:jc w:val="center"/>
        <w:rPr>
          <w:rFonts w:ascii="Arial" w:hAnsi="Arial" w:cs="Arial"/>
          <w:b/>
          <w:i/>
          <w:sz w:val="24"/>
          <w:szCs w:val="24"/>
        </w:rPr>
      </w:pPr>
    </w:p>
    <w:p w14:paraId="69B53ECF" w14:textId="1361694F" w:rsidR="00447C82" w:rsidRPr="00321C41" w:rsidRDefault="00447C82" w:rsidP="00447C82">
      <w:pPr>
        <w:rPr>
          <w:rFonts w:ascii="Arial" w:hAnsi="Arial" w:cs="Arial"/>
          <w:b/>
        </w:rPr>
      </w:pPr>
      <w:r w:rsidRPr="00321C41">
        <w:rPr>
          <w:rFonts w:ascii="Arial" w:hAnsi="Arial" w:cs="Arial"/>
          <w:b/>
        </w:rPr>
        <w:t>Speaker</w:t>
      </w:r>
      <w:r w:rsidR="00520539">
        <w:rPr>
          <w:rFonts w:ascii="Arial" w:hAnsi="Arial" w:cs="Arial"/>
          <w:b/>
        </w:rPr>
        <w:t>s</w:t>
      </w:r>
      <w:r w:rsidR="00753AE7">
        <w:rPr>
          <w:rFonts w:ascii="Arial" w:hAnsi="Arial" w:cs="Arial"/>
          <w:b/>
        </w:rPr>
        <w:t xml:space="preserve">: </w:t>
      </w:r>
      <w:r w:rsidR="00C21C86">
        <w:rPr>
          <w:rFonts w:ascii="Arial" w:hAnsi="Arial" w:cs="Arial"/>
          <w:b/>
        </w:rPr>
        <w:t xml:space="preserve">Dr. </w:t>
      </w:r>
      <w:r w:rsidR="00FB17F2">
        <w:rPr>
          <w:rFonts w:ascii="Arial" w:hAnsi="Arial" w:cs="Arial"/>
          <w:b/>
        </w:rPr>
        <w:t>Carol Bilinski, Jordan Brown</w:t>
      </w:r>
    </w:p>
    <w:p w14:paraId="6A05A809" w14:textId="77777777" w:rsidR="001E31F6" w:rsidRPr="00321C41" w:rsidRDefault="001E31F6" w:rsidP="00264B4A">
      <w:pPr>
        <w:rPr>
          <w:rFonts w:ascii="Arial" w:hAnsi="Arial" w:cs="Arial"/>
          <w:snapToGrid w:val="0"/>
          <w:color w:val="000000"/>
        </w:rPr>
      </w:pPr>
    </w:p>
    <w:p w14:paraId="5A39BBE3" w14:textId="77777777" w:rsidR="001E31F6" w:rsidRPr="00321C41" w:rsidRDefault="001E31F6" w:rsidP="00264B4A">
      <w:pPr>
        <w:rPr>
          <w:rFonts w:ascii="Arial" w:hAnsi="Arial" w:cs="Arial"/>
          <w:snapToGrid w:val="0"/>
          <w:color w:val="000000"/>
        </w:rPr>
      </w:pPr>
    </w:p>
    <w:p w14:paraId="6DB956B1" w14:textId="77777777" w:rsidR="00DB4ABD" w:rsidRPr="00321C41" w:rsidRDefault="001E31F6" w:rsidP="00264B4A">
      <w:pPr>
        <w:rPr>
          <w:rFonts w:ascii="Arial" w:hAnsi="Arial" w:cs="Arial"/>
          <w:b/>
          <w:color w:val="1F497D"/>
          <w:sz w:val="24"/>
          <w:szCs w:val="24"/>
        </w:rPr>
      </w:pPr>
      <w:r w:rsidRPr="00321C41">
        <w:rPr>
          <w:rFonts w:ascii="Arial" w:hAnsi="Arial" w:cs="Arial"/>
          <w:b/>
          <w:snapToGrid w:val="0"/>
          <w:color w:val="000000"/>
        </w:rPr>
        <w:t>Accreditation</w:t>
      </w:r>
    </w:p>
    <w:p w14:paraId="233D0FA7" w14:textId="77777777" w:rsidR="00FD6200" w:rsidRPr="00321C41" w:rsidRDefault="00FD6200" w:rsidP="00FD6200">
      <w:pPr>
        <w:rPr>
          <w:rFonts w:ascii="Arial" w:hAnsi="Arial" w:cs="Arial"/>
          <w:snapToGrid w:val="0"/>
          <w:color w:val="000000"/>
        </w:rPr>
      </w:pPr>
      <w:r w:rsidRPr="00321C41">
        <w:rPr>
          <w:rFonts w:ascii="Arial" w:hAnsi="Arial" w:cs="Arial"/>
          <w:snapToGrid w:val="0"/>
          <w:color w:val="000000"/>
        </w:rPr>
        <w:t>In support of improving patient care,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p>
    <w:p w14:paraId="41C8F396" w14:textId="77777777" w:rsidR="001E31F6" w:rsidRPr="00321C41" w:rsidRDefault="001E31F6" w:rsidP="00DB4ABD">
      <w:pPr>
        <w:rPr>
          <w:rFonts w:ascii="Arial" w:hAnsi="Arial" w:cs="Arial"/>
          <w:snapToGrid w:val="0"/>
          <w:color w:val="000000"/>
        </w:rPr>
      </w:pPr>
    </w:p>
    <w:p w14:paraId="72A3D3EC" w14:textId="77777777" w:rsidR="001E31F6" w:rsidRPr="00321C41" w:rsidRDefault="001E31F6" w:rsidP="00DB4ABD">
      <w:pPr>
        <w:rPr>
          <w:rFonts w:ascii="Arial" w:hAnsi="Arial" w:cs="Arial"/>
          <w:b/>
        </w:rPr>
      </w:pPr>
    </w:p>
    <w:p w14:paraId="3BCE19F9" w14:textId="77777777" w:rsidR="001E31F6" w:rsidRPr="00321C41" w:rsidRDefault="001E31F6" w:rsidP="00DB4ABD">
      <w:pPr>
        <w:rPr>
          <w:rFonts w:ascii="Arial" w:hAnsi="Arial" w:cs="Arial"/>
          <w:b/>
        </w:rPr>
      </w:pPr>
      <w:r w:rsidRPr="00321C41">
        <w:rPr>
          <w:rFonts w:ascii="Arial" w:hAnsi="Arial" w:cs="Arial"/>
          <w:b/>
        </w:rPr>
        <w:t>Credit Designation</w:t>
      </w:r>
    </w:p>
    <w:p w14:paraId="4A6D0A96" w14:textId="77777777" w:rsidR="006F283E" w:rsidRPr="00321C41" w:rsidRDefault="006F283E" w:rsidP="006F283E">
      <w:pPr>
        <w:rPr>
          <w:rFonts w:ascii="Arial" w:hAnsi="Arial" w:cs="Arial"/>
          <w:snapToGrid w:val="0"/>
          <w:color w:val="000000"/>
        </w:rPr>
      </w:pPr>
      <w:bookmarkStart w:id="1" w:name="_Hlk18400783"/>
      <w:r w:rsidRPr="00321C41">
        <w:rPr>
          <w:rFonts w:ascii="Arial" w:hAnsi="Arial" w:cs="Arial"/>
          <w:snapToGrid w:val="0"/>
          <w:color w:val="000000"/>
        </w:rPr>
        <w:t xml:space="preserve">The University of Pittsburgh designates this live activity for a maximum of 2.0 </w:t>
      </w:r>
      <w:r w:rsidRPr="3B7A236D">
        <w:rPr>
          <w:rFonts w:ascii="Arial" w:hAnsi="Arial" w:cs="Arial"/>
          <w:i/>
          <w:iCs/>
          <w:color w:val="212529"/>
        </w:rPr>
        <w:t>AMA PRA Category 1 Credits™.</w:t>
      </w:r>
      <w:r w:rsidRPr="00321C41">
        <w:rPr>
          <w:rFonts w:ascii="Arial" w:hAnsi="Arial" w:cs="Arial"/>
          <w:color w:val="212529"/>
          <w:sz w:val="24"/>
          <w:szCs w:val="24"/>
        </w:rPr>
        <w:t xml:space="preserve"> </w:t>
      </w:r>
      <w:r w:rsidRPr="00321C41">
        <w:rPr>
          <w:rFonts w:ascii="Arial" w:hAnsi="Arial" w:cs="Arial"/>
          <w:snapToGrid w:val="0"/>
          <w:color w:val="000000"/>
        </w:rPr>
        <w:t>Physicians should claim only the credit commensurate with the extent of their participation in the activity.</w:t>
      </w:r>
    </w:p>
    <w:bookmarkEnd w:id="1"/>
    <w:p w14:paraId="0D0B940D" w14:textId="77777777" w:rsidR="001E31F6" w:rsidRPr="00321C41" w:rsidRDefault="001E31F6" w:rsidP="00DB4ABD">
      <w:pPr>
        <w:rPr>
          <w:rFonts w:ascii="Arial" w:hAnsi="Arial" w:cs="Arial"/>
          <w:b/>
        </w:rPr>
      </w:pPr>
    </w:p>
    <w:p w14:paraId="0E27B00A" w14:textId="77777777" w:rsidR="001E31F6" w:rsidRPr="00321C41" w:rsidRDefault="001E31F6" w:rsidP="00DB4ABD">
      <w:pPr>
        <w:rPr>
          <w:rFonts w:ascii="Arial" w:hAnsi="Arial" w:cs="Arial"/>
          <w:b/>
        </w:rPr>
      </w:pPr>
    </w:p>
    <w:p w14:paraId="3190E89F" w14:textId="77777777" w:rsidR="00DB4ABD" w:rsidRPr="00321C41" w:rsidRDefault="00DB4ABD" w:rsidP="00DB4ABD">
      <w:pPr>
        <w:rPr>
          <w:rFonts w:ascii="Arial" w:hAnsi="Arial" w:cs="Arial"/>
          <w:b/>
        </w:rPr>
      </w:pPr>
      <w:r w:rsidRPr="00321C41">
        <w:rPr>
          <w:rFonts w:ascii="Arial" w:hAnsi="Arial" w:cs="Arial"/>
          <w:b/>
        </w:rPr>
        <w:t>Disclosure Statement</w:t>
      </w:r>
    </w:p>
    <w:p w14:paraId="4DB7474B" w14:textId="77777777" w:rsidR="00C913A8" w:rsidRPr="00321C41" w:rsidRDefault="00C913A8" w:rsidP="00C913A8">
      <w:pPr>
        <w:pStyle w:val="Title"/>
        <w:tabs>
          <w:tab w:val="clear" w:pos="1152"/>
        </w:tabs>
        <w:spacing w:line="240" w:lineRule="auto"/>
        <w:jc w:val="left"/>
        <w:rPr>
          <w:rFonts w:ascii="Arial" w:hAnsi="Arial" w:cs="Arial"/>
          <w:b w:val="0"/>
          <w:sz w:val="20"/>
        </w:rPr>
      </w:pPr>
      <w:r w:rsidRPr="00321C41">
        <w:rPr>
          <w:rFonts w:ascii="Arial" w:hAnsi="Arial" w:cs="Arial"/>
          <w:b w:val="0"/>
          <w:sz w:val="20"/>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44EAFD9C" w14:textId="5E765767" w:rsidR="00264B4A" w:rsidRDefault="00264B4A" w:rsidP="00264B4A">
      <w:pPr>
        <w:pStyle w:val="Title"/>
        <w:spacing w:line="240" w:lineRule="auto"/>
        <w:ind w:left="1080"/>
        <w:jc w:val="left"/>
        <w:rPr>
          <w:rFonts w:ascii="Arial" w:hAnsi="Arial" w:cs="Arial"/>
          <w:b w:val="0"/>
          <w:sz w:val="20"/>
        </w:rPr>
      </w:pPr>
    </w:p>
    <w:p w14:paraId="7D040034" w14:textId="77777777" w:rsidR="00C913A8" w:rsidRPr="00321C41" w:rsidRDefault="00C913A8" w:rsidP="00264B4A">
      <w:pPr>
        <w:pStyle w:val="Title"/>
        <w:spacing w:line="240" w:lineRule="auto"/>
        <w:ind w:left="1080"/>
        <w:jc w:val="left"/>
        <w:rPr>
          <w:rFonts w:ascii="Arial" w:hAnsi="Arial" w:cs="Arial"/>
          <w:b w:val="0"/>
          <w:sz w:val="20"/>
        </w:rPr>
      </w:pPr>
    </w:p>
    <w:p w14:paraId="3C331F7C" w14:textId="77777777" w:rsidR="00264B4A" w:rsidRPr="00321C41" w:rsidRDefault="00264B4A" w:rsidP="00264B4A">
      <w:pPr>
        <w:rPr>
          <w:rFonts w:ascii="Arial" w:hAnsi="Arial" w:cs="Arial"/>
          <w:b/>
        </w:rPr>
      </w:pPr>
      <w:r w:rsidRPr="00321C41">
        <w:rPr>
          <w:rFonts w:ascii="Arial" w:hAnsi="Arial" w:cs="Arial"/>
          <w:b/>
        </w:rPr>
        <w:t>Disclaimer Statement</w:t>
      </w:r>
    </w:p>
    <w:bookmarkEnd w:id="0"/>
    <w:p w14:paraId="45329327" w14:textId="77777777" w:rsidR="002D3138" w:rsidRPr="002D3138" w:rsidRDefault="002D3138" w:rsidP="002D3138">
      <w:pPr>
        <w:keepNext/>
        <w:outlineLvl w:val="2"/>
        <w:rPr>
          <w:rFonts w:ascii="Arial" w:hAnsi="Arial" w:cs="Arial"/>
          <w:snapToGrid w:val="0"/>
          <w:color w:val="000000"/>
        </w:rPr>
      </w:pPr>
      <w:r w:rsidRPr="002D3138">
        <w:rPr>
          <w:rFonts w:ascii="Arial" w:hAnsi="Arial" w:cs="Arial"/>
          <w:snapToGrid w:val="0"/>
          <w:color w:val="000000"/>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404424FF" w14:textId="77777777" w:rsidR="002D3138" w:rsidRPr="002D3138" w:rsidRDefault="002D3138" w:rsidP="002D3138">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ind w:left="1080"/>
        <w:rPr>
          <w:rFonts w:ascii="Arial" w:hAnsi="Arial" w:cs="Arial"/>
          <w:snapToGrid w:val="0"/>
          <w:color w:val="000000"/>
          <w:sz w:val="24"/>
        </w:rPr>
      </w:pPr>
    </w:p>
    <w:p w14:paraId="3DEEC669" w14:textId="77777777" w:rsidR="007B4F8E" w:rsidRPr="00D262AC" w:rsidRDefault="007B4F8E" w:rsidP="00EC43B6">
      <w:pPr>
        <w:jc w:val="center"/>
        <w:rPr>
          <w:rFonts w:ascii="Arial" w:hAnsi="Arial" w:cs="Arial"/>
          <w:b/>
          <w:i/>
          <w:sz w:val="24"/>
          <w:szCs w:val="24"/>
        </w:rPr>
      </w:pPr>
    </w:p>
    <w:sectPr w:rsidR="007B4F8E" w:rsidRPr="00D262AC"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07A1" w14:textId="77777777" w:rsidR="00576E1E" w:rsidRDefault="00576E1E" w:rsidP="00F52B8B">
      <w:r>
        <w:separator/>
      </w:r>
    </w:p>
  </w:endnote>
  <w:endnote w:type="continuationSeparator" w:id="0">
    <w:p w14:paraId="2F50B80B" w14:textId="77777777" w:rsidR="00576E1E" w:rsidRDefault="00576E1E"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C4052" w14:textId="77777777" w:rsidR="00576E1E" w:rsidRDefault="00576E1E" w:rsidP="00F52B8B">
      <w:r>
        <w:separator/>
      </w:r>
    </w:p>
  </w:footnote>
  <w:footnote w:type="continuationSeparator" w:id="0">
    <w:p w14:paraId="19BA0959" w14:textId="77777777" w:rsidR="00576E1E" w:rsidRDefault="00576E1E"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2"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1894FCF2" w14:textId="77777777" w:rsidR="00DB4ABD" w:rsidRPr="00DB4ABD" w:rsidRDefault="00DB4ABD" w:rsidP="00F52B8B">
    <w:pPr>
      <w:pStyle w:val="Header"/>
      <w:jc w:val="center"/>
      <w:rPr>
        <w:rFonts w:ascii="Arial" w:hAnsi="Arial" w:cs="Arial"/>
        <w:b/>
        <w:bCs/>
        <w:sz w:val="28"/>
        <w:szCs w:val="28"/>
      </w:rPr>
    </w:pPr>
    <w:r w:rsidRPr="00DB4ABD">
      <w:rPr>
        <w:rFonts w:ascii="Arial" w:hAnsi="Arial" w:cs="Arial"/>
        <w:b/>
        <w:bCs/>
        <w:sz w:val="28"/>
        <w:szCs w:val="28"/>
      </w:rPr>
      <w:t>CME Information Sheet</w:t>
    </w:r>
  </w:p>
  <w:p w14:paraId="3656B9AB" w14:textId="77777777" w:rsidR="00D52104" w:rsidRPr="00F52B8B" w:rsidRDefault="00D52104" w:rsidP="00F52B8B">
    <w:pPr>
      <w:pStyle w:val="Header"/>
      <w:jc w:val="center"/>
      <w:rPr>
        <w:rFonts w:ascii="Arial" w:hAnsi="Arial" w:cs="Arial"/>
        <w:sz w:val="28"/>
        <w:szCs w:val="28"/>
      </w:rPr>
    </w:pPr>
  </w:p>
  <w:bookmarkEnd w:id="2"/>
  <w:p w14:paraId="45FB0818"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2575018">
    <w:abstractNumId w:val="1"/>
  </w:num>
  <w:num w:numId="2" w16cid:durableId="1035884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4B7A"/>
    <w:rsid w:val="000075E4"/>
    <w:rsid w:val="00046715"/>
    <w:rsid w:val="000656DA"/>
    <w:rsid w:val="00086E00"/>
    <w:rsid w:val="00090A07"/>
    <w:rsid w:val="00094896"/>
    <w:rsid w:val="00094C50"/>
    <w:rsid w:val="00095795"/>
    <w:rsid w:val="000A5B53"/>
    <w:rsid w:val="000B0427"/>
    <w:rsid w:val="000B685B"/>
    <w:rsid w:val="000D36CE"/>
    <w:rsid w:val="000F7FC9"/>
    <w:rsid w:val="0010077D"/>
    <w:rsid w:val="00116F8D"/>
    <w:rsid w:val="00135D9E"/>
    <w:rsid w:val="0014341D"/>
    <w:rsid w:val="00145BC7"/>
    <w:rsid w:val="001501A5"/>
    <w:rsid w:val="00192423"/>
    <w:rsid w:val="001C0020"/>
    <w:rsid w:val="001E2919"/>
    <w:rsid w:val="001E31F6"/>
    <w:rsid w:val="0020115D"/>
    <w:rsid w:val="00212237"/>
    <w:rsid w:val="00217C89"/>
    <w:rsid w:val="00240571"/>
    <w:rsid w:val="00245C68"/>
    <w:rsid w:val="00256B73"/>
    <w:rsid w:val="00264B4A"/>
    <w:rsid w:val="0026575D"/>
    <w:rsid w:val="00281A77"/>
    <w:rsid w:val="002A30CA"/>
    <w:rsid w:val="002C03E4"/>
    <w:rsid w:val="002D2460"/>
    <w:rsid w:val="002D3138"/>
    <w:rsid w:val="002D48A8"/>
    <w:rsid w:val="002D4DE3"/>
    <w:rsid w:val="002F144E"/>
    <w:rsid w:val="002F24C5"/>
    <w:rsid w:val="002F6E2B"/>
    <w:rsid w:val="00300563"/>
    <w:rsid w:val="00303809"/>
    <w:rsid w:val="00314B79"/>
    <w:rsid w:val="00321C41"/>
    <w:rsid w:val="00337CC9"/>
    <w:rsid w:val="003525D7"/>
    <w:rsid w:val="0037065B"/>
    <w:rsid w:val="003B1ABD"/>
    <w:rsid w:val="003D1BEA"/>
    <w:rsid w:val="003D70DC"/>
    <w:rsid w:val="003F6BF3"/>
    <w:rsid w:val="00413533"/>
    <w:rsid w:val="00413DA7"/>
    <w:rsid w:val="00422A69"/>
    <w:rsid w:val="0042573C"/>
    <w:rsid w:val="00433386"/>
    <w:rsid w:val="00447C82"/>
    <w:rsid w:val="004814C8"/>
    <w:rsid w:val="004824A6"/>
    <w:rsid w:val="0049067B"/>
    <w:rsid w:val="004928E1"/>
    <w:rsid w:val="004C109D"/>
    <w:rsid w:val="004C453A"/>
    <w:rsid w:val="00500656"/>
    <w:rsid w:val="00520539"/>
    <w:rsid w:val="00533CAE"/>
    <w:rsid w:val="00544254"/>
    <w:rsid w:val="00550F26"/>
    <w:rsid w:val="00576E1E"/>
    <w:rsid w:val="005930DE"/>
    <w:rsid w:val="00594160"/>
    <w:rsid w:val="005C08DB"/>
    <w:rsid w:val="005F4415"/>
    <w:rsid w:val="0062136F"/>
    <w:rsid w:val="00634623"/>
    <w:rsid w:val="00637374"/>
    <w:rsid w:val="006564EA"/>
    <w:rsid w:val="00670261"/>
    <w:rsid w:val="006801CE"/>
    <w:rsid w:val="00681652"/>
    <w:rsid w:val="006B20E1"/>
    <w:rsid w:val="006B5E81"/>
    <w:rsid w:val="006B606C"/>
    <w:rsid w:val="006E5747"/>
    <w:rsid w:val="006F1DCE"/>
    <w:rsid w:val="006F283E"/>
    <w:rsid w:val="006F568C"/>
    <w:rsid w:val="007165C1"/>
    <w:rsid w:val="00753AE7"/>
    <w:rsid w:val="00766D74"/>
    <w:rsid w:val="00770885"/>
    <w:rsid w:val="00771EAA"/>
    <w:rsid w:val="007B0203"/>
    <w:rsid w:val="007B4F8E"/>
    <w:rsid w:val="007C7589"/>
    <w:rsid w:val="007D209E"/>
    <w:rsid w:val="007E1638"/>
    <w:rsid w:val="007F2327"/>
    <w:rsid w:val="008108CC"/>
    <w:rsid w:val="0081293B"/>
    <w:rsid w:val="00846D66"/>
    <w:rsid w:val="00855432"/>
    <w:rsid w:val="00863E3C"/>
    <w:rsid w:val="008830D2"/>
    <w:rsid w:val="008A0DB3"/>
    <w:rsid w:val="008C3C5B"/>
    <w:rsid w:val="00904D19"/>
    <w:rsid w:val="009051EC"/>
    <w:rsid w:val="00912FD4"/>
    <w:rsid w:val="00921D30"/>
    <w:rsid w:val="00935127"/>
    <w:rsid w:val="009642CC"/>
    <w:rsid w:val="00990804"/>
    <w:rsid w:val="009B33C2"/>
    <w:rsid w:val="009B3A5F"/>
    <w:rsid w:val="009B7F97"/>
    <w:rsid w:val="009E527C"/>
    <w:rsid w:val="009E5384"/>
    <w:rsid w:val="009E7013"/>
    <w:rsid w:val="009F1D96"/>
    <w:rsid w:val="009F4123"/>
    <w:rsid w:val="00A03FA7"/>
    <w:rsid w:val="00A17108"/>
    <w:rsid w:val="00A61DDC"/>
    <w:rsid w:val="00A70908"/>
    <w:rsid w:val="00AA0341"/>
    <w:rsid w:val="00AA21E1"/>
    <w:rsid w:val="00AA4B14"/>
    <w:rsid w:val="00AB0D13"/>
    <w:rsid w:val="00AD3880"/>
    <w:rsid w:val="00AE42CD"/>
    <w:rsid w:val="00AF2313"/>
    <w:rsid w:val="00AF2843"/>
    <w:rsid w:val="00AF3A22"/>
    <w:rsid w:val="00B24829"/>
    <w:rsid w:val="00B267F1"/>
    <w:rsid w:val="00B57A63"/>
    <w:rsid w:val="00B61200"/>
    <w:rsid w:val="00B629CF"/>
    <w:rsid w:val="00B64F71"/>
    <w:rsid w:val="00B75D00"/>
    <w:rsid w:val="00BA1F8E"/>
    <w:rsid w:val="00BC3398"/>
    <w:rsid w:val="00BD705F"/>
    <w:rsid w:val="00BE0364"/>
    <w:rsid w:val="00BF1ED8"/>
    <w:rsid w:val="00C058F9"/>
    <w:rsid w:val="00C15DD7"/>
    <w:rsid w:val="00C21C86"/>
    <w:rsid w:val="00C316AA"/>
    <w:rsid w:val="00C35057"/>
    <w:rsid w:val="00C4202B"/>
    <w:rsid w:val="00C64740"/>
    <w:rsid w:val="00C65C0A"/>
    <w:rsid w:val="00C758D3"/>
    <w:rsid w:val="00C90366"/>
    <w:rsid w:val="00C913A8"/>
    <w:rsid w:val="00CA04B3"/>
    <w:rsid w:val="00CA745C"/>
    <w:rsid w:val="00CB072A"/>
    <w:rsid w:val="00CB4546"/>
    <w:rsid w:val="00CB5E7F"/>
    <w:rsid w:val="00CC295E"/>
    <w:rsid w:val="00CD0C2A"/>
    <w:rsid w:val="00D10184"/>
    <w:rsid w:val="00D262AC"/>
    <w:rsid w:val="00D50D19"/>
    <w:rsid w:val="00D52104"/>
    <w:rsid w:val="00D76A46"/>
    <w:rsid w:val="00DA16DE"/>
    <w:rsid w:val="00DB4ABD"/>
    <w:rsid w:val="00DC4764"/>
    <w:rsid w:val="00DC6916"/>
    <w:rsid w:val="00DD39DB"/>
    <w:rsid w:val="00E05363"/>
    <w:rsid w:val="00E13832"/>
    <w:rsid w:val="00E230C5"/>
    <w:rsid w:val="00E261F2"/>
    <w:rsid w:val="00E27DCD"/>
    <w:rsid w:val="00E339E9"/>
    <w:rsid w:val="00E475B1"/>
    <w:rsid w:val="00E622FC"/>
    <w:rsid w:val="00E66E1A"/>
    <w:rsid w:val="00E93484"/>
    <w:rsid w:val="00E940F3"/>
    <w:rsid w:val="00E95DD3"/>
    <w:rsid w:val="00EB2C92"/>
    <w:rsid w:val="00EC34DF"/>
    <w:rsid w:val="00EC43B6"/>
    <w:rsid w:val="00ED65B3"/>
    <w:rsid w:val="00EF6C04"/>
    <w:rsid w:val="00F03E11"/>
    <w:rsid w:val="00F31BB4"/>
    <w:rsid w:val="00F358DE"/>
    <w:rsid w:val="00F410D2"/>
    <w:rsid w:val="00F52B8B"/>
    <w:rsid w:val="00F6488F"/>
    <w:rsid w:val="00F84702"/>
    <w:rsid w:val="00F90392"/>
    <w:rsid w:val="00F97A4C"/>
    <w:rsid w:val="00FA3244"/>
    <w:rsid w:val="00FB17F2"/>
    <w:rsid w:val="00FB6567"/>
    <w:rsid w:val="00FD6200"/>
    <w:rsid w:val="00FE0EA0"/>
    <w:rsid w:val="27CD9C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0E787"/>
  <w15:chartTrackingRefBased/>
  <w15:docId w15:val="{485018A3-B7E9-409B-B094-35287E59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2041854990">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127de8182f16eeef90708e210e4d48ed">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762e464a9f025f0719fdf9b73251bd66"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6a15f-b3b5-43e9-b034-4b8ce45d5b41}"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08F144-E408-4B29-9A46-0355C8598AD2}">
  <ds:schemaRefs>
    <ds:schemaRef ds:uri="http://schemas.openxmlformats.org/officeDocument/2006/bibliography"/>
  </ds:schemaRefs>
</ds:datastoreItem>
</file>

<file path=customXml/itemProps2.xml><?xml version="1.0" encoding="utf-8"?>
<ds:datastoreItem xmlns:ds="http://schemas.openxmlformats.org/officeDocument/2006/customXml" ds:itemID="{6F26D35A-5DC0-41A5-9F37-4E3872302E9F}">
  <ds:schemaRefs>
    <ds:schemaRef ds:uri="http://schemas.microsoft.com/sharepoint/v3/contenttype/forms"/>
  </ds:schemaRefs>
</ds:datastoreItem>
</file>

<file path=customXml/itemProps3.xml><?xml version="1.0" encoding="utf-8"?>
<ds:datastoreItem xmlns:ds="http://schemas.openxmlformats.org/officeDocument/2006/customXml" ds:itemID="{EC608AA1-EF1B-4170-8CD5-11D126AFA907}">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4.xml><?xml version="1.0" encoding="utf-8"?>
<ds:datastoreItem xmlns:ds="http://schemas.openxmlformats.org/officeDocument/2006/customXml" ds:itemID="{F45B1F2A-6188-48D3-9E1A-4063C263B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1737</Characters>
  <Application>Microsoft Office Word</Application>
  <DocSecurity>4</DocSecurity>
  <Lines>86</Lines>
  <Paragraphs>42</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Larson, Vanessa</cp:lastModifiedBy>
  <cp:revision>2</cp:revision>
  <cp:lastPrinted>2019-08-23T18:06:00Z</cp:lastPrinted>
  <dcterms:created xsi:type="dcterms:W3CDTF">2026-09-16T18:44:00Z</dcterms:created>
  <dcterms:modified xsi:type="dcterms:W3CDTF">2026-09-16T18:44:00Z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y fmtid="{D5CDD505-2E9C-101B-9397-08002B2CF9AE}" pid="4" name="MSIP_Label_5e4b1be8-281e-475d-98b0-21c3457e5a46_Enabled">
    <vt:lpwstr>true</vt:lpwstr>
  </property>
  <property fmtid="{D5CDD505-2E9C-101B-9397-08002B2CF9AE}" pid="5" name="MSIP_Label_5e4b1be8-281e-475d-98b0-21c3457e5a46_SetDate">
    <vt:lpwstr>2026-09-16T18:44:55Z</vt:lpwstr>
  </property>
  <property fmtid="{D5CDD505-2E9C-101B-9397-08002B2CF9AE}" pid="6" name="MSIP_Label_5e4b1be8-281e-475d-98b0-21c3457e5a46_Method">
    <vt:lpwstr>Standard</vt:lpwstr>
  </property>
  <property fmtid="{D5CDD505-2E9C-101B-9397-08002B2CF9AE}" pid="7" name="MSIP_Label_5e4b1be8-281e-475d-98b0-21c3457e5a46_Name">
    <vt:lpwstr>Public</vt:lpwstr>
  </property>
  <property fmtid="{D5CDD505-2E9C-101B-9397-08002B2CF9AE}" pid="8" name="MSIP_Label_5e4b1be8-281e-475d-98b0-21c3457e5a46_SiteId">
    <vt:lpwstr>8b3dd73e-4e72-4679-b191-56da1588712b</vt:lpwstr>
  </property>
  <property fmtid="{D5CDD505-2E9C-101B-9397-08002B2CF9AE}" pid="9" name="MSIP_Label_5e4b1be8-281e-475d-98b0-21c3457e5a46_ActionId">
    <vt:lpwstr>ee9aeee3-cfa5-4318-860d-6c9d4e143a05</vt:lpwstr>
  </property>
  <property fmtid="{D5CDD505-2E9C-101B-9397-08002B2CF9AE}" pid="10" name="MSIP_Label_5e4b1be8-281e-475d-98b0-21c3457e5a46_ContentBits">
    <vt:lpwstr>0</vt:lpwstr>
  </property>
  <property fmtid="{D5CDD505-2E9C-101B-9397-08002B2CF9AE}" pid="11" name="MSIP_Label_5e4b1be8-281e-475d-98b0-21c3457e5a46_Tag">
    <vt:lpwstr>10, 3, 0, 1</vt:lpwstr>
  </property>
</Properties>
</file>