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C2DA"/>
  <w:body>
    <w:p w14:paraId="029856C8" w14:textId="77777777" w:rsidR="00E05BA3" w:rsidRPr="00527144" w:rsidRDefault="00E05BA3" w:rsidP="00E05BA3">
      <w:pPr>
        <w:pStyle w:val="Heading2"/>
        <w:jc w:val="center"/>
        <w:rPr>
          <w:rFonts w:ascii="Maiandra GD" w:hAnsi="Maiandra GD"/>
          <w:b/>
          <w:bCs/>
          <w:color w:val="77206D" w:themeColor="accent5" w:themeShade="BF"/>
          <w:sz w:val="56"/>
          <w:szCs w:val="56"/>
        </w:rPr>
      </w:pPr>
      <w:r w:rsidRPr="00527144">
        <w:rPr>
          <w:rFonts w:ascii="Maiandra GD" w:hAnsi="Maiandra GD"/>
          <w:b/>
          <w:bCs/>
          <w:color w:val="77206D" w:themeColor="accent5" w:themeShade="BF"/>
          <w:sz w:val="56"/>
          <w:szCs w:val="56"/>
        </w:rPr>
        <w:t>The Pelvic Pain Symposium</w:t>
      </w:r>
    </w:p>
    <w:p w14:paraId="3FA032F5" w14:textId="77777777" w:rsidR="00D605FA" w:rsidRDefault="00D605FA" w:rsidP="00D605FA">
      <w:pPr>
        <w:jc w:val="center"/>
        <w:rPr>
          <w:color w:val="77206D" w:themeColor="accent5" w:themeShade="BF"/>
        </w:rPr>
      </w:pPr>
      <w:r>
        <w:rPr>
          <w:color w:val="77206D" w:themeColor="accent5" w:themeShade="BF"/>
        </w:rPr>
        <w:t xml:space="preserve">Presented by </w:t>
      </w:r>
      <w:r w:rsidRPr="00D7372E">
        <w:rPr>
          <w:color w:val="77206D" w:themeColor="accent5" w:themeShade="BF"/>
        </w:rPr>
        <w:t>UPMC Magee’s Women’s Hospital</w:t>
      </w:r>
      <w:r>
        <w:rPr>
          <w:color w:val="77206D" w:themeColor="accent5" w:themeShade="BF"/>
        </w:rPr>
        <w:t xml:space="preserve"> in association with UPMC Dept of Obstetrics and Gynecology, Dept of </w:t>
      </w:r>
      <w:r w:rsidRPr="009C2B3F">
        <w:rPr>
          <w:color w:val="77206D" w:themeColor="accent5" w:themeShade="BF"/>
        </w:rPr>
        <w:t>Urogynecology and Reconstructive Pelvic Surgery,</w:t>
      </w:r>
      <w:r>
        <w:rPr>
          <w:color w:val="77206D" w:themeColor="accent5" w:themeShade="BF"/>
        </w:rPr>
        <w:t xml:space="preserve"> </w:t>
      </w:r>
      <w:r w:rsidRPr="009F595B">
        <w:rPr>
          <w:color w:val="77206D" w:themeColor="accent5" w:themeShade="BF"/>
        </w:rPr>
        <w:t>Department of Anesthesiology and Perioperative Medicine, Division of Chronic Pain</w:t>
      </w:r>
      <w:r>
        <w:rPr>
          <w:color w:val="77206D" w:themeColor="accent5" w:themeShade="BF"/>
        </w:rPr>
        <w:t xml:space="preserve"> </w:t>
      </w:r>
      <w:r w:rsidRPr="00D7372E">
        <w:rPr>
          <w:color w:val="77206D" w:themeColor="accent5" w:themeShade="BF"/>
        </w:rPr>
        <w:t xml:space="preserve">&amp; </w:t>
      </w:r>
      <w:r>
        <w:rPr>
          <w:color w:val="77206D" w:themeColor="accent5" w:themeShade="BF"/>
        </w:rPr>
        <w:t xml:space="preserve">UPMC </w:t>
      </w:r>
      <w:r w:rsidRPr="00D7372E">
        <w:rPr>
          <w:color w:val="77206D" w:themeColor="accent5" w:themeShade="BF"/>
        </w:rPr>
        <w:t>Rehabilitation Institute</w:t>
      </w:r>
    </w:p>
    <w:p w14:paraId="13C3A1BE" w14:textId="77777777" w:rsidR="00E05BA3" w:rsidRPr="0071168E" w:rsidRDefault="00E05BA3" w:rsidP="00E05BA3">
      <w:pPr>
        <w:jc w:val="center"/>
        <w:rPr>
          <w:rFonts w:ascii="Maiandra GD" w:hAnsi="Maiandra GD"/>
          <w:b/>
          <w:bCs/>
          <w:color w:val="77206D" w:themeColor="accent5" w:themeShade="BF"/>
        </w:rPr>
      </w:pPr>
      <w:r w:rsidRPr="0071168E">
        <w:rPr>
          <w:rFonts w:ascii="Maiandra GD" w:hAnsi="Maiandra GD"/>
          <w:b/>
          <w:bCs/>
          <w:color w:val="77206D" w:themeColor="accent5" w:themeShade="BF"/>
        </w:rPr>
        <w:t>Magee Women’s Hospital Auditorium</w:t>
      </w:r>
    </w:p>
    <w:p w14:paraId="34AB75A2" w14:textId="03A8F6B6" w:rsidR="00AD0A30" w:rsidRPr="00AD0A30" w:rsidRDefault="00C51627" w:rsidP="00AD0A30">
      <w:pPr>
        <w:ind w:left="2160"/>
        <w:rPr>
          <w:rFonts w:ascii="Maiandra GD" w:hAnsi="Maiandra GD"/>
          <w:b/>
          <w:bCs/>
          <w:color w:val="77206D" w:themeColor="accent5" w:themeShade="BF"/>
        </w:rPr>
      </w:pPr>
      <w:r w:rsidRPr="0071168E">
        <w:rPr>
          <w:rFonts w:ascii="Maiandra GD" w:hAnsi="Maiandra GD"/>
          <w:b/>
          <w:bCs/>
          <w:color w:val="77206D" w:themeColor="accent5" w:themeShade="BF"/>
        </w:rPr>
        <w:t xml:space="preserve">     </w:t>
      </w:r>
      <w:r w:rsidR="00E05BA3" w:rsidRPr="0071168E">
        <w:rPr>
          <w:rFonts w:ascii="Maiandra GD" w:hAnsi="Maiandra GD"/>
          <w:b/>
          <w:bCs/>
          <w:color w:val="77206D" w:themeColor="accent5" w:themeShade="BF"/>
        </w:rPr>
        <w:t>Friday April 17</w:t>
      </w:r>
      <w:r w:rsidR="00E05BA3" w:rsidRPr="0071168E">
        <w:rPr>
          <w:rFonts w:ascii="Maiandra GD" w:hAnsi="Maiandra GD"/>
          <w:b/>
          <w:bCs/>
          <w:color w:val="77206D" w:themeColor="accent5" w:themeShade="BF"/>
          <w:vertAlign w:val="superscript"/>
        </w:rPr>
        <w:t>th</w:t>
      </w:r>
      <w:r w:rsidR="00E05BA3" w:rsidRPr="0071168E">
        <w:rPr>
          <w:rFonts w:ascii="Maiandra GD" w:hAnsi="Maiandra GD"/>
          <w:b/>
          <w:bCs/>
          <w:color w:val="77206D" w:themeColor="accent5" w:themeShade="BF"/>
        </w:rPr>
        <w:t>, 2026</w:t>
      </w:r>
      <w:r w:rsidR="00284595" w:rsidRPr="0071168E">
        <w:rPr>
          <w:rFonts w:ascii="Maiandra GD" w:hAnsi="Maiandra GD"/>
          <w:b/>
          <w:bCs/>
          <w:color w:val="77206D" w:themeColor="accent5" w:themeShade="BF"/>
        </w:rPr>
        <w:t>, 7:</w:t>
      </w:r>
      <w:r w:rsidRPr="0071168E">
        <w:rPr>
          <w:rFonts w:ascii="Maiandra GD" w:hAnsi="Maiandra GD"/>
          <w:b/>
          <w:bCs/>
          <w:color w:val="77206D" w:themeColor="accent5" w:themeShade="BF"/>
        </w:rPr>
        <w:t>15am -3:15pm</w:t>
      </w:r>
    </w:p>
    <w:p w14:paraId="26ABE9D4" w14:textId="77777777" w:rsidR="00E05BA3" w:rsidRPr="00E04FB5" w:rsidRDefault="00E05BA3" w:rsidP="00E05BA3">
      <w:pPr>
        <w:jc w:val="center"/>
        <w:rPr>
          <w:rFonts w:ascii="Maiandra GD" w:hAnsi="Maiandra GD"/>
        </w:rPr>
      </w:pPr>
      <w:r w:rsidRPr="00E04FB5">
        <w:rPr>
          <w:rFonts w:ascii="Maiandra GD" w:hAnsi="Maiandra GD"/>
          <w:noProof/>
        </w:rPr>
        <w:drawing>
          <wp:inline distT="0" distB="0" distL="0" distR="0" wp14:anchorId="677DD737" wp14:editId="0C9AF204">
            <wp:extent cx="5816600" cy="3755846"/>
            <wp:effectExtent l="0" t="0" r="0" b="0"/>
            <wp:docPr id="1894247423" name="Picture 4" descr="A skeleton with red and blue li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47423" name="Picture 4" descr="A skeleton with red and blue ligh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8053" cy="3814898"/>
                    </a:xfrm>
                    <a:prstGeom prst="rect">
                      <a:avLst/>
                    </a:prstGeom>
                    <a:noFill/>
                    <a:ln>
                      <a:noFill/>
                    </a:ln>
                  </pic:spPr>
                </pic:pic>
              </a:graphicData>
            </a:graphic>
          </wp:inline>
        </w:drawing>
      </w:r>
    </w:p>
    <w:p w14:paraId="1013333B" w14:textId="25800C5D" w:rsidR="00AD0A30" w:rsidRDefault="00E05BA3" w:rsidP="00E05BA3">
      <w:pPr>
        <w:rPr>
          <w:rFonts w:ascii="Maiandra GD" w:hAnsi="Maiandra GD"/>
          <w:color w:val="77206D" w:themeColor="accent5" w:themeShade="BF"/>
        </w:rPr>
      </w:pPr>
      <w:r w:rsidRPr="00592D64">
        <w:rPr>
          <w:rFonts w:ascii="Maiandra GD" w:hAnsi="Maiandra GD"/>
          <w:color w:val="77206D" w:themeColor="accent5" w:themeShade="BF"/>
        </w:rPr>
        <w:t>The pelvis is a complex region with multiple potential sources of pain. This conference is a collaborative effort presenting leading experts in their respective fields including OB/Gyn, Urogynecology, Anesthesiology pain management, GI, Behavioral health, Vascular</w:t>
      </w:r>
      <w:r>
        <w:rPr>
          <w:rFonts w:ascii="Maiandra GD" w:hAnsi="Maiandra GD"/>
          <w:color w:val="77206D" w:themeColor="accent5" w:themeShade="BF"/>
        </w:rPr>
        <w:t>, Orthopedics</w:t>
      </w:r>
      <w:r w:rsidRPr="00592D64">
        <w:rPr>
          <w:rFonts w:ascii="Maiandra GD" w:hAnsi="Maiandra GD"/>
          <w:color w:val="77206D" w:themeColor="accent5" w:themeShade="BF"/>
        </w:rPr>
        <w:t xml:space="preserve"> and </w:t>
      </w:r>
      <w:r>
        <w:rPr>
          <w:rFonts w:ascii="Maiandra GD" w:hAnsi="Maiandra GD"/>
          <w:color w:val="77206D" w:themeColor="accent5" w:themeShade="BF"/>
        </w:rPr>
        <w:t>P</w:t>
      </w:r>
      <w:r w:rsidRPr="00592D64">
        <w:rPr>
          <w:rFonts w:ascii="Maiandra GD" w:hAnsi="Maiandra GD"/>
          <w:color w:val="77206D" w:themeColor="accent5" w:themeShade="BF"/>
        </w:rPr>
        <w:t xml:space="preserve">hysical </w:t>
      </w:r>
      <w:r>
        <w:rPr>
          <w:rFonts w:ascii="Maiandra GD" w:hAnsi="Maiandra GD"/>
          <w:color w:val="77206D" w:themeColor="accent5" w:themeShade="BF"/>
        </w:rPr>
        <w:t>T</w:t>
      </w:r>
      <w:r w:rsidRPr="00592D64">
        <w:rPr>
          <w:rFonts w:ascii="Maiandra GD" w:hAnsi="Maiandra GD"/>
          <w:color w:val="77206D" w:themeColor="accent5" w:themeShade="BF"/>
        </w:rPr>
        <w:t xml:space="preserve">herapy to educate on the multidiscipline approach required to offer patients superior care for a challenging array of etiologies. </w:t>
      </w:r>
      <w:r>
        <w:rPr>
          <w:rFonts w:ascii="Maiandra GD" w:hAnsi="Maiandra GD"/>
          <w:color w:val="77206D" w:themeColor="accent5" w:themeShade="BF"/>
        </w:rPr>
        <w:t>There will be 20-minute presentations followed by panel discussions for an interactive learning experience.</w:t>
      </w:r>
    </w:p>
    <w:p w14:paraId="69886B67" w14:textId="77777777" w:rsidR="009A29C0" w:rsidRDefault="00E05BA3" w:rsidP="00E05BA3">
      <w:pPr>
        <w:rPr>
          <w:rFonts w:ascii="Maiandra GD" w:hAnsi="Maiandra GD"/>
          <w:color w:val="77206D" w:themeColor="accent5" w:themeShade="BF"/>
        </w:rPr>
      </w:pPr>
      <w:r w:rsidRPr="00056CDF">
        <w:rPr>
          <w:rFonts w:ascii="Maiandra GD" w:hAnsi="Maiandra GD"/>
          <w:i/>
          <w:iCs/>
          <w:color w:val="77206D" w:themeColor="accent5" w:themeShade="BF"/>
          <w:sz w:val="22"/>
          <w:szCs w:val="22"/>
        </w:rPr>
        <w:t>Course directors: Joanna Hersick PT, Dr. Nicole Donellan MD, Dr. Jocelyn Fitzgerald MD, Dr. Danielle Zheng MD.</w:t>
      </w:r>
    </w:p>
    <w:p w14:paraId="45090D34" w14:textId="4C3006F9"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lastRenderedPageBreak/>
        <w:t>Schedule of events.</w:t>
      </w:r>
    </w:p>
    <w:p w14:paraId="074C5724" w14:textId="4CC6AD42" w:rsidR="00E05BA3" w:rsidRPr="009A29C0" w:rsidRDefault="00030938"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7</w:t>
      </w:r>
      <w:r w:rsidR="00343AA2" w:rsidRPr="009A29C0">
        <w:rPr>
          <w:rFonts w:ascii="Maiandra GD" w:hAnsi="Maiandra GD"/>
          <w:color w:val="77206D" w:themeColor="accent5" w:themeShade="BF"/>
          <w:sz w:val="20"/>
          <w:szCs w:val="20"/>
        </w:rPr>
        <w:t xml:space="preserve">:00 </w:t>
      </w:r>
      <w:r w:rsidRPr="009A29C0">
        <w:rPr>
          <w:rFonts w:ascii="Maiandra GD" w:hAnsi="Maiandra GD"/>
          <w:color w:val="77206D" w:themeColor="accent5" w:themeShade="BF"/>
          <w:sz w:val="20"/>
          <w:szCs w:val="20"/>
        </w:rPr>
        <w:t>-8</w:t>
      </w:r>
      <w:r w:rsidR="00343AA2" w:rsidRPr="009A29C0">
        <w:rPr>
          <w:rFonts w:ascii="Maiandra GD" w:hAnsi="Maiandra GD"/>
          <w:color w:val="77206D" w:themeColor="accent5" w:themeShade="BF"/>
          <w:sz w:val="20"/>
          <w:szCs w:val="20"/>
        </w:rPr>
        <w:t>:00</w:t>
      </w:r>
      <w:r w:rsidR="003129FA" w:rsidRPr="009A29C0">
        <w:rPr>
          <w:rFonts w:ascii="Maiandra GD" w:hAnsi="Maiandra GD"/>
          <w:color w:val="77206D" w:themeColor="accent5" w:themeShade="BF"/>
          <w:sz w:val="20"/>
          <w:szCs w:val="20"/>
        </w:rPr>
        <w:t xml:space="preserve"> am </w:t>
      </w:r>
      <w:r w:rsidRPr="009A29C0">
        <w:rPr>
          <w:rFonts w:ascii="Maiandra GD" w:hAnsi="Maiandra GD"/>
          <w:color w:val="77206D" w:themeColor="accent5" w:themeShade="BF"/>
          <w:sz w:val="20"/>
          <w:szCs w:val="20"/>
        </w:rPr>
        <w:t>Reg</w:t>
      </w:r>
      <w:r w:rsidR="003129FA" w:rsidRPr="009A29C0">
        <w:rPr>
          <w:rFonts w:ascii="Maiandra GD" w:hAnsi="Maiandra GD"/>
          <w:color w:val="77206D" w:themeColor="accent5" w:themeShade="BF"/>
          <w:sz w:val="20"/>
          <w:szCs w:val="20"/>
        </w:rPr>
        <w:t>istration</w:t>
      </w:r>
      <w:r w:rsidRPr="009A29C0">
        <w:rPr>
          <w:rFonts w:ascii="Maiandra GD" w:hAnsi="Maiandra GD"/>
          <w:color w:val="77206D" w:themeColor="accent5" w:themeShade="BF"/>
          <w:sz w:val="20"/>
          <w:szCs w:val="20"/>
        </w:rPr>
        <w:t>, b</w:t>
      </w:r>
      <w:r w:rsidR="00E05BA3" w:rsidRPr="009A29C0">
        <w:rPr>
          <w:rFonts w:ascii="Maiandra GD" w:hAnsi="Maiandra GD"/>
          <w:color w:val="77206D" w:themeColor="accent5" w:themeShade="BF"/>
          <w:sz w:val="20"/>
          <w:szCs w:val="20"/>
        </w:rPr>
        <w:t xml:space="preserve">reakfast, Vendor fair </w:t>
      </w:r>
    </w:p>
    <w:p w14:paraId="16B7ABFD" w14:textId="3B4C33C6"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 xml:space="preserve">8:00am Introduction – Pelvic pain differential Diagnoses – </w:t>
      </w:r>
      <w:r w:rsidR="00135899" w:rsidRPr="009A29C0">
        <w:rPr>
          <w:rFonts w:ascii="Maiandra GD" w:hAnsi="Maiandra GD"/>
          <w:color w:val="77206D" w:themeColor="accent5" w:themeShade="BF"/>
          <w:sz w:val="20"/>
          <w:szCs w:val="20"/>
        </w:rPr>
        <w:t>Nicole Donellan</w:t>
      </w:r>
      <w:r w:rsidRPr="009A29C0">
        <w:rPr>
          <w:rFonts w:ascii="Maiandra GD" w:hAnsi="Maiandra GD"/>
          <w:color w:val="77206D" w:themeColor="accent5" w:themeShade="BF"/>
          <w:sz w:val="20"/>
          <w:szCs w:val="20"/>
        </w:rPr>
        <w:t xml:space="preserve"> MD</w:t>
      </w:r>
    </w:p>
    <w:p w14:paraId="1F4DCD52" w14:textId="77777777" w:rsidR="00E05BA3" w:rsidRPr="009A29C0" w:rsidRDefault="00E05BA3" w:rsidP="00E05BA3">
      <w:pPr>
        <w:rPr>
          <w:rFonts w:ascii="Maiandra GD" w:hAnsi="Maiandra GD"/>
          <w:b/>
          <w:bCs/>
          <w:i/>
          <w:iCs/>
          <w:color w:val="77206D" w:themeColor="accent5" w:themeShade="BF"/>
          <w:sz w:val="20"/>
          <w:szCs w:val="20"/>
        </w:rPr>
      </w:pPr>
      <w:r w:rsidRPr="009A29C0">
        <w:rPr>
          <w:rFonts w:ascii="Maiandra GD" w:hAnsi="Maiandra GD"/>
          <w:b/>
          <w:bCs/>
          <w:i/>
          <w:iCs/>
          <w:color w:val="77206D" w:themeColor="accent5" w:themeShade="BF"/>
          <w:sz w:val="20"/>
          <w:szCs w:val="20"/>
        </w:rPr>
        <w:t>Gynecological Pelvic pain</w:t>
      </w:r>
    </w:p>
    <w:p w14:paraId="06CA966A" w14:textId="20070515"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 xml:space="preserve">8:20 am </w:t>
      </w:r>
      <w:r w:rsidR="00135899" w:rsidRPr="009A29C0">
        <w:rPr>
          <w:rFonts w:ascii="Maiandra GD" w:hAnsi="Maiandra GD"/>
          <w:color w:val="77206D" w:themeColor="accent5" w:themeShade="BF"/>
          <w:sz w:val="20"/>
          <w:szCs w:val="20"/>
        </w:rPr>
        <w:t>Al</w:t>
      </w:r>
      <w:r w:rsidR="00D12944" w:rsidRPr="009A29C0">
        <w:rPr>
          <w:rFonts w:ascii="Maiandra GD" w:hAnsi="Maiandra GD"/>
          <w:color w:val="77206D" w:themeColor="accent5" w:themeShade="BF"/>
          <w:sz w:val="20"/>
          <w:szCs w:val="20"/>
        </w:rPr>
        <w:t>lison Zeccola</w:t>
      </w:r>
      <w:r w:rsidRPr="009A29C0">
        <w:rPr>
          <w:rFonts w:ascii="Maiandra GD" w:hAnsi="Maiandra GD"/>
          <w:color w:val="77206D" w:themeColor="accent5" w:themeShade="BF"/>
          <w:sz w:val="20"/>
          <w:szCs w:val="20"/>
        </w:rPr>
        <w:t>, MD.– Endometriosis diagnosis surgical management</w:t>
      </w:r>
    </w:p>
    <w:p w14:paraId="24F908E5" w14:textId="77777777"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8:40 am Sara Allen, MD. – Endometriosis medical management</w:t>
      </w:r>
    </w:p>
    <w:p w14:paraId="557511EA" w14:textId="7ABF6931" w:rsidR="00E05BA3" w:rsidRPr="009A29C0" w:rsidRDefault="00030938" w:rsidP="00E05BA3">
      <w:pPr>
        <w:rPr>
          <w:rFonts w:ascii="Maiandra GD" w:hAnsi="Maiandra GD"/>
          <w:b/>
          <w:bCs/>
          <w:i/>
          <w:iCs/>
          <w:color w:val="77206D" w:themeColor="accent5" w:themeShade="BF"/>
          <w:sz w:val="20"/>
          <w:szCs w:val="20"/>
        </w:rPr>
      </w:pPr>
      <w:r w:rsidRPr="009A29C0">
        <w:rPr>
          <w:rFonts w:ascii="Maiandra GD" w:hAnsi="Maiandra GD"/>
          <w:b/>
          <w:bCs/>
          <w:i/>
          <w:iCs/>
          <w:color w:val="77206D" w:themeColor="accent5" w:themeShade="BF"/>
          <w:sz w:val="20"/>
          <w:szCs w:val="20"/>
        </w:rPr>
        <w:t xml:space="preserve">Bladder and bowel </w:t>
      </w:r>
      <w:r w:rsidR="00E05BA3" w:rsidRPr="009A29C0">
        <w:rPr>
          <w:rFonts w:ascii="Maiandra GD" w:hAnsi="Maiandra GD"/>
          <w:b/>
          <w:bCs/>
          <w:i/>
          <w:iCs/>
          <w:color w:val="77206D" w:themeColor="accent5" w:themeShade="BF"/>
          <w:sz w:val="20"/>
          <w:szCs w:val="20"/>
        </w:rPr>
        <w:t>pelvic pain</w:t>
      </w:r>
    </w:p>
    <w:p w14:paraId="437B96C1" w14:textId="77777777" w:rsidR="00030938" w:rsidRPr="009A29C0" w:rsidRDefault="00030938" w:rsidP="00030938">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9:00 am Sun Jung Oh, MD.  - GI sources pelvic pain / GI role in endometriosis</w:t>
      </w:r>
    </w:p>
    <w:p w14:paraId="073D2184" w14:textId="40B99947"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9:</w:t>
      </w:r>
      <w:r w:rsidR="00030938" w:rsidRPr="009A29C0">
        <w:rPr>
          <w:rFonts w:ascii="Maiandra GD" w:hAnsi="Maiandra GD"/>
          <w:color w:val="77206D" w:themeColor="accent5" w:themeShade="BF"/>
          <w:sz w:val="20"/>
          <w:szCs w:val="20"/>
        </w:rPr>
        <w:t>2</w:t>
      </w:r>
      <w:r w:rsidRPr="009A29C0">
        <w:rPr>
          <w:rFonts w:ascii="Maiandra GD" w:hAnsi="Maiandra GD"/>
          <w:color w:val="77206D" w:themeColor="accent5" w:themeShade="BF"/>
          <w:sz w:val="20"/>
          <w:szCs w:val="20"/>
        </w:rPr>
        <w:t xml:space="preserve">0am Jocelyn Fitzgerald, MD. – Female bladder pain syndrome </w:t>
      </w:r>
    </w:p>
    <w:p w14:paraId="4F3B8C49" w14:textId="3910E808"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9:</w:t>
      </w:r>
      <w:r w:rsidR="00030938" w:rsidRPr="009A29C0">
        <w:rPr>
          <w:rFonts w:ascii="Maiandra GD" w:hAnsi="Maiandra GD"/>
          <w:color w:val="77206D" w:themeColor="accent5" w:themeShade="BF"/>
          <w:sz w:val="20"/>
          <w:szCs w:val="20"/>
        </w:rPr>
        <w:t>4</w:t>
      </w:r>
      <w:r w:rsidRPr="009A29C0">
        <w:rPr>
          <w:rFonts w:ascii="Maiandra GD" w:hAnsi="Maiandra GD"/>
          <w:color w:val="77206D" w:themeColor="accent5" w:themeShade="BF"/>
          <w:sz w:val="20"/>
          <w:szCs w:val="20"/>
        </w:rPr>
        <w:t xml:space="preserve">0 am </w:t>
      </w:r>
      <w:r w:rsidR="006D2B01" w:rsidRPr="009A29C0">
        <w:rPr>
          <w:rFonts w:ascii="Maiandra GD" w:hAnsi="Maiandra GD"/>
          <w:color w:val="77206D" w:themeColor="accent5" w:themeShade="BF"/>
          <w:sz w:val="20"/>
          <w:szCs w:val="20"/>
        </w:rPr>
        <w:t>Gynecology/bladder/bowel</w:t>
      </w:r>
      <w:r w:rsidR="009A29C0" w:rsidRPr="009A29C0">
        <w:rPr>
          <w:rFonts w:ascii="Maiandra GD" w:hAnsi="Maiandra GD"/>
          <w:color w:val="77206D" w:themeColor="accent5" w:themeShade="BF"/>
          <w:sz w:val="20"/>
          <w:szCs w:val="20"/>
        </w:rPr>
        <w:t xml:space="preserve"> Q&amp; A</w:t>
      </w:r>
      <w:r w:rsidR="006D2B01" w:rsidRPr="009A29C0">
        <w:rPr>
          <w:rFonts w:ascii="Maiandra GD" w:hAnsi="Maiandra GD"/>
          <w:color w:val="77206D" w:themeColor="accent5" w:themeShade="BF"/>
          <w:sz w:val="20"/>
          <w:szCs w:val="20"/>
        </w:rPr>
        <w:t xml:space="preserve"> </w:t>
      </w:r>
      <w:r w:rsidR="009A29C0" w:rsidRPr="009A29C0">
        <w:rPr>
          <w:rFonts w:ascii="Maiandra GD" w:hAnsi="Maiandra GD"/>
          <w:color w:val="77206D" w:themeColor="accent5" w:themeShade="BF"/>
          <w:sz w:val="20"/>
          <w:szCs w:val="20"/>
        </w:rPr>
        <w:t>p</w:t>
      </w:r>
      <w:r w:rsidRPr="009A29C0">
        <w:rPr>
          <w:rFonts w:ascii="Maiandra GD" w:hAnsi="Maiandra GD"/>
          <w:color w:val="77206D" w:themeColor="accent5" w:themeShade="BF"/>
          <w:sz w:val="20"/>
          <w:szCs w:val="20"/>
        </w:rPr>
        <w:t xml:space="preserve">anel discussion (Dr. </w:t>
      </w:r>
      <w:r w:rsidR="00030938" w:rsidRPr="009A29C0">
        <w:rPr>
          <w:rFonts w:ascii="Maiandra GD" w:hAnsi="Maiandra GD"/>
          <w:color w:val="77206D" w:themeColor="accent5" w:themeShade="BF"/>
          <w:sz w:val="20"/>
          <w:szCs w:val="20"/>
        </w:rPr>
        <w:t xml:space="preserve">Zeccola, </w:t>
      </w:r>
      <w:r w:rsidR="006D2B01" w:rsidRPr="009A29C0">
        <w:rPr>
          <w:rFonts w:ascii="Maiandra GD" w:hAnsi="Maiandra GD"/>
          <w:color w:val="77206D" w:themeColor="accent5" w:themeShade="BF"/>
          <w:sz w:val="20"/>
          <w:szCs w:val="20"/>
        </w:rPr>
        <w:t xml:space="preserve">Dr. </w:t>
      </w:r>
      <w:r w:rsidR="00030938" w:rsidRPr="009A29C0">
        <w:rPr>
          <w:rFonts w:ascii="Maiandra GD" w:hAnsi="Maiandra GD"/>
          <w:color w:val="77206D" w:themeColor="accent5" w:themeShade="BF"/>
          <w:sz w:val="20"/>
          <w:szCs w:val="20"/>
        </w:rPr>
        <w:t xml:space="preserve">Donnellan, </w:t>
      </w:r>
      <w:r w:rsidR="006D2B01" w:rsidRPr="009A29C0">
        <w:rPr>
          <w:rFonts w:ascii="Maiandra GD" w:hAnsi="Maiandra GD"/>
          <w:color w:val="77206D" w:themeColor="accent5" w:themeShade="BF"/>
          <w:sz w:val="20"/>
          <w:szCs w:val="20"/>
        </w:rPr>
        <w:t xml:space="preserve">Dr. </w:t>
      </w:r>
      <w:r w:rsidR="00030938" w:rsidRPr="009A29C0">
        <w:rPr>
          <w:rFonts w:ascii="Maiandra GD" w:hAnsi="Maiandra GD"/>
          <w:color w:val="77206D" w:themeColor="accent5" w:themeShade="BF"/>
          <w:sz w:val="20"/>
          <w:szCs w:val="20"/>
        </w:rPr>
        <w:t xml:space="preserve">Allen, </w:t>
      </w:r>
      <w:r w:rsidRPr="009A29C0">
        <w:rPr>
          <w:rFonts w:ascii="Maiandra GD" w:hAnsi="Maiandra GD"/>
          <w:color w:val="77206D" w:themeColor="accent5" w:themeShade="BF"/>
          <w:sz w:val="20"/>
          <w:szCs w:val="20"/>
        </w:rPr>
        <w:t>Dr Fitzgerald and Dr. Oh)</w:t>
      </w:r>
    </w:p>
    <w:p w14:paraId="3A81A35D" w14:textId="1664AC07"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10:</w:t>
      </w:r>
      <w:r w:rsidR="00030938" w:rsidRPr="009A29C0">
        <w:rPr>
          <w:rFonts w:ascii="Maiandra GD" w:hAnsi="Maiandra GD"/>
          <w:color w:val="77206D" w:themeColor="accent5" w:themeShade="BF"/>
          <w:sz w:val="20"/>
          <w:szCs w:val="20"/>
        </w:rPr>
        <w:t>00</w:t>
      </w:r>
      <w:r w:rsidRPr="009A29C0">
        <w:rPr>
          <w:rFonts w:ascii="Maiandra GD" w:hAnsi="Maiandra GD"/>
          <w:color w:val="77206D" w:themeColor="accent5" w:themeShade="BF"/>
          <w:sz w:val="20"/>
          <w:szCs w:val="20"/>
        </w:rPr>
        <w:t xml:space="preserve"> am Break</w:t>
      </w:r>
    </w:p>
    <w:p w14:paraId="1A64EE45" w14:textId="5D1C4300" w:rsidR="00E05BA3" w:rsidRPr="009A29C0" w:rsidRDefault="00E05BA3" w:rsidP="00E05BA3">
      <w:pPr>
        <w:rPr>
          <w:rFonts w:ascii="Maiandra GD" w:hAnsi="Maiandra GD"/>
          <w:b/>
          <w:bCs/>
          <w:i/>
          <w:iCs/>
          <w:color w:val="77206D" w:themeColor="accent5" w:themeShade="BF"/>
          <w:sz w:val="20"/>
          <w:szCs w:val="20"/>
        </w:rPr>
      </w:pPr>
      <w:r w:rsidRPr="009A29C0">
        <w:rPr>
          <w:rFonts w:ascii="Maiandra GD" w:hAnsi="Maiandra GD"/>
          <w:b/>
          <w:bCs/>
          <w:i/>
          <w:iCs/>
          <w:color w:val="77206D" w:themeColor="accent5" w:themeShade="BF"/>
          <w:sz w:val="20"/>
          <w:szCs w:val="20"/>
        </w:rPr>
        <w:t>Pain Management</w:t>
      </w:r>
    </w:p>
    <w:p w14:paraId="2D158B7C" w14:textId="1233CE29"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10:</w:t>
      </w:r>
      <w:r w:rsidR="00030938" w:rsidRPr="009A29C0">
        <w:rPr>
          <w:rFonts w:ascii="Maiandra GD" w:hAnsi="Maiandra GD"/>
          <w:color w:val="77206D" w:themeColor="accent5" w:themeShade="BF"/>
          <w:sz w:val="20"/>
          <w:szCs w:val="20"/>
        </w:rPr>
        <w:t>20</w:t>
      </w:r>
      <w:r w:rsidRPr="009A29C0">
        <w:rPr>
          <w:rFonts w:ascii="Maiandra GD" w:hAnsi="Maiandra GD"/>
          <w:color w:val="77206D" w:themeColor="accent5" w:themeShade="BF"/>
          <w:sz w:val="20"/>
          <w:szCs w:val="20"/>
        </w:rPr>
        <w:t xml:space="preserve"> am Elizabeth Leimer. MD – Medical management of pelvic pain / pain science</w:t>
      </w:r>
    </w:p>
    <w:p w14:paraId="2E94D34A" w14:textId="79058156"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10:</w:t>
      </w:r>
      <w:r w:rsidR="00030938" w:rsidRPr="009A29C0">
        <w:rPr>
          <w:rFonts w:ascii="Maiandra GD" w:hAnsi="Maiandra GD"/>
          <w:color w:val="77206D" w:themeColor="accent5" w:themeShade="BF"/>
          <w:sz w:val="20"/>
          <w:szCs w:val="20"/>
        </w:rPr>
        <w:t>4</w:t>
      </w:r>
      <w:r w:rsidRPr="009A29C0">
        <w:rPr>
          <w:rFonts w:ascii="Maiandra GD" w:hAnsi="Maiandra GD"/>
          <w:color w:val="77206D" w:themeColor="accent5" w:themeShade="BF"/>
          <w:sz w:val="20"/>
          <w:szCs w:val="20"/>
        </w:rPr>
        <w:t>0 am Danielle Zheng- procedural management of pelvic pain</w:t>
      </w:r>
    </w:p>
    <w:p w14:paraId="1E7A7D0D" w14:textId="7FC550C8"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11:</w:t>
      </w:r>
      <w:r w:rsidR="00030938" w:rsidRPr="009A29C0">
        <w:rPr>
          <w:rFonts w:ascii="Maiandra GD" w:hAnsi="Maiandra GD"/>
          <w:color w:val="77206D" w:themeColor="accent5" w:themeShade="BF"/>
          <w:sz w:val="20"/>
          <w:szCs w:val="20"/>
        </w:rPr>
        <w:t>00</w:t>
      </w:r>
      <w:r w:rsidRPr="009A29C0">
        <w:rPr>
          <w:rFonts w:ascii="Maiandra GD" w:hAnsi="Maiandra GD"/>
          <w:color w:val="77206D" w:themeColor="accent5" w:themeShade="BF"/>
          <w:sz w:val="20"/>
          <w:szCs w:val="20"/>
        </w:rPr>
        <w:t xml:space="preserve"> am Sue Jarquin Behavioral health Considerations in pelvic pain mgt</w:t>
      </w:r>
    </w:p>
    <w:p w14:paraId="4673EDC5" w14:textId="1AA5A193" w:rsidR="00030938" w:rsidRPr="009A29C0" w:rsidRDefault="00030938"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 xml:space="preserve">11:20 </w:t>
      </w:r>
      <w:r w:rsidR="009A29C0" w:rsidRPr="009A29C0">
        <w:rPr>
          <w:rFonts w:ascii="Maiandra GD" w:hAnsi="Maiandra GD"/>
          <w:color w:val="77206D" w:themeColor="accent5" w:themeShade="BF"/>
          <w:sz w:val="20"/>
          <w:szCs w:val="20"/>
        </w:rPr>
        <w:t>Q &amp; A p</w:t>
      </w:r>
      <w:r w:rsidRPr="009A29C0">
        <w:rPr>
          <w:rFonts w:ascii="Maiandra GD" w:hAnsi="Maiandra GD"/>
          <w:color w:val="77206D" w:themeColor="accent5" w:themeShade="BF"/>
          <w:sz w:val="20"/>
          <w:szCs w:val="20"/>
        </w:rPr>
        <w:t>anel on pain</w:t>
      </w:r>
      <w:r w:rsidR="009A29C0" w:rsidRPr="009A29C0">
        <w:rPr>
          <w:rFonts w:ascii="Maiandra GD" w:hAnsi="Maiandra GD"/>
          <w:color w:val="77206D" w:themeColor="accent5" w:themeShade="BF"/>
          <w:sz w:val="20"/>
          <w:szCs w:val="20"/>
        </w:rPr>
        <w:t xml:space="preserve"> management (Dr. Leimer, Dr. Zheng, Dr, Jarquin)</w:t>
      </w:r>
    </w:p>
    <w:p w14:paraId="5C1C13EB" w14:textId="07CA28B3"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11:4</w:t>
      </w:r>
      <w:r w:rsidR="00030938" w:rsidRPr="009A29C0">
        <w:rPr>
          <w:rFonts w:ascii="Maiandra GD" w:hAnsi="Maiandra GD"/>
          <w:color w:val="77206D" w:themeColor="accent5" w:themeShade="BF"/>
          <w:sz w:val="20"/>
          <w:szCs w:val="20"/>
        </w:rPr>
        <w:t>0</w:t>
      </w:r>
      <w:r w:rsidRPr="009A29C0">
        <w:rPr>
          <w:rFonts w:ascii="Maiandra GD" w:hAnsi="Maiandra GD"/>
          <w:color w:val="77206D" w:themeColor="accent5" w:themeShade="BF"/>
          <w:sz w:val="20"/>
          <w:szCs w:val="20"/>
        </w:rPr>
        <w:t xml:space="preserve"> am Lunch / Vendors</w:t>
      </w:r>
    </w:p>
    <w:p w14:paraId="3C35010D" w14:textId="1BD2E1C7" w:rsidR="00E05BA3" w:rsidRPr="009A29C0" w:rsidRDefault="00E05BA3" w:rsidP="00E05BA3">
      <w:pPr>
        <w:rPr>
          <w:rFonts w:ascii="Maiandra GD" w:hAnsi="Maiandra GD"/>
          <w:b/>
          <w:bCs/>
          <w:i/>
          <w:iCs/>
          <w:color w:val="77206D" w:themeColor="accent5" w:themeShade="BF"/>
          <w:sz w:val="20"/>
          <w:szCs w:val="20"/>
        </w:rPr>
      </w:pPr>
      <w:r w:rsidRPr="009A29C0">
        <w:rPr>
          <w:rFonts w:ascii="Maiandra GD" w:hAnsi="Maiandra GD"/>
          <w:b/>
          <w:bCs/>
          <w:i/>
          <w:iCs/>
          <w:color w:val="77206D" w:themeColor="accent5" w:themeShade="BF"/>
          <w:sz w:val="20"/>
          <w:szCs w:val="20"/>
        </w:rPr>
        <w:t>Musculoskeletal pelvic pain</w:t>
      </w:r>
    </w:p>
    <w:p w14:paraId="496A1C5F" w14:textId="6EBF531C" w:rsidR="00E05BA3" w:rsidRPr="009A29C0" w:rsidRDefault="00030938"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12:40</w:t>
      </w:r>
      <w:r w:rsidR="009D717E" w:rsidRPr="009A29C0">
        <w:rPr>
          <w:rFonts w:ascii="Maiandra GD" w:hAnsi="Maiandra GD"/>
          <w:color w:val="77206D" w:themeColor="accent5" w:themeShade="BF"/>
          <w:sz w:val="20"/>
          <w:szCs w:val="20"/>
        </w:rPr>
        <w:t xml:space="preserve"> pm</w:t>
      </w:r>
      <w:r w:rsidRPr="009A29C0">
        <w:rPr>
          <w:rFonts w:ascii="Maiandra GD" w:hAnsi="Maiandra GD"/>
          <w:color w:val="77206D" w:themeColor="accent5" w:themeShade="BF"/>
          <w:sz w:val="20"/>
          <w:szCs w:val="20"/>
        </w:rPr>
        <w:t xml:space="preserve"> </w:t>
      </w:r>
      <w:r w:rsidR="00E05BA3" w:rsidRPr="009A29C0">
        <w:rPr>
          <w:rFonts w:ascii="Maiandra GD" w:hAnsi="Maiandra GD"/>
          <w:color w:val="77206D" w:themeColor="accent5" w:themeShade="BF"/>
          <w:sz w:val="20"/>
          <w:szCs w:val="20"/>
        </w:rPr>
        <w:t>Joanna Hersick, PT. – Pelvic Floor Physical therapy</w:t>
      </w:r>
      <w:r w:rsidR="009A29C0" w:rsidRPr="009A29C0">
        <w:rPr>
          <w:rFonts w:ascii="Maiandra GD" w:hAnsi="Maiandra GD"/>
          <w:color w:val="77206D" w:themeColor="accent5" w:themeShade="BF"/>
          <w:sz w:val="20"/>
          <w:szCs w:val="20"/>
        </w:rPr>
        <w:t>- What do we do?</w:t>
      </w:r>
    </w:p>
    <w:p w14:paraId="06CF3C96" w14:textId="5D30A4E1"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w:t>
      </w:r>
      <w:r w:rsidR="00030938" w:rsidRPr="009A29C0">
        <w:rPr>
          <w:rFonts w:ascii="Maiandra GD" w:hAnsi="Maiandra GD"/>
          <w:color w:val="77206D" w:themeColor="accent5" w:themeShade="BF"/>
          <w:sz w:val="20"/>
          <w:szCs w:val="20"/>
        </w:rPr>
        <w:t>00</w:t>
      </w:r>
      <w:r w:rsidRPr="009A29C0">
        <w:rPr>
          <w:rFonts w:ascii="Maiandra GD" w:hAnsi="Maiandra GD"/>
          <w:color w:val="77206D" w:themeColor="accent5" w:themeShade="BF"/>
          <w:sz w:val="20"/>
          <w:szCs w:val="20"/>
        </w:rPr>
        <w:t xml:space="preserve"> pm Noelle Guthrie, MD.- Orthopedic considerations in pelvic pain</w:t>
      </w:r>
    </w:p>
    <w:p w14:paraId="5753F253" w14:textId="544B96C6"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w:t>
      </w:r>
      <w:r w:rsidR="00030938" w:rsidRPr="009A29C0">
        <w:rPr>
          <w:rFonts w:ascii="Maiandra GD" w:hAnsi="Maiandra GD"/>
          <w:color w:val="77206D" w:themeColor="accent5" w:themeShade="BF"/>
          <w:sz w:val="20"/>
          <w:szCs w:val="20"/>
        </w:rPr>
        <w:t>2</w:t>
      </w:r>
      <w:r w:rsidRPr="009A29C0">
        <w:rPr>
          <w:rFonts w:ascii="Maiandra GD" w:hAnsi="Maiandra GD"/>
          <w:color w:val="77206D" w:themeColor="accent5" w:themeShade="BF"/>
          <w:sz w:val="20"/>
          <w:szCs w:val="20"/>
        </w:rPr>
        <w:t>0pm Shannon DiPietro, DPT.- Relationship of obturator Internus and hip dysfunction in pelvic pain</w:t>
      </w:r>
    </w:p>
    <w:p w14:paraId="57D6FD64" w14:textId="326B953B" w:rsidR="00030938" w:rsidRPr="009A29C0" w:rsidRDefault="00130B78"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1:40</w:t>
      </w:r>
      <w:r w:rsidR="009D717E" w:rsidRPr="009A29C0">
        <w:rPr>
          <w:rFonts w:ascii="Maiandra GD" w:hAnsi="Maiandra GD"/>
          <w:color w:val="77206D" w:themeColor="accent5" w:themeShade="BF"/>
          <w:sz w:val="20"/>
          <w:szCs w:val="20"/>
        </w:rPr>
        <w:t xml:space="preserve"> pm</w:t>
      </w:r>
      <w:r w:rsidRPr="009A29C0">
        <w:rPr>
          <w:rFonts w:ascii="Maiandra GD" w:hAnsi="Maiandra GD"/>
          <w:color w:val="77206D" w:themeColor="accent5" w:themeShade="BF"/>
          <w:sz w:val="20"/>
          <w:szCs w:val="20"/>
        </w:rPr>
        <w:t xml:space="preserve"> </w:t>
      </w:r>
      <w:r w:rsidR="009D717E" w:rsidRPr="009A29C0">
        <w:rPr>
          <w:rFonts w:ascii="Maiandra GD" w:hAnsi="Maiandra GD"/>
          <w:color w:val="77206D" w:themeColor="accent5" w:themeShade="BF"/>
          <w:sz w:val="20"/>
          <w:szCs w:val="20"/>
        </w:rPr>
        <w:t>PT</w:t>
      </w:r>
      <w:r w:rsidRPr="009A29C0">
        <w:rPr>
          <w:rFonts w:ascii="Maiandra GD" w:hAnsi="Maiandra GD"/>
          <w:color w:val="77206D" w:themeColor="accent5" w:themeShade="BF"/>
          <w:sz w:val="20"/>
          <w:szCs w:val="20"/>
        </w:rPr>
        <w:t>/</w:t>
      </w:r>
      <w:r w:rsidR="009D717E" w:rsidRPr="009A29C0">
        <w:rPr>
          <w:rFonts w:ascii="Maiandra GD" w:hAnsi="Maiandra GD"/>
          <w:color w:val="77206D" w:themeColor="accent5" w:themeShade="BF"/>
          <w:sz w:val="20"/>
          <w:szCs w:val="20"/>
        </w:rPr>
        <w:t>O</w:t>
      </w:r>
      <w:r w:rsidRPr="009A29C0">
        <w:rPr>
          <w:rFonts w:ascii="Maiandra GD" w:hAnsi="Maiandra GD"/>
          <w:color w:val="77206D" w:themeColor="accent5" w:themeShade="BF"/>
          <w:sz w:val="20"/>
          <w:szCs w:val="20"/>
        </w:rPr>
        <w:t>rtho panel</w:t>
      </w:r>
    </w:p>
    <w:p w14:paraId="0E2871A5" w14:textId="0C533D9F" w:rsidR="005C0A66" w:rsidRPr="009A29C0" w:rsidRDefault="00B76EAD" w:rsidP="00E05BA3">
      <w:pPr>
        <w:rPr>
          <w:rFonts w:ascii="Maiandra GD" w:hAnsi="Maiandra GD"/>
          <w:b/>
          <w:bCs/>
          <w:i/>
          <w:iCs/>
          <w:color w:val="77206D" w:themeColor="accent5" w:themeShade="BF"/>
          <w:sz w:val="20"/>
          <w:szCs w:val="20"/>
        </w:rPr>
      </w:pPr>
      <w:r w:rsidRPr="009A29C0">
        <w:rPr>
          <w:rFonts w:ascii="Maiandra GD" w:hAnsi="Maiandra GD"/>
          <w:b/>
          <w:bCs/>
          <w:i/>
          <w:iCs/>
          <w:color w:val="77206D" w:themeColor="accent5" w:themeShade="BF"/>
          <w:sz w:val="20"/>
          <w:szCs w:val="20"/>
        </w:rPr>
        <w:t xml:space="preserve">Genetic and Vascular </w:t>
      </w:r>
      <w:r w:rsidR="005C0A66" w:rsidRPr="009A29C0">
        <w:rPr>
          <w:rFonts w:ascii="Maiandra GD" w:hAnsi="Maiandra GD"/>
          <w:b/>
          <w:bCs/>
          <w:i/>
          <w:iCs/>
          <w:color w:val="77206D" w:themeColor="accent5" w:themeShade="BF"/>
          <w:sz w:val="20"/>
          <w:szCs w:val="20"/>
        </w:rPr>
        <w:t>Specialt</w:t>
      </w:r>
      <w:r w:rsidR="009A29C0" w:rsidRPr="009A29C0">
        <w:rPr>
          <w:rFonts w:ascii="Maiandra GD" w:hAnsi="Maiandra GD"/>
          <w:b/>
          <w:bCs/>
          <w:i/>
          <w:iCs/>
          <w:color w:val="77206D" w:themeColor="accent5" w:themeShade="BF"/>
          <w:sz w:val="20"/>
          <w:szCs w:val="20"/>
        </w:rPr>
        <w:t>ies</w:t>
      </w:r>
    </w:p>
    <w:p w14:paraId="4A843DF5" w14:textId="5EAD99A5" w:rsidR="00E05BA3" w:rsidRPr="009A29C0" w:rsidRDefault="00130B78"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2</w:t>
      </w:r>
      <w:r w:rsidR="00E05BA3" w:rsidRPr="009A29C0">
        <w:rPr>
          <w:rFonts w:ascii="Maiandra GD" w:hAnsi="Maiandra GD"/>
          <w:color w:val="77206D" w:themeColor="accent5" w:themeShade="BF"/>
          <w:sz w:val="20"/>
          <w:szCs w:val="20"/>
        </w:rPr>
        <w:t>:</w:t>
      </w:r>
      <w:r w:rsidRPr="009A29C0">
        <w:rPr>
          <w:rFonts w:ascii="Maiandra GD" w:hAnsi="Maiandra GD"/>
          <w:color w:val="77206D" w:themeColor="accent5" w:themeShade="BF"/>
          <w:sz w:val="20"/>
          <w:szCs w:val="20"/>
        </w:rPr>
        <w:t>0</w:t>
      </w:r>
      <w:r w:rsidR="00E05BA3" w:rsidRPr="009A29C0">
        <w:rPr>
          <w:rFonts w:ascii="Maiandra GD" w:hAnsi="Maiandra GD"/>
          <w:color w:val="77206D" w:themeColor="accent5" w:themeShade="BF"/>
          <w:sz w:val="20"/>
          <w:szCs w:val="20"/>
        </w:rPr>
        <w:t>0pm Mylynda Massart, MD.- Ehlers Danlos Syndrome/ hypermobility and pelvic pain.</w:t>
      </w:r>
    </w:p>
    <w:p w14:paraId="4E49B7BF" w14:textId="32A6152D" w:rsidR="00E05BA3" w:rsidRPr="009A29C0" w:rsidRDefault="00E05BA3" w:rsidP="00E05BA3">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2:</w:t>
      </w:r>
      <w:r w:rsidR="00130B78" w:rsidRPr="009A29C0">
        <w:rPr>
          <w:rFonts w:ascii="Maiandra GD" w:hAnsi="Maiandra GD"/>
          <w:color w:val="77206D" w:themeColor="accent5" w:themeShade="BF"/>
          <w:sz w:val="20"/>
          <w:szCs w:val="20"/>
        </w:rPr>
        <w:t>2</w:t>
      </w:r>
      <w:r w:rsidRPr="009A29C0">
        <w:rPr>
          <w:rFonts w:ascii="Maiandra GD" w:hAnsi="Maiandra GD"/>
          <w:color w:val="77206D" w:themeColor="accent5" w:themeShade="BF"/>
          <w:sz w:val="20"/>
          <w:szCs w:val="20"/>
        </w:rPr>
        <w:t>0 pm Natalie Sridahan, MD. Vascular sources and interventions for pelvic pain.</w:t>
      </w:r>
    </w:p>
    <w:p w14:paraId="6116D638" w14:textId="5F61AAA7" w:rsidR="00130B78" w:rsidRPr="009A29C0" w:rsidRDefault="00030938" w:rsidP="00A4211F">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2:</w:t>
      </w:r>
      <w:r w:rsidR="00130B78" w:rsidRPr="009A29C0">
        <w:rPr>
          <w:rFonts w:ascii="Maiandra GD" w:hAnsi="Maiandra GD"/>
          <w:color w:val="77206D" w:themeColor="accent5" w:themeShade="BF"/>
          <w:sz w:val="20"/>
          <w:szCs w:val="20"/>
        </w:rPr>
        <w:t>4</w:t>
      </w:r>
      <w:r w:rsidRPr="009A29C0">
        <w:rPr>
          <w:rFonts w:ascii="Maiandra GD" w:hAnsi="Maiandra GD"/>
          <w:color w:val="77206D" w:themeColor="accent5" w:themeShade="BF"/>
          <w:sz w:val="20"/>
          <w:szCs w:val="20"/>
        </w:rPr>
        <w:t xml:space="preserve">0 </w:t>
      </w:r>
      <w:r w:rsidR="00AE150D" w:rsidRPr="009A29C0">
        <w:rPr>
          <w:rFonts w:ascii="Maiandra GD" w:hAnsi="Maiandra GD"/>
          <w:color w:val="77206D" w:themeColor="accent5" w:themeShade="BF"/>
          <w:sz w:val="20"/>
          <w:szCs w:val="20"/>
        </w:rPr>
        <w:t xml:space="preserve">pm </w:t>
      </w:r>
      <w:r w:rsidR="002C53C9" w:rsidRPr="009A29C0">
        <w:rPr>
          <w:rFonts w:ascii="Maiandra GD" w:hAnsi="Maiandra GD"/>
          <w:color w:val="77206D" w:themeColor="accent5" w:themeShade="BF"/>
          <w:sz w:val="20"/>
          <w:szCs w:val="20"/>
        </w:rPr>
        <w:t>Specialty panel</w:t>
      </w:r>
    </w:p>
    <w:p w14:paraId="34E70A2C" w14:textId="4A1C9347" w:rsidR="00CC2AAF" w:rsidRPr="009A29C0" w:rsidRDefault="00E05BA3" w:rsidP="00A4211F">
      <w:pPr>
        <w:rPr>
          <w:rFonts w:ascii="Maiandra GD" w:hAnsi="Maiandra GD"/>
          <w:color w:val="77206D" w:themeColor="accent5" w:themeShade="BF"/>
          <w:sz w:val="20"/>
          <w:szCs w:val="20"/>
        </w:rPr>
      </w:pPr>
      <w:r w:rsidRPr="009A29C0">
        <w:rPr>
          <w:rFonts w:ascii="Maiandra GD" w:hAnsi="Maiandra GD"/>
          <w:color w:val="77206D" w:themeColor="accent5" w:themeShade="BF"/>
          <w:sz w:val="20"/>
          <w:szCs w:val="20"/>
        </w:rPr>
        <w:t>3</w:t>
      </w:r>
      <w:r w:rsidR="00130B78" w:rsidRPr="009A29C0">
        <w:rPr>
          <w:rFonts w:ascii="Maiandra GD" w:hAnsi="Maiandra GD"/>
          <w:color w:val="77206D" w:themeColor="accent5" w:themeShade="BF"/>
          <w:sz w:val="20"/>
          <w:szCs w:val="20"/>
        </w:rPr>
        <w:t>:00</w:t>
      </w:r>
      <w:r w:rsidRPr="009A29C0">
        <w:rPr>
          <w:rFonts w:ascii="Maiandra GD" w:hAnsi="Maiandra GD"/>
          <w:color w:val="77206D" w:themeColor="accent5" w:themeShade="BF"/>
          <w:sz w:val="20"/>
          <w:szCs w:val="20"/>
        </w:rPr>
        <w:t xml:space="preserve"> Closing remarks, raffle prizes. Completion of course survey so we can strive to improve with future events. </w:t>
      </w:r>
      <w:r w:rsidR="00C565C5" w:rsidRPr="009A29C0">
        <w:rPr>
          <w:rFonts w:ascii="Maiandra GD" w:hAnsi="Maiandra GD"/>
          <w:color w:val="77206D" w:themeColor="accent5" w:themeShade="BF"/>
          <w:sz w:val="20"/>
          <w:szCs w:val="20"/>
        </w:rPr>
        <w:t>Vendors will be available until 4pm.</w:t>
      </w:r>
      <w:r w:rsidR="00A4211F" w:rsidRPr="009A29C0">
        <w:rPr>
          <w:rFonts w:ascii="Maiandra GD" w:hAnsi="Maiandra GD"/>
          <w:color w:val="77206D" w:themeColor="accent5" w:themeShade="BF"/>
          <w:sz w:val="20"/>
          <w:szCs w:val="20"/>
        </w:rPr>
        <w:t xml:space="preserve"> </w:t>
      </w:r>
    </w:p>
    <w:p w14:paraId="40571BAE" w14:textId="77777777" w:rsidR="009A29C0" w:rsidRDefault="009A29C0" w:rsidP="00A4211F">
      <w:pPr>
        <w:rPr>
          <w:rFonts w:ascii="Maiandra GD" w:hAnsi="Maiandra GD"/>
          <w:color w:val="77206D" w:themeColor="accent5" w:themeShade="BF"/>
          <w:sz w:val="22"/>
          <w:szCs w:val="22"/>
        </w:rPr>
      </w:pPr>
    </w:p>
    <w:p w14:paraId="5089C360" w14:textId="323542F9" w:rsidR="00A4211F" w:rsidRPr="00A4211F" w:rsidRDefault="00A4211F" w:rsidP="00A4211F">
      <w:pPr>
        <w:rPr>
          <w:rFonts w:ascii="Maiandra GD" w:hAnsi="Maiandra GD"/>
          <w:color w:val="77206D" w:themeColor="accent5" w:themeShade="BF"/>
          <w:sz w:val="22"/>
          <w:szCs w:val="22"/>
        </w:rPr>
      </w:pPr>
      <w:r w:rsidRPr="00A4211F">
        <w:rPr>
          <w:rFonts w:ascii="Maiandra GD" w:hAnsi="Maiandra GD"/>
          <w:color w:val="77206D" w:themeColor="accent5" w:themeShade="BF"/>
          <w:sz w:val="22"/>
          <w:szCs w:val="22"/>
        </w:rPr>
        <w:lastRenderedPageBreak/>
        <w:t xml:space="preserve">Please ensure you sign in and pick up your name tag that will also serve as raffle ticket for prizes donated by our vendors, that will be announced at the end of the day. </w:t>
      </w:r>
    </w:p>
    <w:p w14:paraId="0FBCA0B4" w14:textId="6670DD57" w:rsidR="007D4A27" w:rsidRDefault="00056CDF">
      <w:pPr>
        <w:rPr>
          <w:rFonts w:ascii="Maiandra GD" w:hAnsi="Maiandra GD"/>
          <w:color w:val="77206D" w:themeColor="accent5" w:themeShade="BF"/>
        </w:rPr>
      </w:pPr>
      <w:r>
        <w:rPr>
          <w:rFonts w:ascii="Maiandra GD" w:hAnsi="Maiandra GD"/>
          <w:color w:val="77206D" w:themeColor="accent5" w:themeShade="BF"/>
        </w:rPr>
        <w:t xml:space="preserve">Location: </w:t>
      </w:r>
      <w:r w:rsidR="00E05BA3" w:rsidRPr="00E05BA3">
        <w:rPr>
          <w:rFonts w:ascii="Maiandra GD" w:hAnsi="Maiandra GD"/>
          <w:color w:val="77206D" w:themeColor="accent5" w:themeShade="BF"/>
        </w:rPr>
        <w:t>Magee</w:t>
      </w:r>
      <w:r w:rsidR="00C565C5">
        <w:rPr>
          <w:rFonts w:ascii="Maiandra GD" w:hAnsi="Maiandra GD"/>
          <w:color w:val="77206D" w:themeColor="accent5" w:themeShade="BF"/>
        </w:rPr>
        <w:t xml:space="preserve"> Women’s</w:t>
      </w:r>
      <w:r w:rsidR="00E05BA3" w:rsidRPr="00E05BA3">
        <w:rPr>
          <w:rFonts w:ascii="Maiandra GD" w:hAnsi="Maiandra GD"/>
          <w:color w:val="77206D" w:themeColor="accent5" w:themeShade="BF"/>
        </w:rPr>
        <w:t xml:space="preserve"> Hospital Auditorium is located at </w:t>
      </w:r>
      <w:r w:rsidR="00827CB6">
        <w:rPr>
          <w:rFonts w:ascii="Maiandra GD" w:hAnsi="Maiandra GD"/>
          <w:color w:val="77206D" w:themeColor="accent5" w:themeShade="BF"/>
        </w:rPr>
        <w:t>Zero</w:t>
      </w:r>
      <w:r w:rsidR="00E05BA3" w:rsidRPr="00E05BA3">
        <w:rPr>
          <w:rFonts w:ascii="Maiandra GD" w:hAnsi="Maiandra GD"/>
          <w:color w:val="77206D" w:themeColor="accent5" w:themeShade="BF"/>
        </w:rPr>
        <w:t xml:space="preserve"> Floor Magee’s Women Hospital, 300 </w:t>
      </w:r>
      <w:proofErr w:type="spellStart"/>
      <w:r w:rsidR="00E05BA3" w:rsidRPr="00E05BA3">
        <w:rPr>
          <w:rFonts w:ascii="Maiandra GD" w:hAnsi="Maiandra GD"/>
          <w:color w:val="77206D" w:themeColor="accent5" w:themeShade="BF"/>
        </w:rPr>
        <w:t>Halket</w:t>
      </w:r>
      <w:proofErr w:type="spellEnd"/>
      <w:r w:rsidR="00E05BA3" w:rsidRPr="00E05BA3">
        <w:rPr>
          <w:rFonts w:ascii="Maiandra GD" w:hAnsi="Maiandra GD"/>
          <w:color w:val="77206D" w:themeColor="accent5" w:themeShade="BF"/>
        </w:rPr>
        <w:t xml:space="preserve"> Street, Pittsburgh, PA 15213.</w:t>
      </w:r>
    </w:p>
    <w:p w14:paraId="173D0C4A" w14:textId="77777777" w:rsidR="00056CDF" w:rsidRPr="00E05BA3" w:rsidRDefault="00056CDF">
      <w:pPr>
        <w:rPr>
          <w:rFonts w:ascii="Maiandra GD" w:hAnsi="Maiandra GD"/>
          <w:color w:val="77206D" w:themeColor="accent5" w:themeShade="BF"/>
        </w:rPr>
      </w:pPr>
    </w:p>
    <w:p w14:paraId="73378DED" w14:textId="3FC11B20" w:rsidR="00E05BA3" w:rsidRPr="00E05BA3" w:rsidRDefault="00E05BA3">
      <w:pPr>
        <w:rPr>
          <w:rFonts w:ascii="Maiandra GD" w:hAnsi="Maiandra GD"/>
          <w:color w:val="77206D" w:themeColor="accent5" w:themeShade="BF"/>
        </w:rPr>
      </w:pPr>
      <w:r w:rsidRPr="00E05BA3">
        <w:rPr>
          <w:rFonts w:ascii="Maiandra GD" w:hAnsi="Maiandra GD"/>
          <w:noProof/>
          <w:color w:val="77206D" w:themeColor="accent5" w:themeShade="BF"/>
        </w:rPr>
        <w:drawing>
          <wp:inline distT="0" distB="0" distL="0" distR="0" wp14:anchorId="6E3A6E2B" wp14:editId="6E6EB9A1">
            <wp:extent cx="5943600" cy="2615565"/>
            <wp:effectExtent l="0" t="0" r="0" b="0"/>
            <wp:docPr id="658651075"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51075" name="Picture 1" descr="A map of a city&#10;&#10;AI-generated content may be incorrect."/>
                    <pic:cNvPicPr/>
                  </pic:nvPicPr>
                  <pic:blipFill>
                    <a:blip r:embed="rId6"/>
                    <a:stretch>
                      <a:fillRect/>
                    </a:stretch>
                  </pic:blipFill>
                  <pic:spPr>
                    <a:xfrm>
                      <a:off x="0" y="0"/>
                      <a:ext cx="5943600" cy="2615565"/>
                    </a:xfrm>
                    <a:prstGeom prst="rect">
                      <a:avLst/>
                    </a:prstGeom>
                  </pic:spPr>
                </pic:pic>
              </a:graphicData>
            </a:graphic>
          </wp:inline>
        </w:drawing>
      </w:r>
    </w:p>
    <w:p w14:paraId="3871BDFC" w14:textId="6BFEA0B8" w:rsidR="00E05BA3" w:rsidRPr="00E05BA3" w:rsidRDefault="00F5576B">
      <w:pPr>
        <w:rPr>
          <w:rFonts w:ascii="Maiandra GD" w:hAnsi="Maiandra GD"/>
          <w:color w:val="77206D" w:themeColor="accent5" w:themeShade="BF"/>
        </w:rPr>
      </w:pPr>
      <w:r>
        <w:rPr>
          <w:rFonts w:ascii="Maiandra GD" w:hAnsi="Maiandra GD"/>
          <w:color w:val="77206D" w:themeColor="accent5" w:themeShade="BF"/>
        </w:rPr>
        <w:t xml:space="preserve">Paid </w:t>
      </w:r>
      <w:r w:rsidR="00E05BA3" w:rsidRPr="00E05BA3">
        <w:rPr>
          <w:rFonts w:ascii="Maiandra GD" w:hAnsi="Maiandra GD"/>
          <w:color w:val="77206D" w:themeColor="accent5" w:themeShade="BF"/>
        </w:rPr>
        <w:t xml:space="preserve">Parking for the event will be available at </w:t>
      </w:r>
      <w:r w:rsidR="00056CDF">
        <w:rPr>
          <w:rFonts w:ascii="Maiandra GD" w:hAnsi="Maiandra GD"/>
          <w:color w:val="77206D" w:themeColor="accent5" w:themeShade="BF"/>
        </w:rPr>
        <w:t>lower-level</w:t>
      </w:r>
      <w:r w:rsidR="00813935">
        <w:rPr>
          <w:rFonts w:ascii="Maiandra GD" w:hAnsi="Maiandra GD"/>
          <w:color w:val="77206D" w:themeColor="accent5" w:themeShade="BF"/>
        </w:rPr>
        <w:t xml:space="preserve"> parking lot of </w:t>
      </w:r>
      <w:r w:rsidR="00056CDF">
        <w:rPr>
          <w:rFonts w:ascii="Maiandra GD" w:hAnsi="Maiandra GD"/>
          <w:color w:val="77206D" w:themeColor="accent5" w:themeShade="BF"/>
        </w:rPr>
        <w:t>Magee Women’s Hospital.</w:t>
      </w:r>
    </w:p>
    <w:p w14:paraId="71226480" w14:textId="29369211" w:rsidR="00E05BA3" w:rsidRDefault="00E05BA3">
      <w:pPr>
        <w:rPr>
          <w:rFonts w:ascii="Maiandra GD" w:hAnsi="Maiandra GD"/>
          <w:color w:val="77206D" w:themeColor="accent5" w:themeShade="BF"/>
        </w:rPr>
      </w:pPr>
      <w:r w:rsidRPr="00E05BA3">
        <w:rPr>
          <w:rFonts w:ascii="Maiandra GD" w:hAnsi="Maiandra GD"/>
          <w:color w:val="77206D" w:themeColor="accent5" w:themeShade="BF"/>
        </w:rPr>
        <w:t xml:space="preserve">You will enter the </w:t>
      </w:r>
      <w:r w:rsidR="00056CDF" w:rsidRPr="00E05BA3">
        <w:rPr>
          <w:rFonts w:ascii="Maiandra GD" w:hAnsi="Maiandra GD"/>
          <w:color w:val="77206D" w:themeColor="accent5" w:themeShade="BF"/>
        </w:rPr>
        <w:t>hospital</w:t>
      </w:r>
      <w:r w:rsidR="00F5576B">
        <w:rPr>
          <w:rFonts w:ascii="Maiandra GD" w:hAnsi="Maiandra GD"/>
          <w:color w:val="77206D" w:themeColor="accent5" w:themeShade="BF"/>
        </w:rPr>
        <w:t xml:space="preserve"> through the parking garage </w:t>
      </w:r>
      <w:r w:rsidR="000D1542">
        <w:rPr>
          <w:rFonts w:ascii="Maiandra GD" w:hAnsi="Maiandra GD"/>
          <w:color w:val="77206D" w:themeColor="accent5" w:themeShade="BF"/>
        </w:rPr>
        <w:t>or the main</w:t>
      </w:r>
      <w:r w:rsidRPr="00E05BA3">
        <w:rPr>
          <w:rFonts w:ascii="Maiandra GD" w:hAnsi="Maiandra GD"/>
          <w:color w:val="77206D" w:themeColor="accent5" w:themeShade="BF"/>
        </w:rPr>
        <w:t xml:space="preserve"> the entrance </w:t>
      </w:r>
      <w:r w:rsidR="000D1542">
        <w:rPr>
          <w:rFonts w:ascii="Maiandra GD" w:hAnsi="Maiandra GD"/>
          <w:color w:val="77206D" w:themeColor="accent5" w:themeShade="BF"/>
        </w:rPr>
        <w:t>and proceed to Zero level to auditorium</w:t>
      </w:r>
    </w:p>
    <w:p w14:paraId="0D1956BE" w14:textId="076783A3" w:rsidR="00C565C5" w:rsidRDefault="00C565C5">
      <w:pPr>
        <w:rPr>
          <w:rFonts w:ascii="Maiandra GD" w:hAnsi="Maiandra GD"/>
          <w:i/>
          <w:iCs/>
          <w:color w:val="77206D" w:themeColor="accent5" w:themeShade="BF"/>
        </w:rPr>
      </w:pPr>
      <w:r w:rsidRPr="00C565C5">
        <w:rPr>
          <w:rFonts w:ascii="Maiandra GD" w:hAnsi="Maiandra GD"/>
          <w:i/>
          <w:iCs/>
          <w:color w:val="77206D" w:themeColor="accent5" w:themeShade="BF"/>
        </w:rPr>
        <w:t>Registration will be on a first come first served basis until capacity is reached. When full you can request to be added to waiting list at the email listed below</w:t>
      </w:r>
      <w:r>
        <w:rPr>
          <w:rFonts w:ascii="Maiandra GD" w:hAnsi="Maiandra GD"/>
          <w:i/>
          <w:iCs/>
          <w:color w:val="77206D" w:themeColor="accent5" w:themeShade="BF"/>
        </w:rPr>
        <w:t xml:space="preserve"> and will be contacted if any cancellations arise.</w:t>
      </w:r>
    </w:p>
    <w:p w14:paraId="46ACD6B6" w14:textId="5CB5553A" w:rsidR="00E901D4" w:rsidRDefault="0041614B">
      <w:pPr>
        <w:rPr>
          <w:rFonts w:ascii="Maiandra GD" w:hAnsi="Maiandra GD"/>
          <w:b/>
          <w:bCs/>
          <w:i/>
          <w:iCs/>
          <w:color w:val="77206D" w:themeColor="accent5" w:themeShade="BF"/>
        </w:rPr>
      </w:pPr>
      <w:r w:rsidRPr="00056CDF">
        <w:rPr>
          <w:rFonts w:ascii="Maiandra GD" w:hAnsi="Maiandra GD"/>
          <w:b/>
          <w:bCs/>
          <w:i/>
          <w:iCs/>
          <w:color w:val="77206D" w:themeColor="accent5" w:themeShade="BF"/>
        </w:rPr>
        <w:t xml:space="preserve">To register please </w:t>
      </w:r>
      <w:r w:rsidR="00AD5CA8" w:rsidRPr="00056CDF">
        <w:rPr>
          <w:rFonts w:ascii="Maiandra GD" w:hAnsi="Maiandra GD"/>
          <w:b/>
          <w:bCs/>
          <w:i/>
          <w:iCs/>
          <w:color w:val="77206D" w:themeColor="accent5" w:themeShade="BF"/>
        </w:rPr>
        <w:t>visit</w:t>
      </w:r>
      <w:r w:rsidR="000365D7">
        <w:rPr>
          <w:rFonts w:ascii="Maiandra GD" w:hAnsi="Maiandra GD"/>
          <w:b/>
          <w:bCs/>
          <w:i/>
          <w:iCs/>
          <w:color w:val="77206D" w:themeColor="accent5" w:themeShade="BF"/>
        </w:rPr>
        <w:t>:</w:t>
      </w:r>
      <w:r w:rsidR="00AD5CA8" w:rsidRPr="00056CDF">
        <w:rPr>
          <w:rFonts w:ascii="Maiandra GD" w:hAnsi="Maiandra GD"/>
          <w:b/>
          <w:bCs/>
          <w:i/>
          <w:iCs/>
          <w:color w:val="77206D" w:themeColor="accent5" w:themeShade="BF"/>
        </w:rPr>
        <w:t xml:space="preserve"> </w:t>
      </w:r>
      <w:hyperlink r:id="rId7" w:history="1">
        <w:r w:rsidR="00AD0A30" w:rsidRPr="003F3159">
          <w:rPr>
            <w:rStyle w:val="Hyperlink"/>
            <w:rFonts w:ascii="Maiandra GD" w:hAnsi="Maiandra GD"/>
            <w:b/>
            <w:bCs/>
            <w:i/>
            <w:iCs/>
          </w:rPr>
          <w:t>www.pelvicpainsymposium.com</w:t>
        </w:r>
      </w:hyperlink>
    </w:p>
    <w:p w14:paraId="6B8BBF90" w14:textId="42BB200C" w:rsidR="00AD0A30" w:rsidRDefault="00AD0A30">
      <w:pPr>
        <w:rPr>
          <w:rFonts w:ascii="Maiandra GD" w:hAnsi="Maiandra GD"/>
          <w:b/>
          <w:bCs/>
          <w:i/>
          <w:iCs/>
          <w:color w:val="77206D" w:themeColor="accent5" w:themeShade="BF"/>
        </w:rPr>
      </w:pPr>
      <w:r>
        <w:rPr>
          <w:rFonts w:ascii="Maiandra GD" w:hAnsi="Maiandra GD"/>
          <w:b/>
          <w:bCs/>
          <w:i/>
          <w:iCs/>
          <w:color w:val="77206D" w:themeColor="accent5" w:themeShade="BF"/>
        </w:rPr>
        <w:t>Approved for 8 CEU’s for MD, DO, PA, NP, Nursing</w:t>
      </w:r>
      <w:r w:rsidR="00580D6B">
        <w:rPr>
          <w:rFonts w:ascii="Maiandra GD" w:hAnsi="Maiandra GD"/>
          <w:b/>
          <w:bCs/>
          <w:i/>
          <w:iCs/>
          <w:color w:val="77206D" w:themeColor="accent5" w:themeShade="BF"/>
        </w:rPr>
        <w:t>, Behavioral health, PT and OT</w:t>
      </w:r>
    </w:p>
    <w:p w14:paraId="29906F35" w14:textId="345956FE" w:rsidR="00580D6B" w:rsidRDefault="00580D6B">
      <w:pPr>
        <w:rPr>
          <w:rFonts w:ascii="Maiandra GD" w:hAnsi="Maiandra GD"/>
          <w:i/>
          <w:iCs/>
          <w:color w:val="77206D" w:themeColor="accent5" w:themeShade="BF"/>
        </w:rPr>
      </w:pPr>
      <w:r>
        <w:rPr>
          <w:rFonts w:ascii="Maiandra GD" w:hAnsi="Maiandra GD"/>
          <w:b/>
          <w:bCs/>
          <w:i/>
          <w:iCs/>
          <w:color w:val="77206D" w:themeColor="accent5" w:themeShade="BF"/>
        </w:rPr>
        <w:t>Cost: $25</w:t>
      </w:r>
    </w:p>
    <w:p w14:paraId="0CEA566D" w14:textId="7557DC56" w:rsidR="00C565C5" w:rsidRPr="00C565C5" w:rsidRDefault="00C565C5">
      <w:pPr>
        <w:rPr>
          <w:rFonts w:ascii="Maiandra GD" w:hAnsi="Maiandra GD"/>
          <w:i/>
          <w:iCs/>
          <w:color w:val="77206D" w:themeColor="accent5" w:themeShade="BF"/>
        </w:rPr>
      </w:pPr>
      <w:r>
        <w:rPr>
          <w:rFonts w:ascii="Maiandra GD" w:hAnsi="Maiandra GD"/>
          <w:i/>
          <w:iCs/>
          <w:color w:val="77206D" w:themeColor="accent5" w:themeShade="BF"/>
        </w:rPr>
        <w:t xml:space="preserve">For student Scholarship please reach out to the email listed below. </w:t>
      </w:r>
    </w:p>
    <w:p w14:paraId="062A1858" w14:textId="3729D140" w:rsidR="00E05BA3" w:rsidRDefault="00E05BA3">
      <w:pPr>
        <w:rPr>
          <w:rFonts w:ascii="Maiandra GD" w:hAnsi="Maiandra GD"/>
          <w:b/>
          <w:bCs/>
          <w:color w:val="77206D" w:themeColor="accent5" w:themeShade="BF"/>
        </w:rPr>
      </w:pPr>
      <w:r w:rsidRPr="00E05BA3">
        <w:rPr>
          <w:rFonts w:ascii="Maiandra GD" w:hAnsi="Maiandra GD"/>
          <w:color w:val="77206D" w:themeColor="accent5" w:themeShade="BF"/>
        </w:rPr>
        <w:t xml:space="preserve">Any questions regarding event can be directed to </w:t>
      </w:r>
      <w:hyperlink r:id="rId8" w:history="1">
        <w:r w:rsidR="00C565C5" w:rsidRPr="008C0C3D">
          <w:rPr>
            <w:rStyle w:val="Hyperlink"/>
            <w:rFonts w:ascii="Maiandra GD" w:hAnsi="Maiandra GD"/>
            <w:b/>
            <w:bCs/>
            <w:color w:val="77206D" w:themeColor="accent5" w:themeShade="BF"/>
          </w:rPr>
          <w:t>hersickj@upmc.edu</w:t>
        </w:r>
      </w:hyperlink>
      <w:r w:rsidRPr="008C0C3D">
        <w:rPr>
          <w:rFonts w:ascii="Maiandra GD" w:hAnsi="Maiandra GD"/>
          <w:b/>
          <w:bCs/>
          <w:color w:val="77206D" w:themeColor="accent5" w:themeShade="BF"/>
        </w:rPr>
        <w:t>.</w:t>
      </w:r>
    </w:p>
    <w:p w14:paraId="54D852DE" w14:textId="77777777" w:rsidR="00C565C5" w:rsidRDefault="00C565C5">
      <w:pPr>
        <w:rPr>
          <w:rFonts w:ascii="Maiandra GD" w:hAnsi="Maiandra GD"/>
          <w:b/>
          <w:bCs/>
          <w:color w:val="77206D" w:themeColor="accent5" w:themeShade="BF"/>
        </w:rPr>
      </w:pPr>
    </w:p>
    <w:p w14:paraId="2054FB0F" w14:textId="77777777" w:rsidR="00E05BA3" w:rsidRDefault="00E05BA3"/>
    <w:sectPr w:rsidR="00E05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A3F27"/>
    <w:multiLevelType w:val="hybridMultilevel"/>
    <w:tmpl w:val="F864AC76"/>
    <w:lvl w:ilvl="0" w:tplc="332A5212">
      <w:numFmt w:val="bullet"/>
      <w:lvlText w:val=""/>
      <w:lvlJc w:val="left"/>
      <w:pPr>
        <w:ind w:left="2520" w:hanging="360"/>
      </w:pPr>
      <w:rPr>
        <w:rFonts w:ascii="Symbol" w:eastAsiaTheme="minorHAnsi" w:hAnsi="Symbol" w:cstheme="minorBid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6183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A3"/>
    <w:rsid w:val="0000030D"/>
    <w:rsid w:val="00030938"/>
    <w:rsid w:val="000365D7"/>
    <w:rsid w:val="000438E0"/>
    <w:rsid w:val="00056CDF"/>
    <w:rsid w:val="000D1542"/>
    <w:rsid w:val="00130B78"/>
    <w:rsid w:val="001340DD"/>
    <w:rsid w:val="00134A9E"/>
    <w:rsid w:val="00135899"/>
    <w:rsid w:val="00163311"/>
    <w:rsid w:val="001E490A"/>
    <w:rsid w:val="00216C3F"/>
    <w:rsid w:val="00284595"/>
    <w:rsid w:val="002C53C9"/>
    <w:rsid w:val="002F5AC3"/>
    <w:rsid w:val="003129FA"/>
    <w:rsid w:val="00343AA2"/>
    <w:rsid w:val="003873BA"/>
    <w:rsid w:val="003E4C28"/>
    <w:rsid w:val="0041614B"/>
    <w:rsid w:val="00446F64"/>
    <w:rsid w:val="004845C9"/>
    <w:rsid w:val="00511379"/>
    <w:rsid w:val="00580136"/>
    <w:rsid w:val="00580D6B"/>
    <w:rsid w:val="005B7089"/>
    <w:rsid w:val="005C0A66"/>
    <w:rsid w:val="005F1E00"/>
    <w:rsid w:val="006139BB"/>
    <w:rsid w:val="006D2B01"/>
    <w:rsid w:val="0071168E"/>
    <w:rsid w:val="00790C7D"/>
    <w:rsid w:val="007D4A27"/>
    <w:rsid w:val="00813935"/>
    <w:rsid w:val="00827CB6"/>
    <w:rsid w:val="00897803"/>
    <w:rsid w:val="008C0C3D"/>
    <w:rsid w:val="008D65FF"/>
    <w:rsid w:val="008F3996"/>
    <w:rsid w:val="009101A2"/>
    <w:rsid w:val="00954CAC"/>
    <w:rsid w:val="009A29C0"/>
    <w:rsid w:val="009D717E"/>
    <w:rsid w:val="009F14B1"/>
    <w:rsid w:val="00A0094D"/>
    <w:rsid w:val="00A4211F"/>
    <w:rsid w:val="00A46C6E"/>
    <w:rsid w:val="00A81810"/>
    <w:rsid w:val="00AD0A30"/>
    <w:rsid w:val="00AD5CA8"/>
    <w:rsid w:val="00AE150D"/>
    <w:rsid w:val="00B76EAD"/>
    <w:rsid w:val="00C1251A"/>
    <w:rsid w:val="00C45C47"/>
    <w:rsid w:val="00C51627"/>
    <w:rsid w:val="00C565C5"/>
    <w:rsid w:val="00CC2AAF"/>
    <w:rsid w:val="00D12944"/>
    <w:rsid w:val="00D605FA"/>
    <w:rsid w:val="00E05BA3"/>
    <w:rsid w:val="00E145EC"/>
    <w:rsid w:val="00E901D4"/>
    <w:rsid w:val="00EE2BCB"/>
    <w:rsid w:val="00F228E0"/>
    <w:rsid w:val="00F44447"/>
    <w:rsid w:val="00F5576B"/>
    <w:rsid w:val="00FF2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ec2da"/>
    </o:shapedefaults>
    <o:shapelayout v:ext="edit">
      <o:idmap v:ext="edit" data="1"/>
    </o:shapelayout>
  </w:shapeDefaults>
  <w:decimalSymbol w:val="."/>
  <w:listSeparator w:val=","/>
  <w14:docId w14:val="22B65552"/>
  <w15:chartTrackingRefBased/>
  <w15:docId w15:val="{4160CC89-FAA0-47DA-AF45-BEFDB853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A3"/>
  </w:style>
  <w:style w:type="paragraph" w:styleId="Heading1">
    <w:name w:val="heading 1"/>
    <w:basedOn w:val="Normal"/>
    <w:next w:val="Normal"/>
    <w:link w:val="Heading1Char"/>
    <w:uiPriority w:val="9"/>
    <w:qFormat/>
    <w:rsid w:val="00E05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05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A3"/>
    <w:rPr>
      <w:rFonts w:eastAsiaTheme="majorEastAsia" w:cstheme="majorBidi"/>
      <w:color w:val="272727" w:themeColor="text1" w:themeTint="D8"/>
    </w:rPr>
  </w:style>
  <w:style w:type="paragraph" w:styleId="Title">
    <w:name w:val="Title"/>
    <w:basedOn w:val="Normal"/>
    <w:next w:val="Normal"/>
    <w:link w:val="TitleChar"/>
    <w:uiPriority w:val="10"/>
    <w:qFormat/>
    <w:rsid w:val="00E05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A3"/>
    <w:pPr>
      <w:spacing w:before="160"/>
      <w:jc w:val="center"/>
    </w:pPr>
    <w:rPr>
      <w:i/>
      <w:iCs/>
      <w:color w:val="404040" w:themeColor="text1" w:themeTint="BF"/>
    </w:rPr>
  </w:style>
  <w:style w:type="character" w:customStyle="1" w:styleId="QuoteChar">
    <w:name w:val="Quote Char"/>
    <w:basedOn w:val="DefaultParagraphFont"/>
    <w:link w:val="Quote"/>
    <w:uiPriority w:val="29"/>
    <w:rsid w:val="00E05BA3"/>
    <w:rPr>
      <w:i/>
      <w:iCs/>
      <w:color w:val="404040" w:themeColor="text1" w:themeTint="BF"/>
    </w:rPr>
  </w:style>
  <w:style w:type="paragraph" w:styleId="ListParagraph">
    <w:name w:val="List Paragraph"/>
    <w:basedOn w:val="Normal"/>
    <w:uiPriority w:val="34"/>
    <w:qFormat/>
    <w:rsid w:val="00E05BA3"/>
    <w:pPr>
      <w:ind w:left="720"/>
      <w:contextualSpacing/>
    </w:pPr>
  </w:style>
  <w:style w:type="character" w:styleId="IntenseEmphasis">
    <w:name w:val="Intense Emphasis"/>
    <w:basedOn w:val="DefaultParagraphFont"/>
    <w:uiPriority w:val="21"/>
    <w:qFormat/>
    <w:rsid w:val="00E05BA3"/>
    <w:rPr>
      <w:i/>
      <w:iCs/>
      <w:color w:val="0F4761" w:themeColor="accent1" w:themeShade="BF"/>
    </w:rPr>
  </w:style>
  <w:style w:type="paragraph" w:styleId="IntenseQuote">
    <w:name w:val="Intense Quote"/>
    <w:basedOn w:val="Normal"/>
    <w:next w:val="Normal"/>
    <w:link w:val="IntenseQuoteChar"/>
    <w:uiPriority w:val="30"/>
    <w:qFormat/>
    <w:rsid w:val="00E05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A3"/>
    <w:rPr>
      <w:i/>
      <w:iCs/>
      <w:color w:val="0F4761" w:themeColor="accent1" w:themeShade="BF"/>
    </w:rPr>
  </w:style>
  <w:style w:type="character" w:styleId="IntenseReference">
    <w:name w:val="Intense Reference"/>
    <w:basedOn w:val="DefaultParagraphFont"/>
    <w:uiPriority w:val="32"/>
    <w:qFormat/>
    <w:rsid w:val="00E05BA3"/>
    <w:rPr>
      <w:b/>
      <w:bCs/>
      <w:smallCaps/>
      <w:color w:val="0F4761" w:themeColor="accent1" w:themeShade="BF"/>
      <w:spacing w:val="5"/>
    </w:rPr>
  </w:style>
  <w:style w:type="character" w:styleId="Hyperlink">
    <w:name w:val="Hyperlink"/>
    <w:basedOn w:val="DefaultParagraphFont"/>
    <w:uiPriority w:val="99"/>
    <w:unhideWhenUsed/>
    <w:rsid w:val="00C565C5"/>
    <w:rPr>
      <w:color w:val="467886" w:themeColor="hyperlink"/>
      <w:u w:val="single"/>
    </w:rPr>
  </w:style>
  <w:style w:type="character" w:styleId="UnresolvedMention">
    <w:name w:val="Unresolved Mention"/>
    <w:basedOn w:val="DefaultParagraphFont"/>
    <w:uiPriority w:val="99"/>
    <w:semiHidden/>
    <w:unhideWhenUsed/>
    <w:rsid w:val="00C56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sickj@upmc.edu" TargetMode="External"/><Relationship Id="rId3" Type="http://schemas.openxmlformats.org/officeDocument/2006/relationships/settings" Target="settings.xml"/><Relationship Id="rId7" Type="http://schemas.openxmlformats.org/officeDocument/2006/relationships/hyperlink" Target="http://www.pelvicpainsympos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3091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Hersick</dc:creator>
  <cp:keywords/>
  <dc:description/>
  <cp:lastModifiedBy>Moore, Krystal L</cp:lastModifiedBy>
  <cp:revision>2</cp:revision>
  <dcterms:created xsi:type="dcterms:W3CDTF">2025-11-12T15:59:00Z</dcterms:created>
  <dcterms:modified xsi:type="dcterms:W3CDTF">2025-11-12T15:59:00Z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2025-11-04T12:39:42Z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78f893ef-d70c-44d4-bbd7-f18118093a00</vt:lpwstr>
  </property>
  <property fmtid="{D5CDD505-2E9C-101B-9397-08002B2CF9AE}" pid="8" name="MSIP_Label_5e4b1be8-281e-475d-98b0-21c3457e5a46_ContentBits">
    <vt:lpwstr>0</vt:lpwstr>
  </property>
  <property fmtid="{D5CDD505-2E9C-101B-9397-08002B2CF9AE}" pid="9" name="MSIP_Label_5e4b1be8-281e-475d-98b0-21c3457e5a46_Tag">
    <vt:lpwstr>10, 3, 0, 1</vt:lpwstr>
  </property>
</Properties>
</file>